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4059" w14:textId="77777777" w:rsidR="00AD7F07" w:rsidRPr="00AD7F07" w:rsidRDefault="00AD7F07" w:rsidP="00AD7F07">
      <w:pPr>
        <w:spacing w:before="0" w:after="0" w:line="240" w:lineRule="auto"/>
        <w:rPr>
          <w:rFonts w:ascii="Arial" w:eastAsia="Calibri" w:hAnsi="Arial" w:cs="Arial"/>
          <w:b/>
          <w:sz w:val="40"/>
          <w:szCs w:val="40"/>
          <w:lang w:eastAsia="en-US"/>
        </w:rPr>
      </w:pPr>
      <w:bookmarkStart w:id="0" w:name="_top"/>
      <w:bookmarkStart w:id="1" w:name="_GoBack"/>
      <w:bookmarkEnd w:id="0"/>
      <w:bookmarkEnd w:id="1"/>
      <w:r w:rsidRPr="00AD7F07">
        <w:rPr>
          <w:rFonts w:ascii="Arial" w:eastAsia="Calibri" w:hAnsi="Arial" w:cs="Arial"/>
          <w:b/>
          <w:sz w:val="40"/>
          <w:szCs w:val="40"/>
          <w:lang w:eastAsia="en-US"/>
        </w:rPr>
        <w:t>Svarsstöd vid elektiva neuroradiologiska undersökningar</w:t>
      </w:r>
    </w:p>
    <w:p w14:paraId="23225413" w14:textId="77777777" w:rsidR="00AD7F07" w:rsidRPr="00AD7F07" w:rsidRDefault="00AD7F07" w:rsidP="00AD7F07">
      <w:pPr>
        <w:spacing w:before="240" w:after="0" w:line="240" w:lineRule="auto"/>
        <w:rPr>
          <w:rFonts w:ascii="Arial" w:eastAsia="Calibri" w:hAnsi="Arial" w:cs="Arial"/>
          <w:b/>
          <w:sz w:val="28"/>
          <w:szCs w:val="28"/>
        </w:rPr>
      </w:pPr>
      <w:r w:rsidRPr="00AD7F07">
        <w:rPr>
          <w:rFonts w:ascii="Arial" w:eastAsia="Calibri" w:hAnsi="Arial" w:cs="Arial"/>
          <w:b/>
          <w:sz w:val="28"/>
          <w:szCs w:val="28"/>
          <w:lang w:eastAsia="en-US"/>
        </w:rPr>
        <w:t>1. Allmänt</w:t>
      </w:r>
    </w:p>
    <w:p w14:paraId="77002A26" w14:textId="77777777" w:rsidR="00AD7F07" w:rsidRPr="00AD7F07" w:rsidRDefault="00AD7F07" w:rsidP="00AD7F07">
      <w:pPr>
        <w:spacing w:before="240" w:after="0" w:line="240" w:lineRule="auto"/>
        <w:rPr>
          <w:rFonts w:ascii="Arial" w:eastAsia="Calibri" w:hAnsi="Arial" w:cs="Arial"/>
        </w:rPr>
      </w:pPr>
      <w:r w:rsidRPr="00AD7F07">
        <w:rPr>
          <w:rFonts w:ascii="Arial" w:eastAsia="Calibri" w:hAnsi="Arial" w:cs="Arial"/>
          <w:b/>
          <w:sz w:val="28"/>
          <w:szCs w:val="28"/>
        </w:rPr>
        <w:tab/>
      </w:r>
      <w:hyperlink w:anchor="Allmänna_principer" w:history="1">
        <w:r w:rsidRPr="00AD7F07">
          <w:rPr>
            <w:rFonts w:ascii="Arial" w:eastAsia="Calibri" w:hAnsi="Arial" w:cs="Arial"/>
            <w:color w:val="0000FF"/>
            <w:u w:val="single"/>
          </w:rPr>
          <w:t>1.1 Allmänna principer</w:t>
        </w:r>
      </w:hyperlink>
    </w:p>
    <w:p w14:paraId="5C5DFE6C" w14:textId="77777777" w:rsidR="00AD7F07" w:rsidRPr="00AD7F07" w:rsidRDefault="00AD7F07" w:rsidP="00AD7F07">
      <w:pPr>
        <w:spacing w:before="240" w:after="0" w:line="240" w:lineRule="auto"/>
        <w:rPr>
          <w:rFonts w:ascii="Arial" w:eastAsia="Calibri" w:hAnsi="Arial" w:cs="Arial"/>
        </w:rPr>
      </w:pPr>
      <w:r w:rsidRPr="00AD7F07">
        <w:rPr>
          <w:rFonts w:ascii="Arial" w:eastAsia="Calibri" w:hAnsi="Arial" w:cs="Arial"/>
        </w:rPr>
        <w:tab/>
      </w:r>
      <w:hyperlink w:anchor="Demonstrationer" w:history="1">
        <w:r w:rsidRPr="00AD7F07">
          <w:rPr>
            <w:rFonts w:ascii="Arial" w:eastAsia="Calibri" w:hAnsi="Arial" w:cs="Arial"/>
            <w:color w:val="0000FF"/>
            <w:u w:val="single"/>
          </w:rPr>
          <w:t>1.2 Demonstrationer</w:t>
        </w:r>
      </w:hyperlink>
    </w:p>
    <w:p w14:paraId="1CF65093" w14:textId="77777777" w:rsidR="00AD7F07" w:rsidRPr="00AD7F07" w:rsidRDefault="00AD7F07" w:rsidP="00AD7F07">
      <w:pPr>
        <w:spacing w:before="24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2. Hjärna</w:t>
      </w:r>
    </w:p>
    <w:p w14:paraId="307DDAFD" w14:textId="77777777" w:rsidR="00AD7F07" w:rsidRPr="00AD7F07" w:rsidRDefault="003C2B44" w:rsidP="00AD7F07">
      <w:pPr>
        <w:spacing w:before="240" w:after="0" w:line="240" w:lineRule="auto"/>
        <w:ind w:firstLine="1304"/>
        <w:rPr>
          <w:rFonts w:ascii="Arial" w:eastAsia="Calibri" w:hAnsi="Arial" w:cs="Arial"/>
          <w:lang w:eastAsia="en-US"/>
        </w:rPr>
      </w:pPr>
      <w:hyperlink w:anchor="Demensutredning" w:history="1">
        <w:r w:rsidR="00AD7F07" w:rsidRPr="00AD7F07">
          <w:rPr>
            <w:rFonts w:ascii="Arial" w:eastAsia="Calibri" w:hAnsi="Arial" w:cs="Arial"/>
            <w:color w:val="0000FF"/>
            <w:u w:val="single"/>
            <w:lang w:eastAsia="en-US"/>
          </w:rPr>
          <w:t>2.1 Demensutredning</w:t>
        </w:r>
      </w:hyperlink>
    </w:p>
    <w:p w14:paraId="6746EF9A" w14:textId="77777777" w:rsidR="00AD7F07" w:rsidRPr="00AD7F07" w:rsidRDefault="003C2B44" w:rsidP="00AD7F07">
      <w:pPr>
        <w:spacing w:before="240" w:after="0" w:line="240" w:lineRule="auto"/>
        <w:ind w:firstLine="1304"/>
        <w:rPr>
          <w:rFonts w:ascii="Arial" w:eastAsia="Calibri" w:hAnsi="Arial" w:cs="Arial"/>
          <w:lang w:eastAsia="en-US"/>
        </w:rPr>
      </w:pPr>
      <w:hyperlink w:anchor="Extraaxial_tumör" w:history="1">
        <w:r w:rsidR="00AD7F07" w:rsidRPr="00AD7F07">
          <w:rPr>
            <w:rFonts w:ascii="Arial" w:eastAsia="Calibri" w:hAnsi="Arial" w:cs="Arial"/>
            <w:color w:val="0000FF"/>
            <w:u w:val="single"/>
            <w:lang w:eastAsia="en-US"/>
          </w:rPr>
          <w:t>2.2 Extraaxial tumör</w:t>
        </w:r>
      </w:hyperlink>
    </w:p>
    <w:p w14:paraId="2762E307" w14:textId="77777777" w:rsidR="00AD7F07" w:rsidRPr="00AD7F07" w:rsidRDefault="003C2B44" w:rsidP="00AD7F07">
      <w:pPr>
        <w:spacing w:before="240" w:after="0" w:line="240" w:lineRule="auto"/>
        <w:ind w:firstLine="1304"/>
        <w:rPr>
          <w:rFonts w:ascii="Arial" w:eastAsia="Calibri" w:hAnsi="Arial" w:cs="Arial"/>
          <w:lang w:eastAsia="en-US"/>
        </w:rPr>
      </w:pPr>
      <w:hyperlink w:anchor="Intraaxial_tumör" w:history="1">
        <w:r w:rsidR="00AD7F07" w:rsidRPr="00AD7F07">
          <w:rPr>
            <w:rFonts w:ascii="Arial" w:eastAsia="Calibri" w:hAnsi="Arial" w:cs="Arial"/>
            <w:color w:val="0000FF"/>
            <w:u w:val="single"/>
            <w:lang w:eastAsia="en-US"/>
          </w:rPr>
          <w:t>2.3 Intraaxial tumör</w:t>
        </w:r>
      </w:hyperlink>
    </w:p>
    <w:p w14:paraId="17AC5598" w14:textId="77777777" w:rsidR="00AD7F07" w:rsidRPr="00AD7F07" w:rsidRDefault="003C2B44" w:rsidP="00AD7F07">
      <w:pPr>
        <w:spacing w:before="240" w:after="0" w:line="240" w:lineRule="auto"/>
        <w:ind w:firstLine="1304"/>
        <w:rPr>
          <w:rFonts w:ascii="Arial" w:eastAsia="Calibri" w:hAnsi="Arial" w:cs="Arial"/>
          <w:lang w:eastAsia="en-US"/>
        </w:rPr>
      </w:pPr>
      <w:hyperlink w:anchor="Multipel_skleros" w:history="1">
        <w:r w:rsidR="00AD7F07" w:rsidRPr="00AD7F07">
          <w:rPr>
            <w:rFonts w:ascii="Arial" w:eastAsia="Calibri" w:hAnsi="Arial" w:cs="Arial"/>
            <w:color w:val="0000FF"/>
            <w:u w:val="single"/>
            <w:lang w:eastAsia="en-US"/>
          </w:rPr>
          <w:t>2.4 Multipel skleros</w:t>
        </w:r>
      </w:hyperlink>
    </w:p>
    <w:p w14:paraId="495C57B9" w14:textId="77777777" w:rsidR="00AD7F07" w:rsidRPr="00AD7F07" w:rsidRDefault="003C2B44" w:rsidP="00AD7F07">
      <w:pPr>
        <w:spacing w:before="240" w:after="0" w:line="240" w:lineRule="auto"/>
        <w:ind w:firstLine="1304"/>
        <w:rPr>
          <w:rFonts w:ascii="Arial" w:eastAsia="Calibri" w:hAnsi="Arial" w:cs="Arial"/>
          <w:lang w:eastAsia="en-US"/>
        </w:rPr>
      </w:pPr>
      <w:hyperlink w:anchor="Neonatal" w:history="1">
        <w:r w:rsidR="00AD7F07" w:rsidRPr="00AD7F07">
          <w:rPr>
            <w:rFonts w:ascii="Arial" w:eastAsia="Calibri" w:hAnsi="Arial" w:cs="Arial"/>
            <w:color w:val="0000FF"/>
            <w:u w:val="single"/>
            <w:lang w:eastAsia="en-US"/>
          </w:rPr>
          <w:t>2.5 Neonatal och pediatrisk utredning</w:t>
        </w:r>
      </w:hyperlink>
    </w:p>
    <w:p w14:paraId="769E3430" w14:textId="77777777" w:rsidR="00AD7F07" w:rsidRPr="00AD7F07" w:rsidRDefault="003C2B44" w:rsidP="00AD7F07">
      <w:pPr>
        <w:spacing w:before="240" w:after="0" w:line="240" w:lineRule="auto"/>
        <w:ind w:firstLine="1304"/>
        <w:rPr>
          <w:rFonts w:ascii="Arial" w:eastAsia="Calibri" w:hAnsi="Arial" w:cs="Arial"/>
          <w:lang w:eastAsia="en-US"/>
        </w:rPr>
      </w:pPr>
      <w:hyperlink w:anchor="Sella" w:history="1">
        <w:r w:rsidR="00AD7F07" w:rsidRPr="00AD7F07">
          <w:rPr>
            <w:rFonts w:ascii="Arial" w:eastAsia="Calibri" w:hAnsi="Arial" w:cs="Arial"/>
            <w:color w:val="0000FF"/>
            <w:u w:val="single"/>
            <w:lang w:eastAsia="en-US"/>
          </w:rPr>
          <w:t>2.6 Hypofys rutin</w:t>
        </w:r>
      </w:hyperlink>
    </w:p>
    <w:p w14:paraId="2E45096E" w14:textId="77777777" w:rsidR="00AD7F07" w:rsidRPr="00AD7F07" w:rsidRDefault="003C2B44" w:rsidP="00AD7F07">
      <w:pPr>
        <w:spacing w:before="240" w:after="0" w:line="240" w:lineRule="auto"/>
        <w:ind w:firstLine="1304"/>
        <w:rPr>
          <w:rFonts w:ascii="Arial" w:eastAsia="Calibri" w:hAnsi="Arial" w:cs="Arial"/>
          <w:lang w:eastAsia="en-US"/>
        </w:rPr>
      </w:pPr>
      <w:hyperlink w:anchor="Neuronavigering" w:history="1">
        <w:r w:rsidR="00AD7F07" w:rsidRPr="00AD7F07">
          <w:rPr>
            <w:rFonts w:ascii="Arial" w:eastAsia="Calibri" w:hAnsi="Arial" w:cs="Arial"/>
            <w:color w:val="0000FF"/>
            <w:u w:val="single"/>
            <w:lang w:eastAsia="en-US"/>
          </w:rPr>
          <w:t>2.7 Neuronavigering</w:t>
        </w:r>
      </w:hyperlink>
    </w:p>
    <w:p w14:paraId="29877B55" w14:textId="77777777" w:rsidR="00AD7F07" w:rsidRPr="00AD7F07" w:rsidRDefault="003C2B44" w:rsidP="00AD7F07">
      <w:pPr>
        <w:spacing w:before="240" w:after="0" w:line="240" w:lineRule="auto"/>
        <w:ind w:firstLine="1304"/>
        <w:rPr>
          <w:rFonts w:ascii="Arial" w:eastAsia="Calibri" w:hAnsi="Arial" w:cs="Arial"/>
          <w:b/>
          <w:lang w:eastAsia="en-US"/>
        </w:rPr>
      </w:pPr>
      <w:hyperlink w:anchor="Postoperativ" w:history="1">
        <w:r w:rsidR="00AD7F07" w:rsidRPr="00AD7F07">
          <w:rPr>
            <w:rFonts w:ascii="Arial" w:eastAsia="Calibri" w:hAnsi="Arial" w:cs="Arial"/>
            <w:color w:val="0000FF"/>
            <w:u w:val="single"/>
            <w:lang w:eastAsia="en-US"/>
          </w:rPr>
          <w:t>2.8 Postoperativ tumörkontroll</w:t>
        </w:r>
      </w:hyperlink>
    </w:p>
    <w:p w14:paraId="4D933276" w14:textId="77777777" w:rsidR="00AD7F07" w:rsidRPr="00AD7F07" w:rsidRDefault="00AD7F07" w:rsidP="00AD7F07">
      <w:pPr>
        <w:spacing w:before="24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3. Huvud och hals</w:t>
      </w:r>
    </w:p>
    <w:p w14:paraId="2303B6C1" w14:textId="77777777" w:rsidR="00AD7F07" w:rsidRPr="00AD7F07" w:rsidRDefault="00AD7F07" w:rsidP="00AD7F07">
      <w:pPr>
        <w:spacing w:before="240" w:after="0" w:line="240" w:lineRule="auto"/>
        <w:rPr>
          <w:rFonts w:ascii="Arial" w:eastAsia="Calibri" w:hAnsi="Arial" w:cs="Arial"/>
          <w:lang w:eastAsia="en-US"/>
        </w:rPr>
      </w:pPr>
      <w:r w:rsidRPr="00AD7F07">
        <w:rPr>
          <w:rFonts w:ascii="Arial" w:eastAsia="Calibri" w:hAnsi="Arial" w:cs="Arial"/>
          <w:b/>
          <w:sz w:val="28"/>
          <w:szCs w:val="28"/>
          <w:lang w:eastAsia="en-US"/>
        </w:rPr>
        <w:tab/>
      </w:r>
      <w:hyperlink w:anchor="DT_hals" w:history="1">
        <w:r w:rsidRPr="00AD7F07">
          <w:rPr>
            <w:rFonts w:ascii="Arial" w:eastAsia="Calibri" w:hAnsi="Arial" w:cs="Arial"/>
            <w:color w:val="0000FF"/>
            <w:u w:val="single"/>
            <w:lang w:eastAsia="en-US"/>
          </w:rPr>
          <w:t>3.1 DT Hals</w:t>
        </w:r>
      </w:hyperlink>
    </w:p>
    <w:p w14:paraId="6086D471" w14:textId="77777777" w:rsidR="00AD7F07" w:rsidRPr="00AD7F07" w:rsidRDefault="00AD7F07" w:rsidP="00AD7F07">
      <w:pPr>
        <w:spacing w:before="240" w:after="0" w:line="240" w:lineRule="auto"/>
        <w:rPr>
          <w:rFonts w:ascii="Arial" w:eastAsia="Calibri" w:hAnsi="Arial" w:cs="Arial"/>
          <w:lang w:eastAsia="en-US"/>
        </w:rPr>
      </w:pPr>
      <w:r w:rsidRPr="00AD7F07">
        <w:rPr>
          <w:rFonts w:ascii="Arial" w:eastAsia="Calibri" w:hAnsi="Arial" w:cs="Arial"/>
          <w:lang w:eastAsia="en-US"/>
        </w:rPr>
        <w:tab/>
      </w:r>
      <w:hyperlink w:anchor="DT_temporalben" w:history="1">
        <w:r w:rsidRPr="00AD7F07">
          <w:rPr>
            <w:rFonts w:ascii="Arial" w:eastAsia="Calibri" w:hAnsi="Arial" w:cs="Arial"/>
            <w:color w:val="0000FF"/>
            <w:u w:val="single"/>
            <w:lang w:eastAsia="en-US"/>
          </w:rPr>
          <w:t>3.2 DT temporalben</w:t>
        </w:r>
      </w:hyperlink>
      <w:r w:rsidRPr="00AD7F07">
        <w:rPr>
          <w:rFonts w:ascii="Arial" w:eastAsia="Calibri" w:hAnsi="Arial" w:cs="Arial"/>
          <w:lang w:eastAsia="en-US"/>
        </w:rPr>
        <w:tab/>
      </w:r>
    </w:p>
    <w:p w14:paraId="2F90D416" w14:textId="77777777" w:rsidR="00AD7F07" w:rsidRPr="00AD7F07" w:rsidRDefault="003C2B44" w:rsidP="00AD7F07">
      <w:pPr>
        <w:spacing w:before="240" w:line="240" w:lineRule="auto"/>
        <w:ind w:firstLine="1304"/>
        <w:rPr>
          <w:rFonts w:ascii="Arial" w:eastAsia="Calibri" w:hAnsi="Arial" w:cs="Arial"/>
          <w:lang w:eastAsia="en-US"/>
        </w:rPr>
      </w:pPr>
      <w:hyperlink w:anchor="MR_temporalben" w:history="1">
        <w:r w:rsidR="00AD7F07" w:rsidRPr="00AD7F07">
          <w:rPr>
            <w:rFonts w:ascii="Arial" w:eastAsia="Calibri" w:hAnsi="Arial" w:cs="Arial"/>
            <w:color w:val="0000FF"/>
            <w:u w:val="single"/>
            <w:lang w:eastAsia="en-US"/>
          </w:rPr>
          <w:t>3.2 MR temporalbensöversikt</w:t>
        </w:r>
      </w:hyperlink>
    </w:p>
    <w:p w14:paraId="62250C15" w14:textId="77777777" w:rsidR="00AD7F07" w:rsidRPr="00AD7F07" w:rsidRDefault="00AD7F07" w:rsidP="00AD7F07">
      <w:pPr>
        <w:spacing w:before="24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4. Rygg</w:t>
      </w:r>
    </w:p>
    <w:p w14:paraId="424D7565" w14:textId="77777777" w:rsidR="00AD7F07" w:rsidRPr="00AD7F07" w:rsidRDefault="00AD7F07" w:rsidP="00AD7F07">
      <w:pPr>
        <w:spacing w:before="240" w:line="240" w:lineRule="auto"/>
        <w:rPr>
          <w:rFonts w:ascii="Arial" w:eastAsia="Calibri" w:hAnsi="Arial" w:cs="Arial"/>
          <w:lang w:eastAsia="en-US"/>
        </w:rPr>
      </w:pPr>
      <w:r w:rsidRPr="00AD7F07">
        <w:rPr>
          <w:rFonts w:ascii="Arial" w:eastAsia="Calibri" w:hAnsi="Arial" w:cs="Arial"/>
          <w:b/>
          <w:sz w:val="28"/>
          <w:szCs w:val="28"/>
          <w:lang w:eastAsia="en-US"/>
        </w:rPr>
        <w:tab/>
      </w:r>
      <w:hyperlink w:anchor="MR_halsrygg" w:history="1">
        <w:r w:rsidRPr="00AD7F07">
          <w:rPr>
            <w:rFonts w:ascii="Arial" w:eastAsia="Calibri" w:hAnsi="Arial" w:cs="Arial"/>
            <w:color w:val="0000FF"/>
            <w:u w:val="single"/>
            <w:lang w:eastAsia="en-US"/>
          </w:rPr>
          <w:t>4.1 MR halsrygg</w:t>
        </w:r>
      </w:hyperlink>
    </w:p>
    <w:p w14:paraId="309D6F85" w14:textId="77777777" w:rsidR="00AD7F07" w:rsidRPr="00AD7F07" w:rsidRDefault="003C2B44" w:rsidP="00AD7F07">
      <w:pPr>
        <w:spacing w:before="240" w:line="240" w:lineRule="auto"/>
        <w:ind w:firstLine="1304"/>
        <w:rPr>
          <w:rFonts w:ascii="Arial" w:eastAsia="Calibri" w:hAnsi="Arial" w:cs="Arial"/>
          <w:lang w:eastAsia="en-US"/>
        </w:rPr>
      </w:pPr>
      <w:hyperlink w:anchor="MR_ländrygg" w:history="1">
        <w:r w:rsidR="00AD7F07" w:rsidRPr="00AD7F07">
          <w:rPr>
            <w:rFonts w:ascii="Arial" w:eastAsia="Calibri" w:hAnsi="Arial" w:cs="Arial"/>
            <w:color w:val="0000FF"/>
            <w:u w:val="single"/>
            <w:lang w:eastAsia="en-US"/>
          </w:rPr>
          <w:t>4.2 MR ländrygg</w:t>
        </w:r>
      </w:hyperlink>
    </w:p>
    <w:p w14:paraId="22CC1444" w14:textId="77777777" w:rsidR="00AD7F07" w:rsidRPr="00AD7F07" w:rsidRDefault="00AD7F07" w:rsidP="00AD7F07">
      <w:pPr>
        <w:spacing w:before="240" w:line="240" w:lineRule="auto"/>
        <w:rPr>
          <w:rFonts w:ascii="Arial" w:eastAsia="Calibri" w:hAnsi="Arial" w:cs="Arial"/>
          <w:lang w:eastAsia="en-US"/>
        </w:rPr>
      </w:pPr>
      <w:r w:rsidRPr="00AD7F07">
        <w:rPr>
          <w:rFonts w:ascii="Arial" w:eastAsia="Calibri" w:hAnsi="Arial" w:cs="Arial"/>
          <w:lang w:eastAsia="en-US"/>
        </w:rPr>
        <w:tab/>
      </w:r>
      <w:hyperlink w:anchor="MR_ländryggsöversikt" w:history="1">
        <w:r w:rsidRPr="00AD7F07">
          <w:rPr>
            <w:rFonts w:ascii="Arial" w:eastAsia="Calibri" w:hAnsi="Arial" w:cs="Arial"/>
            <w:color w:val="0000FF"/>
            <w:u w:val="single"/>
            <w:lang w:eastAsia="en-US"/>
          </w:rPr>
          <w:t>4.3 MR ländryggsöversikt</w:t>
        </w:r>
      </w:hyperlink>
    </w:p>
    <w:bookmarkStart w:id="2" w:name="Allmänna_principer"/>
    <w:p w14:paraId="0A322B1B" w14:textId="77777777" w:rsidR="00AD7F07" w:rsidRPr="00AD7F07" w:rsidRDefault="00AD7F07" w:rsidP="00AD7F07">
      <w:pPr>
        <w:spacing w:before="0" w:after="0" w:line="240" w:lineRule="auto"/>
        <w:rPr>
          <w:rFonts w:ascii="Arial" w:eastAsia="Calibri" w:hAnsi="Arial" w:cs="Arial"/>
          <w:b/>
          <w:sz w:val="36"/>
          <w:szCs w:val="36"/>
        </w:rPr>
      </w:pPr>
      <w:r w:rsidRPr="00AD7F07">
        <w:rPr>
          <w:rFonts w:ascii="Arial" w:eastAsia="Calibri" w:hAnsi="Arial" w:cs="Arial"/>
          <w:b/>
          <w:sz w:val="36"/>
          <w:szCs w:val="36"/>
        </w:rPr>
        <w:fldChar w:fldCharType="begin"/>
      </w:r>
      <w:r w:rsidRPr="00AD7F07">
        <w:rPr>
          <w:rFonts w:ascii="Arial" w:eastAsia="Calibri" w:hAnsi="Arial" w:cs="Arial"/>
          <w:b/>
          <w:sz w:val="36"/>
          <w:szCs w:val="36"/>
        </w:rPr>
        <w:instrText xml:space="preserve"> HYPERLINK  \l "_top" </w:instrText>
      </w:r>
      <w:r w:rsidRPr="00AD7F07">
        <w:rPr>
          <w:rFonts w:ascii="Arial" w:eastAsia="Calibri" w:hAnsi="Arial" w:cs="Arial"/>
          <w:b/>
          <w:sz w:val="36"/>
          <w:szCs w:val="36"/>
        </w:rPr>
        <w:fldChar w:fldCharType="separate"/>
      </w:r>
      <w:r w:rsidRPr="00AD7F07">
        <w:rPr>
          <w:rFonts w:ascii="Arial" w:eastAsia="Calibri" w:hAnsi="Arial" w:cs="Arial"/>
          <w:b/>
          <w:color w:val="0000FF"/>
          <w:sz w:val="36"/>
          <w:szCs w:val="36"/>
          <w:u w:val="single"/>
        </w:rPr>
        <w:t>1.1 Allmänna principer</w:t>
      </w:r>
      <w:r w:rsidRPr="00AD7F07">
        <w:rPr>
          <w:rFonts w:ascii="Arial" w:eastAsia="Calibri" w:hAnsi="Arial" w:cs="Arial"/>
          <w:b/>
          <w:sz w:val="36"/>
          <w:szCs w:val="36"/>
        </w:rPr>
        <w:fldChar w:fldCharType="end"/>
      </w:r>
    </w:p>
    <w:p w14:paraId="41AC5957"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0BEC30BB"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Allmänna riktlinjer för ett radiologiskt utlåtande finns att läsa i: </w:t>
      </w:r>
      <w:hyperlink r:id="rId14" w:history="1">
        <w:r w:rsidRPr="00AD7F07">
          <w:rPr>
            <w:rFonts w:ascii="Times New Roman" w:eastAsia="Calibri" w:hAnsi="Times New Roman" w:cs="Times New Roman"/>
            <w:color w:val="0000FF"/>
            <w:u w:val="single"/>
            <w:lang w:eastAsia="en-US"/>
          </w:rPr>
          <w:t>Regionens riktlinjer för radiologiska utlåtanden.</w:t>
        </w:r>
      </w:hyperlink>
      <w:r w:rsidRPr="00AD7F07">
        <w:rPr>
          <w:rFonts w:ascii="Times New Roman" w:eastAsia="Calibri" w:hAnsi="Times New Roman" w:cs="Times New Roman"/>
          <w:lang w:eastAsia="en-US"/>
        </w:rPr>
        <w:t xml:space="preserve"> </w:t>
      </w:r>
    </w:p>
    <w:p w14:paraId="7F162C67"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10B26DA6"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Principer för svarsstöd vid sektion neuroradiologi SUS</w:t>
      </w:r>
    </w:p>
    <w:p w14:paraId="28252118"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 </w:t>
      </w:r>
    </w:p>
    <w:p w14:paraId="33735A81" w14:textId="77777777" w:rsidR="00AD7F07" w:rsidRPr="00AD7F07" w:rsidRDefault="00AD7F07" w:rsidP="00AD7F07">
      <w:pPr>
        <w:spacing w:before="0" w:after="0" w:line="240" w:lineRule="auto"/>
        <w:ind w:left="1304" w:firstLine="1"/>
        <w:rPr>
          <w:rFonts w:ascii="Times New Roman" w:eastAsia="Calibri" w:hAnsi="Times New Roman" w:cs="Times New Roman"/>
          <w:lang w:eastAsia="en-US"/>
        </w:rPr>
      </w:pPr>
      <w:r w:rsidRPr="00AD7F07">
        <w:rPr>
          <w:rFonts w:ascii="Times New Roman" w:eastAsia="Calibri" w:hAnsi="Times New Roman" w:cs="Times New Roman"/>
          <w:lang w:eastAsia="en-US"/>
        </w:rPr>
        <w:t>Besvara alltid frågeställningen!</w:t>
      </w:r>
    </w:p>
    <w:p w14:paraId="6B63D6F6" w14:textId="77777777" w:rsidR="00AD7F07" w:rsidRPr="00AD7F07" w:rsidRDefault="00AD7F07" w:rsidP="00AD7F07">
      <w:pPr>
        <w:spacing w:before="0" w:after="0" w:line="240" w:lineRule="auto"/>
        <w:ind w:left="1304" w:firstLine="1"/>
        <w:rPr>
          <w:rFonts w:ascii="Times New Roman" w:eastAsia="Calibri" w:hAnsi="Times New Roman" w:cs="Times New Roman"/>
          <w:lang w:eastAsia="en-US"/>
        </w:rPr>
      </w:pPr>
    </w:p>
    <w:p w14:paraId="703A7BDF" w14:textId="77777777" w:rsidR="00AD7F07" w:rsidRPr="00AD7F07" w:rsidRDefault="00AD7F07" w:rsidP="00AD7F07">
      <w:pPr>
        <w:spacing w:before="0" w:after="0" w:line="240" w:lineRule="auto"/>
        <w:ind w:left="1304" w:firstLine="1"/>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Bedömning är </w:t>
      </w:r>
      <w:r w:rsidRPr="00AD7F07">
        <w:rPr>
          <w:rFonts w:ascii="Times New Roman" w:eastAsia="Calibri" w:hAnsi="Times New Roman" w:cs="Times New Roman"/>
          <w:b/>
          <w:lang w:eastAsia="en-US"/>
        </w:rPr>
        <w:t>INTE</w:t>
      </w:r>
      <w:r w:rsidRPr="00AD7F07">
        <w:rPr>
          <w:rFonts w:ascii="Times New Roman" w:eastAsia="Calibri" w:hAnsi="Times New Roman" w:cs="Times New Roman"/>
          <w:lang w:eastAsia="en-US"/>
        </w:rPr>
        <w:t xml:space="preserve"> en sammanfattning men sammanfattning och bedömning kan stå tillsammans!</w:t>
      </w:r>
    </w:p>
    <w:p w14:paraId="0EAF186B" w14:textId="77777777" w:rsidR="00AD7F07" w:rsidRPr="00AD7F07" w:rsidRDefault="00AD7F07" w:rsidP="00AD7F07">
      <w:pPr>
        <w:spacing w:before="0" w:after="0" w:line="240" w:lineRule="auto"/>
        <w:ind w:left="1304" w:firstLine="1"/>
        <w:rPr>
          <w:rFonts w:ascii="Times New Roman" w:eastAsia="Calibri" w:hAnsi="Times New Roman" w:cs="Times New Roman"/>
          <w:lang w:eastAsia="en-US"/>
        </w:rPr>
      </w:pPr>
    </w:p>
    <w:p w14:paraId="6E4884D4" w14:textId="77777777" w:rsidR="00AD7F07" w:rsidRPr="00AD7F07" w:rsidRDefault="00AD7F07" w:rsidP="00AD7F07">
      <w:pPr>
        <w:spacing w:before="0" w:after="0" w:line="240" w:lineRule="auto"/>
        <w:ind w:left="1304" w:firstLine="1"/>
        <w:rPr>
          <w:rFonts w:ascii="Times New Roman" w:eastAsia="Calibri" w:hAnsi="Times New Roman" w:cs="Times New Roman"/>
          <w:lang w:eastAsia="en-US"/>
        </w:rPr>
      </w:pPr>
      <w:r w:rsidRPr="00AD7F07">
        <w:rPr>
          <w:rFonts w:ascii="Times New Roman" w:eastAsia="Calibri" w:hAnsi="Times New Roman" w:cs="Times New Roman"/>
          <w:lang w:eastAsia="en-US"/>
        </w:rPr>
        <w:t>En bedömning där graden av säkerhet framgår ska finnas med i utlåtandet.</w:t>
      </w:r>
    </w:p>
    <w:p w14:paraId="6F1CAF8D" w14:textId="77777777" w:rsidR="00AD7F07" w:rsidRPr="00AD7F07" w:rsidRDefault="00AD7F07" w:rsidP="00AD7F07">
      <w:pPr>
        <w:spacing w:before="0" w:after="0" w:line="240" w:lineRule="auto"/>
        <w:ind w:left="1304" w:firstLine="1"/>
        <w:rPr>
          <w:rFonts w:ascii="Calibri" w:eastAsia="Calibri" w:hAnsi="Calibri" w:cs="Times New Roman"/>
          <w:lang w:eastAsia="en-US"/>
        </w:rPr>
      </w:pPr>
    </w:p>
    <w:p w14:paraId="3A879BD9" w14:textId="77777777" w:rsidR="00AD7F07" w:rsidRPr="00AD7F07" w:rsidRDefault="00AD7F07" w:rsidP="00AD7F07">
      <w:pPr>
        <w:spacing w:before="0" w:after="0" w:line="240" w:lineRule="auto"/>
        <w:ind w:left="1304" w:firstLine="1"/>
        <w:rPr>
          <w:rFonts w:ascii="Arial" w:eastAsia="Calibri" w:hAnsi="Arial" w:cs="Arial"/>
          <w:b/>
          <w:lang w:eastAsia="en-US"/>
        </w:rPr>
      </w:pPr>
      <w:r w:rsidRPr="00AD7F07">
        <w:rPr>
          <w:rFonts w:ascii="Arial" w:eastAsia="Calibri" w:hAnsi="Arial" w:cs="Arial"/>
          <w:b/>
          <w:lang w:eastAsia="en-US"/>
        </w:rPr>
        <w:t xml:space="preserve">Förslag till disposition av utlåtande (nytt stycke för varje del) </w:t>
      </w:r>
    </w:p>
    <w:p w14:paraId="7F72B5C2" w14:textId="77777777" w:rsidR="00AD7F07" w:rsidRPr="00AD7F07" w:rsidRDefault="00AD7F07" w:rsidP="00AD7F07">
      <w:pPr>
        <w:spacing w:before="0" w:after="0" w:line="240" w:lineRule="auto"/>
        <w:ind w:left="2608"/>
        <w:rPr>
          <w:rFonts w:ascii="Arial" w:eastAsia="Calibri" w:hAnsi="Arial" w:cs="Arial"/>
          <w:b/>
          <w:lang w:eastAsia="en-US"/>
        </w:rPr>
      </w:pPr>
    </w:p>
    <w:p w14:paraId="6EB3E330"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b/>
          <w:lang w:eastAsia="en-US"/>
        </w:rPr>
        <w:t xml:space="preserve">Undersökning </w:t>
      </w:r>
      <w:r w:rsidRPr="00AD7F07">
        <w:rPr>
          <w:rFonts w:ascii="Arial" w:eastAsia="Calibri" w:hAnsi="Arial" w:cs="Arial"/>
          <w:lang w:eastAsia="en-US"/>
        </w:rPr>
        <w:t>(rubrik och datum, sidoangivelse om relevant)</w:t>
      </w:r>
    </w:p>
    <w:p w14:paraId="061F9144" w14:textId="77777777" w:rsidR="00AD7F07" w:rsidRPr="00AD7F07" w:rsidRDefault="00AD7F07" w:rsidP="00AD7F07">
      <w:pPr>
        <w:spacing w:before="0" w:after="0" w:line="240" w:lineRule="auto"/>
        <w:ind w:left="2608" w:firstLine="2"/>
        <w:rPr>
          <w:rFonts w:ascii="Arial" w:eastAsia="Calibri" w:hAnsi="Arial" w:cs="Arial"/>
          <w:b/>
          <w:lang w:eastAsia="en-US"/>
        </w:rPr>
      </w:pPr>
    </w:p>
    <w:p w14:paraId="041495AE" w14:textId="77777777" w:rsidR="00AD7F07" w:rsidRPr="00AD7F07" w:rsidRDefault="00AD7F07" w:rsidP="00AD7F07">
      <w:pPr>
        <w:spacing w:before="0" w:after="0" w:line="240" w:lineRule="auto"/>
        <w:ind w:left="2608" w:firstLine="2"/>
        <w:rPr>
          <w:rFonts w:ascii="Arial" w:eastAsia="Calibri" w:hAnsi="Arial" w:cs="Arial"/>
          <w:lang w:eastAsia="en-US"/>
        </w:rPr>
      </w:pPr>
      <w:r w:rsidRPr="00AD7F07">
        <w:rPr>
          <w:rFonts w:ascii="Arial" w:eastAsia="Calibri" w:hAnsi="Arial" w:cs="Arial"/>
          <w:b/>
          <w:lang w:eastAsia="en-US"/>
        </w:rPr>
        <w:t>Förutsättningar</w:t>
      </w:r>
      <w:r w:rsidRPr="00AD7F07">
        <w:rPr>
          <w:rFonts w:ascii="Arial" w:eastAsia="Calibri" w:hAnsi="Arial" w:cs="Arial"/>
          <w:lang w:eastAsia="en-US"/>
        </w:rPr>
        <w:t xml:space="preserve"> för bedömning (jämförande undersökningar, artefakter etc.)</w:t>
      </w:r>
    </w:p>
    <w:p w14:paraId="24BEDBA0" w14:textId="77777777" w:rsidR="00AD7F07" w:rsidRPr="00AD7F07" w:rsidRDefault="00AD7F07" w:rsidP="00AD7F07">
      <w:pPr>
        <w:spacing w:before="0" w:after="0" w:line="240" w:lineRule="auto"/>
        <w:ind w:left="2608"/>
        <w:rPr>
          <w:rFonts w:ascii="Arial" w:eastAsia="Calibri" w:hAnsi="Arial" w:cs="Arial"/>
          <w:b/>
          <w:lang w:eastAsia="en-US"/>
        </w:rPr>
      </w:pPr>
    </w:p>
    <w:p w14:paraId="48FC516E"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b/>
          <w:lang w:eastAsia="en-US"/>
        </w:rPr>
        <w:t>Fynd</w:t>
      </w:r>
      <w:r w:rsidRPr="00AD7F07">
        <w:rPr>
          <w:rFonts w:ascii="Arial" w:eastAsia="Calibri" w:hAnsi="Arial" w:cs="Arial"/>
          <w:lang w:eastAsia="en-US"/>
        </w:rPr>
        <w:t xml:space="preserve"> (beskriv fynd utifrån anatomisk lokal, måttangivelser när det är nödvändigt)</w:t>
      </w:r>
    </w:p>
    <w:p w14:paraId="12CCCDAB" w14:textId="77777777" w:rsidR="00AD7F07" w:rsidRPr="00AD7F07" w:rsidRDefault="00AD7F07" w:rsidP="00AD7F07">
      <w:pPr>
        <w:spacing w:before="0" w:after="0" w:line="240" w:lineRule="auto"/>
        <w:ind w:left="2608" w:firstLine="2"/>
        <w:rPr>
          <w:rFonts w:ascii="Arial" w:eastAsia="Calibri" w:hAnsi="Arial" w:cs="Arial"/>
          <w:b/>
          <w:lang w:eastAsia="en-US"/>
        </w:rPr>
      </w:pPr>
    </w:p>
    <w:p w14:paraId="55FAD164" w14:textId="77777777" w:rsidR="00AD7F07" w:rsidRPr="00AD7F07" w:rsidRDefault="00AD7F07" w:rsidP="00AD7F07">
      <w:pPr>
        <w:spacing w:before="0" w:after="0" w:line="240" w:lineRule="auto"/>
        <w:ind w:left="2608" w:firstLine="2"/>
        <w:rPr>
          <w:rFonts w:ascii="Arial" w:eastAsia="Calibri" w:hAnsi="Arial" w:cs="Arial"/>
          <w:lang w:eastAsia="en-US"/>
        </w:rPr>
      </w:pPr>
      <w:r w:rsidRPr="00AD7F07">
        <w:rPr>
          <w:rFonts w:ascii="Arial" w:eastAsia="Calibri" w:hAnsi="Arial" w:cs="Arial"/>
          <w:b/>
          <w:lang w:eastAsia="en-US"/>
        </w:rPr>
        <w:t xml:space="preserve">Bedömning </w:t>
      </w:r>
      <w:r w:rsidRPr="00AD7F07">
        <w:rPr>
          <w:rFonts w:ascii="Arial" w:eastAsia="Calibri" w:hAnsi="Arial" w:cs="Arial"/>
          <w:lang w:eastAsia="en-US"/>
        </w:rPr>
        <w:t>(kort sammanfattning med värdering av fynd och eventuellt diagnosförslag)</w:t>
      </w:r>
    </w:p>
    <w:p w14:paraId="123FD2FB" w14:textId="77777777" w:rsidR="00AD7F07" w:rsidRPr="00AD7F07" w:rsidRDefault="00AD7F07" w:rsidP="00AD7F07">
      <w:pPr>
        <w:spacing w:before="0" w:after="0" w:line="240" w:lineRule="auto"/>
        <w:rPr>
          <w:rFonts w:ascii="Arial" w:eastAsia="Calibri" w:hAnsi="Arial" w:cs="Arial"/>
          <w:lang w:eastAsia="en-US"/>
        </w:rPr>
      </w:pPr>
      <w:r w:rsidRPr="00AD7F07">
        <w:rPr>
          <w:rFonts w:ascii="Arial" w:eastAsia="Calibri" w:hAnsi="Arial" w:cs="Arial"/>
          <w:lang w:eastAsia="en-US"/>
        </w:rPr>
        <w:tab/>
      </w:r>
      <w:r w:rsidRPr="00AD7F07">
        <w:rPr>
          <w:rFonts w:ascii="Arial" w:eastAsia="Calibri" w:hAnsi="Arial" w:cs="Arial"/>
          <w:lang w:eastAsia="en-US"/>
        </w:rPr>
        <w:tab/>
      </w:r>
    </w:p>
    <w:p w14:paraId="358D9F02" w14:textId="77777777" w:rsidR="00AD7F07" w:rsidRPr="00AD7F07" w:rsidRDefault="00AD7F07" w:rsidP="00AD7F07">
      <w:pPr>
        <w:spacing w:before="0" w:after="0" w:line="240" w:lineRule="auto"/>
        <w:ind w:left="1304" w:firstLine="1304"/>
        <w:rPr>
          <w:rFonts w:ascii="Arial" w:eastAsia="Calibri" w:hAnsi="Arial" w:cs="Arial"/>
          <w:lang w:eastAsia="en-US"/>
        </w:rPr>
      </w:pPr>
      <w:r w:rsidRPr="00AD7F07">
        <w:rPr>
          <w:rFonts w:ascii="Arial" w:eastAsia="Calibri" w:hAnsi="Arial" w:cs="Arial"/>
          <w:b/>
          <w:lang w:eastAsia="en-US"/>
        </w:rPr>
        <w:t>Datum</w:t>
      </w:r>
      <w:r w:rsidRPr="00AD7F07">
        <w:rPr>
          <w:rFonts w:ascii="Arial" w:eastAsia="Calibri" w:hAnsi="Arial" w:cs="Arial"/>
          <w:lang w:eastAsia="en-US"/>
        </w:rPr>
        <w:t xml:space="preserve"> och </w:t>
      </w:r>
      <w:r w:rsidRPr="00AD7F07">
        <w:rPr>
          <w:rFonts w:ascii="Arial" w:eastAsia="Calibri" w:hAnsi="Arial" w:cs="Arial"/>
          <w:b/>
          <w:lang w:eastAsia="en-US"/>
        </w:rPr>
        <w:t>namn</w:t>
      </w:r>
    </w:p>
    <w:bookmarkEnd w:id="2"/>
    <w:p w14:paraId="1519CF92" w14:textId="77777777" w:rsidR="00AD7F07" w:rsidRPr="00AD7F07" w:rsidRDefault="00AD7F07" w:rsidP="00AD7F07">
      <w:pPr>
        <w:spacing w:before="0" w:after="0" w:line="240" w:lineRule="auto"/>
        <w:ind w:left="1304" w:firstLine="1"/>
        <w:rPr>
          <w:rFonts w:ascii="Calibri" w:eastAsia="Calibri" w:hAnsi="Calibri" w:cs="Times New Roman"/>
          <w:lang w:eastAsia="en-US"/>
        </w:rPr>
      </w:pPr>
    </w:p>
    <w:p w14:paraId="1A3CBE3A" w14:textId="77777777" w:rsidR="00AD7F07" w:rsidRPr="00AD7F07" w:rsidRDefault="00AD7F07" w:rsidP="00AD7F07">
      <w:pPr>
        <w:spacing w:before="0" w:after="0" w:line="240" w:lineRule="auto"/>
        <w:rPr>
          <w:rFonts w:ascii="Arial" w:eastAsia="Calibri" w:hAnsi="Arial" w:cs="Arial"/>
          <w:b/>
          <w:lang w:eastAsia="en-US"/>
        </w:rPr>
      </w:pPr>
    </w:p>
    <w:p w14:paraId="275A74AA"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Utlåtandet ska vara tillräckligt kort för att väcka intresse men tillräckligt långt för att täcka det väsentliga.</w:t>
      </w:r>
    </w:p>
    <w:p w14:paraId="543A5D12"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5E116809"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Använd i mesta möjliga mån ord och begrepp som finns i SAOL/SAOB och Medicinsk terminologi av Bengt I. Lindskog. </w:t>
      </w:r>
    </w:p>
    <w:p w14:paraId="5CD0FBB5" w14:textId="77777777" w:rsidR="00AD7F07" w:rsidRPr="00AD7F07" w:rsidRDefault="00AD7F07" w:rsidP="00AD7F07">
      <w:pPr>
        <w:spacing w:before="0" w:after="0" w:line="240" w:lineRule="auto"/>
        <w:rPr>
          <w:rFonts w:ascii="Arial" w:eastAsia="Calibri" w:hAnsi="Arial" w:cs="Arial"/>
          <w:b/>
          <w:lang w:eastAsia="en-US"/>
        </w:rPr>
      </w:pPr>
    </w:p>
    <w:p w14:paraId="585531CF" w14:textId="77777777" w:rsidR="00AD7F07" w:rsidRPr="00AD7F07" w:rsidRDefault="00AD7F07" w:rsidP="00AD7F07">
      <w:pPr>
        <w:spacing w:before="0" w:after="0" w:line="240" w:lineRule="auto"/>
        <w:jc w:val="center"/>
        <w:rPr>
          <w:rFonts w:ascii="Times New Roman" w:eastAsia="Calibri" w:hAnsi="Times New Roman" w:cs="Times New Roman"/>
          <w:b/>
          <w:sz w:val="28"/>
          <w:szCs w:val="28"/>
          <w:u w:val="single"/>
          <w:lang w:eastAsia="en-US"/>
        </w:rPr>
      </w:pPr>
      <w:r w:rsidRPr="00AD7F07">
        <w:rPr>
          <w:rFonts w:ascii="Times New Roman" w:eastAsia="Calibri" w:hAnsi="Times New Roman" w:cs="Times New Roman"/>
          <w:b/>
          <w:color w:val="FF0000"/>
          <w:sz w:val="28"/>
          <w:szCs w:val="28"/>
          <w:u w:val="single"/>
          <w:lang w:eastAsia="en-US"/>
        </w:rPr>
        <w:t>Undvik överflödiga ord och omskrivningar.</w:t>
      </w:r>
    </w:p>
    <w:p w14:paraId="5764B0FB"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4CE684C5"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Styckesindelning vid utlåtanden längre än fem rader är en bra tumregel.</w:t>
      </w:r>
    </w:p>
    <w:p w14:paraId="42804F82"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4F77152D"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Undvik att blanda rapporterade fynd och bedömningar i löpande text (viktig information kan missas): rapportera fynd först – avsluta med en bedömning.</w:t>
      </w:r>
    </w:p>
    <w:p w14:paraId="26744F38"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570FD216"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Undvik deskriptiva utlåtanden och deskriptiva termer som. Vi ska sträva efter att göra en radiologisk bedömning INTE en beskrivning av bilden.</w:t>
      </w:r>
    </w:p>
    <w:p w14:paraId="14FB7F6B" w14:textId="77777777" w:rsidR="00AD7F07" w:rsidRPr="00AD7F07" w:rsidRDefault="00AD7F07" w:rsidP="00AD7F07">
      <w:pPr>
        <w:spacing w:before="0" w:after="0" w:line="240" w:lineRule="auto"/>
        <w:rPr>
          <w:rFonts w:ascii="Arial" w:eastAsia="Calibri" w:hAnsi="Arial" w:cs="Arial"/>
          <w:b/>
          <w:lang w:eastAsia="en-US"/>
        </w:rPr>
      </w:pPr>
    </w:p>
    <w:p w14:paraId="0F53F527" w14:textId="77777777" w:rsidR="00AD7F07" w:rsidRPr="00AD7F07" w:rsidRDefault="00AD7F07" w:rsidP="00AD7F07">
      <w:pPr>
        <w:spacing w:before="0" w:after="0" w:line="240" w:lineRule="auto"/>
        <w:jc w:val="center"/>
        <w:rPr>
          <w:rFonts w:ascii="Times New Roman" w:eastAsia="Calibri" w:hAnsi="Times New Roman" w:cs="Times New Roman"/>
          <w:b/>
          <w:color w:val="FF0000"/>
          <w:sz w:val="28"/>
          <w:szCs w:val="28"/>
          <w:lang w:eastAsia="en-US"/>
        </w:rPr>
      </w:pPr>
      <w:r w:rsidRPr="00AD7F07">
        <w:rPr>
          <w:rFonts w:ascii="Times New Roman" w:eastAsia="Calibri" w:hAnsi="Times New Roman" w:cs="Times New Roman"/>
          <w:b/>
          <w:color w:val="FF0000"/>
          <w:sz w:val="28"/>
          <w:szCs w:val="28"/>
          <w:lang w:eastAsia="en-US"/>
        </w:rPr>
        <w:t xml:space="preserve">Beskriv </w:t>
      </w:r>
      <w:r w:rsidRPr="00AD7F07">
        <w:rPr>
          <w:rFonts w:ascii="Times New Roman" w:eastAsia="Calibri" w:hAnsi="Times New Roman" w:cs="Times New Roman"/>
          <w:b/>
          <w:color w:val="FF0000"/>
          <w:sz w:val="28"/>
          <w:szCs w:val="28"/>
          <w:u w:val="single"/>
          <w:lang w:eastAsia="en-US"/>
        </w:rPr>
        <w:t>INTE</w:t>
      </w:r>
      <w:r w:rsidRPr="00AD7F07">
        <w:rPr>
          <w:rFonts w:ascii="Times New Roman" w:eastAsia="Calibri" w:hAnsi="Times New Roman" w:cs="Times New Roman"/>
          <w:b/>
          <w:color w:val="FF0000"/>
          <w:sz w:val="28"/>
          <w:szCs w:val="28"/>
          <w:lang w:eastAsia="en-US"/>
        </w:rPr>
        <w:t xml:space="preserve"> som signalförändringar utan beskriv vad det är som påvisats (vitsubstansförändringar, färsk ischemi, cysta etc.).</w:t>
      </w:r>
    </w:p>
    <w:p w14:paraId="22F0A55F" w14:textId="77777777" w:rsidR="00AD7F07" w:rsidRPr="00AD7F07" w:rsidRDefault="00AD7F07" w:rsidP="00AD7F07">
      <w:pPr>
        <w:spacing w:before="0" w:after="0" w:line="240" w:lineRule="auto"/>
        <w:ind w:left="2608" w:firstLine="1304"/>
        <w:rPr>
          <w:rFonts w:ascii="Arial" w:eastAsia="Calibri" w:hAnsi="Arial" w:cs="Arial"/>
          <w:b/>
          <w:lang w:eastAsia="en-US"/>
        </w:rPr>
      </w:pPr>
    </w:p>
    <w:p w14:paraId="0504FCF1" w14:textId="77777777" w:rsidR="00AD7F07" w:rsidRPr="00AD7F07" w:rsidRDefault="00AD7F07" w:rsidP="00AD7F07">
      <w:pPr>
        <w:spacing w:before="0" w:after="0" w:line="240" w:lineRule="auto"/>
        <w:ind w:left="2608" w:firstLine="1304"/>
        <w:rPr>
          <w:rFonts w:ascii="Arial" w:eastAsia="Calibri" w:hAnsi="Arial" w:cs="Arial"/>
          <w:b/>
          <w:lang w:eastAsia="en-US"/>
        </w:rPr>
      </w:pPr>
    </w:p>
    <w:p w14:paraId="2B684B58"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I alla sammanhang är </w:t>
      </w:r>
      <w:hyperlink r:id="rId15"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xml:space="preserve">, </w:t>
      </w:r>
      <w:hyperlink r:id="rId16" w:history="1">
        <w:r w:rsidRPr="00AD7F07">
          <w:rPr>
            <w:rFonts w:ascii="Times New Roman" w:eastAsia="Calibri" w:hAnsi="Times New Roman" w:cs="Times New Roman"/>
            <w:color w:val="0000FF"/>
            <w:u w:val="single"/>
            <w:lang w:eastAsia="en-US"/>
          </w:rPr>
          <w:t>Radiopaedia</w:t>
        </w:r>
      </w:hyperlink>
      <w:r w:rsidRPr="00AD7F07">
        <w:rPr>
          <w:rFonts w:ascii="Times New Roman" w:eastAsia="Calibri" w:hAnsi="Times New Roman" w:cs="Times New Roman"/>
          <w:lang w:eastAsia="en-US"/>
        </w:rPr>
        <w:t xml:space="preserve"> och </w:t>
      </w:r>
      <w:hyperlink r:id="rId17" w:history="1">
        <w:r w:rsidRPr="00AD7F07">
          <w:rPr>
            <w:rFonts w:ascii="Times New Roman" w:eastAsia="Calibri" w:hAnsi="Times New Roman" w:cs="Times New Roman"/>
            <w:color w:val="0000FF"/>
            <w:u w:val="single"/>
            <w:lang w:eastAsia="en-US"/>
          </w:rPr>
          <w:t>HeadNeckBrainSpine</w:t>
        </w:r>
      </w:hyperlink>
      <w:r w:rsidRPr="00AD7F07">
        <w:rPr>
          <w:rFonts w:ascii="Times New Roman" w:eastAsia="Calibri" w:hAnsi="Times New Roman" w:cs="Times New Roman"/>
          <w:lang w:eastAsia="en-US"/>
        </w:rPr>
        <w:t xml:space="preserve"> bra stöd.</w:t>
      </w:r>
    </w:p>
    <w:p w14:paraId="5B1F45BC" w14:textId="77777777" w:rsidR="00AD7F07" w:rsidRPr="00AD7F07" w:rsidRDefault="00AD7F07" w:rsidP="00AD7F07">
      <w:pPr>
        <w:spacing w:before="0" w:after="0" w:line="240" w:lineRule="auto"/>
        <w:rPr>
          <w:rFonts w:ascii="Calibri" w:eastAsia="Calibri" w:hAnsi="Calibri" w:cs="Times New Roman"/>
          <w:lang w:eastAsia="en-US"/>
        </w:rPr>
      </w:pPr>
    </w:p>
    <w:p w14:paraId="59C3242C" w14:textId="77777777" w:rsidR="00AD7F07" w:rsidRPr="00AD7F07" w:rsidRDefault="00AD7F07" w:rsidP="00AD7F07">
      <w:pPr>
        <w:spacing w:before="0" w:after="0" w:line="240" w:lineRule="auto"/>
        <w:rPr>
          <w:rFonts w:ascii="Calibri" w:eastAsia="Calibri" w:hAnsi="Calibri" w:cs="Times New Roman"/>
          <w:lang w:eastAsia="en-US"/>
        </w:rPr>
      </w:pPr>
    </w:p>
    <w:bookmarkStart w:id="3" w:name="Demonstrationer"/>
    <w:bookmarkStart w:id="4" w:name="Struktur_och_kommentarer"/>
    <w:p w14:paraId="2E4F94E3" w14:textId="77777777" w:rsidR="00AD7F07" w:rsidRPr="00AD7F07" w:rsidRDefault="00AD7F07" w:rsidP="00AD7F07">
      <w:pPr>
        <w:spacing w:before="0" w:after="0" w:line="240" w:lineRule="auto"/>
        <w:rPr>
          <w:rFonts w:ascii="Arial" w:eastAsia="Calibri" w:hAnsi="Arial" w:cs="Arial"/>
          <w:b/>
          <w:sz w:val="36"/>
          <w:szCs w:val="36"/>
        </w:rPr>
      </w:pPr>
      <w:r w:rsidRPr="00AD7F07">
        <w:rPr>
          <w:rFonts w:ascii="Arial" w:eastAsia="Calibri" w:hAnsi="Arial" w:cs="Arial"/>
          <w:b/>
          <w:sz w:val="36"/>
          <w:szCs w:val="36"/>
        </w:rPr>
        <w:fldChar w:fldCharType="begin"/>
      </w:r>
      <w:r w:rsidRPr="00AD7F07">
        <w:rPr>
          <w:rFonts w:ascii="Arial" w:eastAsia="Calibri" w:hAnsi="Arial" w:cs="Arial"/>
          <w:b/>
          <w:sz w:val="36"/>
          <w:szCs w:val="36"/>
        </w:rPr>
        <w:instrText xml:space="preserve"> HYPERLINK  \l "_top" </w:instrText>
      </w:r>
      <w:r w:rsidRPr="00AD7F07">
        <w:rPr>
          <w:rFonts w:ascii="Arial" w:eastAsia="Calibri" w:hAnsi="Arial" w:cs="Arial"/>
          <w:b/>
          <w:sz w:val="36"/>
          <w:szCs w:val="36"/>
        </w:rPr>
        <w:fldChar w:fldCharType="separate"/>
      </w:r>
      <w:r w:rsidRPr="00AD7F07">
        <w:rPr>
          <w:rFonts w:ascii="Arial" w:eastAsia="Calibri" w:hAnsi="Arial" w:cs="Arial"/>
          <w:b/>
          <w:color w:val="0000FF"/>
          <w:sz w:val="36"/>
          <w:szCs w:val="36"/>
          <w:u w:val="single"/>
        </w:rPr>
        <w:t>1.2 Demonstrationer</w:t>
      </w:r>
      <w:r w:rsidRPr="00AD7F07">
        <w:rPr>
          <w:rFonts w:ascii="Arial" w:eastAsia="Calibri" w:hAnsi="Arial" w:cs="Arial"/>
          <w:b/>
          <w:sz w:val="36"/>
          <w:szCs w:val="36"/>
        </w:rPr>
        <w:fldChar w:fldCharType="end"/>
      </w:r>
    </w:p>
    <w:p w14:paraId="3E0F8755"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74C78A90"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Allmänna riktlinjer för demonstrationsutlåtande finns att läsa i: </w:t>
      </w:r>
      <w:hyperlink r:id="rId18" w:history="1">
        <w:r w:rsidRPr="00AD7F07">
          <w:rPr>
            <w:rFonts w:ascii="Times New Roman" w:eastAsia="Calibri" w:hAnsi="Times New Roman" w:cs="Times New Roman"/>
            <w:color w:val="0000FF"/>
            <w:u w:val="single"/>
            <w:lang w:eastAsia="en-US"/>
          </w:rPr>
          <w:t>Regionens riktlinjer för radiologiska utlåtanden.</w:t>
        </w:r>
      </w:hyperlink>
      <w:r w:rsidRPr="00AD7F07">
        <w:rPr>
          <w:rFonts w:ascii="Times New Roman" w:eastAsia="Calibri" w:hAnsi="Times New Roman" w:cs="Times New Roman"/>
          <w:lang w:eastAsia="en-US"/>
        </w:rPr>
        <w:t xml:space="preserve"> </w:t>
      </w:r>
    </w:p>
    <w:p w14:paraId="261BA97B"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0E418E35"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Eftergranskning:</w:t>
      </w:r>
      <w:r w:rsidRPr="00AD7F07">
        <w:rPr>
          <w:rFonts w:ascii="Arial" w:eastAsia="Calibri" w:hAnsi="Arial" w:cs="Arial"/>
          <w:b/>
          <w:lang w:eastAsia="en-US"/>
        </w:rPr>
        <w:tab/>
      </w:r>
      <w:r w:rsidRPr="00AD7F07">
        <w:rPr>
          <w:rFonts w:ascii="Times New Roman" w:eastAsia="Calibri" w:hAnsi="Times New Roman" w:cs="Times New Roman"/>
          <w:lang w:eastAsia="en-US"/>
        </w:rPr>
        <w:t>Det ska framgå vilka undersökningar som eftergranskats, var de är utförda samt vilka eventuella undersökningar man jämfört med.</w:t>
      </w:r>
    </w:p>
    <w:p w14:paraId="03F9356A" w14:textId="77777777" w:rsidR="00AD7F07" w:rsidRPr="00AD7F07" w:rsidRDefault="00AD7F07" w:rsidP="00AD7F07">
      <w:pPr>
        <w:spacing w:before="0" w:after="0" w:line="240" w:lineRule="auto"/>
        <w:ind w:left="3912" w:hanging="3912"/>
        <w:rPr>
          <w:rFonts w:ascii="Arial" w:eastAsia="Calibri" w:hAnsi="Arial" w:cs="Arial"/>
          <w:b/>
          <w:lang w:eastAsia="en-US"/>
        </w:rPr>
      </w:pPr>
      <w:r w:rsidRPr="00AD7F07">
        <w:rPr>
          <w:rFonts w:ascii="Arial" w:eastAsia="Calibri" w:hAnsi="Arial" w:cs="Arial"/>
          <w:b/>
          <w:lang w:eastAsia="en-US"/>
        </w:rPr>
        <w:tab/>
      </w:r>
    </w:p>
    <w:p w14:paraId="0A82D2CB"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Demonstration på rond:</w:t>
      </w:r>
      <w:r w:rsidRPr="00AD7F07">
        <w:rPr>
          <w:rFonts w:ascii="Arial" w:eastAsia="Calibri" w:hAnsi="Arial" w:cs="Arial"/>
          <w:b/>
          <w:lang w:eastAsia="en-US"/>
        </w:rPr>
        <w:tab/>
      </w:r>
      <w:r w:rsidRPr="00AD7F07">
        <w:rPr>
          <w:rFonts w:ascii="Times New Roman" w:eastAsia="Calibri" w:hAnsi="Times New Roman" w:cs="Times New Roman"/>
          <w:lang w:eastAsia="en-US"/>
        </w:rPr>
        <w:t>Det ska framgå vilka undersökningar som demonstrerats, var de är utförda samt på vilken rond demonstrationen gjorts.</w:t>
      </w:r>
    </w:p>
    <w:p w14:paraId="57DD5A76"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61E43ADB" w14:textId="77777777" w:rsidR="00AD7F07" w:rsidRPr="00AD7F07" w:rsidRDefault="00AD7F07" w:rsidP="00AD7F07">
      <w:pPr>
        <w:spacing w:before="0" w:after="0" w:line="240" w:lineRule="auto"/>
        <w:ind w:left="3915"/>
        <w:rPr>
          <w:rFonts w:ascii="Times New Roman" w:eastAsia="Calibri" w:hAnsi="Times New Roman" w:cs="Times New Roman"/>
          <w:lang w:eastAsia="en-US"/>
        </w:rPr>
      </w:pPr>
      <w:r w:rsidRPr="00AD7F07">
        <w:rPr>
          <w:rFonts w:ascii="Times New Roman" w:eastAsia="Calibri" w:hAnsi="Times New Roman" w:cs="Times New Roman"/>
          <w:lang w:eastAsia="en-US"/>
        </w:rPr>
        <w:t>Vid onkologiska fall med många undersökningar ska den äldsta relevanta undersökningen med primärtumören alltid visas samt åtminstone fyra (4) kontroller däremellan.</w:t>
      </w:r>
    </w:p>
    <w:p w14:paraId="0BB2C32C" w14:textId="77777777" w:rsidR="00AD7F07" w:rsidRPr="00AD7F07" w:rsidRDefault="00AD7F07" w:rsidP="00AD7F07">
      <w:pPr>
        <w:spacing w:before="0" w:after="0" w:line="240" w:lineRule="auto"/>
        <w:ind w:left="3915"/>
        <w:rPr>
          <w:rFonts w:ascii="Times New Roman" w:eastAsia="Calibri" w:hAnsi="Times New Roman" w:cs="Times New Roman"/>
          <w:lang w:eastAsia="en-US"/>
        </w:rPr>
      </w:pPr>
    </w:p>
    <w:p w14:paraId="63F619C4" w14:textId="77777777" w:rsidR="00AD7F07" w:rsidRPr="00AD7F07" w:rsidRDefault="00AD7F07" w:rsidP="00AD7F07">
      <w:pPr>
        <w:autoSpaceDE w:val="0"/>
        <w:autoSpaceDN w:val="0"/>
        <w:adjustRightInd w:val="0"/>
        <w:spacing w:before="0" w:after="0" w:line="240" w:lineRule="auto"/>
        <w:rPr>
          <w:rFonts w:ascii="Times New Roman" w:eastAsia="Times New Roman" w:hAnsi="Times New Roman" w:cs="Times New Roman"/>
          <w:color w:val="000000"/>
        </w:rPr>
      </w:pPr>
      <w:r w:rsidRPr="00AD7F07">
        <w:rPr>
          <w:rFonts w:ascii="Arial" w:eastAsia="Times New Roman" w:hAnsi="Arial" w:cs="Arial"/>
          <w:b/>
          <w:color w:val="000000"/>
        </w:rPr>
        <w:t>Onkologisk rond:</w:t>
      </w:r>
      <w:r w:rsidRPr="00AD7F07">
        <w:rPr>
          <w:rFonts w:ascii="Times New Roman" w:eastAsia="Times New Roman" w:hAnsi="Times New Roman" w:cs="Times New Roman"/>
          <w:color w:val="000000"/>
          <w:sz w:val="22"/>
          <w:szCs w:val="22"/>
        </w:rPr>
        <w:tab/>
      </w:r>
      <w:r w:rsidRPr="00AD7F07">
        <w:rPr>
          <w:rFonts w:ascii="Times New Roman" w:eastAsia="Times New Roman" w:hAnsi="Times New Roman" w:cs="Times New Roman"/>
          <w:color w:val="000000"/>
          <w:sz w:val="22"/>
          <w:szCs w:val="22"/>
        </w:rPr>
        <w:tab/>
      </w:r>
      <w:r w:rsidRPr="00AD7F07">
        <w:rPr>
          <w:rFonts w:ascii="Times New Roman" w:eastAsia="Times New Roman" w:hAnsi="Times New Roman" w:cs="Times New Roman"/>
          <w:color w:val="000000"/>
        </w:rPr>
        <w:t>Tumör med kontrastuppladdning och hyperperfusion.</w:t>
      </w:r>
    </w:p>
    <w:p w14:paraId="7347698A" w14:textId="77777777" w:rsidR="00AD7F07" w:rsidRPr="00AD7F07" w:rsidRDefault="00AD7F07" w:rsidP="00AD7F07">
      <w:pPr>
        <w:autoSpaceDE w:val="0"/>
        <w:autoSpaceDN w:val="0"/>
        <w:adjustRightInd w:val="0"/>
        <w:spacing w:before="0" w:after="0" w:line="240" w:lineRule="auto"/>
        <w:ind w:left="3912"/>
        <w:rPr>
          <w:rFonts w:ascii="Times New Roman" w:eastAsia="Times New Roman" w:hAnsi="Times New Roman" w:cs="Times New Roman"/>
          <w:color w:val="000000"/>
        </w:rPr>
      </w:pPr>
      <w:r w:rsidRPr="00AD7F07">
        <w:rPr>
          <w:rFonts w:ascii="Times New Roman" w:eastAsia="Times New Roman" w:hAnsi="Times New Roman" w:cs="Times New Roman"/>
          <w:color w:val="000000"/>
        </w:rPr>
        <w:t xml:space="preserve">Tumör utan kontrastuppladdning (område med förlängd T2) skilt från vasogent ödem. </w:t>
      </w:r>
    </w:p>
    <w:p w14:paraId="15A8BE35" w14:textId="77777777" w:rsidR="00AD7F07" w:rsidRPr="00AD7F07" w:rsidRDefault="00AD7F07" w:rsidP="00AD7F07">
      <w:pPr>
        <w:autoSpaceDE w:val="0"/>
        <w:autoSpaceDN w:val="0"/>
        <w:adjustRightInd w:val="0"/>
        <w:spacing w:before="0" w:after="0" w:line="240" w:lineRule="auto"/>
        <w:rPr>
          <w:rFonts w:ascii="Times New Roman" w:eastAsia="Times New Roman" w:hAnsi="Times New Roman" w:cs="Times New Roman"/>
          <w:color w:val="000000"/>
        </w:rPr>
      </w:pPr>
    </w:p>
    <w:p w14:paraId="0595C076" w14:textId="77777777" w:rsidR="00AD7F07" w:rsidRPr="00AD7F07" w:rsidRDefault="00AD7F07" w:rsidP="00AD7F07">
      <w:pPr>
        <w:spacing w:before="0" w:after="0" w:line="240" w:lineRule="auto"/>
        <w:ind w:left="3915"/>
        <w:rPr>
          <w:rFonts w:ascii="Times New Roman" w:eastAsia="Calibri" w:hAnsi="Times New Roman" w:cs="Times New Roman"/>
          <w:lang w:eastAsia="en-US"/>
        </w:rPr>
      </w:pPr>
      <w:r w:rsidRPr="00AD7F07">
        <w:rPr>
          <w:rFonts w:ascii="Times New Roman" w:eastAsia="Times New Roman" w:hAnsi="Times New Roman" w:cs="Times New Roman"/>
          <w:color w:val="000000"/>
        </w:rPr>
        <w:t>Avgränsning mellan icke kontrastuppladdande tumör och vasogent ödem är svår, men en kvalificerad uppskattning ska göras.</w:t>
      </w:r>
    </w:p>
    <w:p w14:paraId="5D053419"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2BAC9CFE"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Arial" w:eastAsia="Calibri" w:hAnsi="Arial" w:cs="Arial"/>
          <w:b/>
          <w:sz w:val="28"/>
          <w:szCs w:val="28"/>
          <w:lang w:eastAsia="en-US"/>
        </w:rPr>
        <w:t>Exempelutlåtande:</w:t>
      </w:r>
      <w:r w:rsidRPr="00AD7F07">
        <w:rPr>
          <w:rFonts w:ascii="Times New Roman" w:eastAsia="Calibri" w:hAnsi="Times New Roman" w:cs="Times New Roman"/>
          <w:lang w:eastAsia="en-US"/>
        </w:rPr>
        <w:tab/>
      </w:r>
    </w:p>
    <w:p w14:paraId="180F840F"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2649E760"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MDK Öron:</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MDK Öron och hals ÅÅÅÅ-DD-MM</w:t>
      </w:r>
    </w:p>
    <w:p w14:paraId="7C3E22FD" w14:textId="77777777" w:rsidR="00AD7F07" w:rsidRPr="00AD7F07" w:rsidRDefault="00AD7F07" w:rsidP="00AD7F07">
      <w:pPr>
        <w:spacing w:before="0" w:after="0" w:line="240" w:lineRule="auto"/>
        <w:ind w:left="1304" w:firstLine="1"/>
        <w:rPr>
          <w:rFonts w:ascii="Times New Roman" w:eastAsia="Calibri" w:hAnsi="Times New Roman" w:cs="Times New Roman"/>
          <w:sz w:val="28"/>
          <w:szCs w:val="28"/>
          <w:lang w:eastAsia="en-US"/>
        </w:rPr>
      </w:pPr>
      <w:r w:rsidRPr="00AD7F07">
        <w:rPr>
          <w:rFonts w:ascii="Times New Roman" w:eastAsia="Calibri" w:hAnsi="Times New Roman" w:cs="Times New Roman"/>
          <w:sz w:val="28"/>
          <w:szCs w:val="28"/>
          <w:lang w:eastAsia="en-US"/>
        </w:rPr>
        <w:tab/>
      </w:r>
    </w:p>
    <w:p w14:paraId="76D1514C" w14:textId="77777777" w:rsidR="00AD7F07" w:rsidRPr="00AD7F07" w:rsidRDefault="00AD7F07" w:rsidP="00AD7F07">
      <w:pPr>
        <w:spacing w:before="0" w:after="0" w:line="240" w:lineRule="auto"/>
        <w:ind w:left="1304" w:firstLine="1"/>
        <w:rPr>
          <w:rFonts w:ascii="Arial" w:eastAsia="Calibri" w:hAnsi="Arial" w:cs="Arial"/>
          <w:b/>
          <w:sz w:val="28"/>
          <w:szCs w:val="28"/>
          <w:lang w:eastAsia="en-US"/>
        </w:rPr>
      </w:pPr>
      <w:r w:rsidRPr="00AD7F07">
        <w:rPr>
          <w:rFonts w:ascii="Times New Roman" w:eastAsia="Calibri" w:hAnsi="Times New Roman" w:cs="Times New Roman"/>
          <w:sz w:val="28"/>
          <w:szCs w:val="28"/>
          <w:lang w:eastAsia="en-US"/>
        </w:rPr>
        <w:tab/>
      </w:r>
      <w:r w:rsidRPr="00AD7F07">
        <w:rPr>
          <w:rFonts w:ascii="Arial" w:eastAsia="Calibri" w:hAnsi="Arial" w:cs="Arial"/>
          <w:b/>
          <w:sz w:val="28"/>
          <w:szCs w:val="28"/>
          <w:lang w:eastAsia="en-US"/>
        </w:rPr>
        <w:t>MR hals ÅÅÅÅ-MM-DD (X-stad)</w:t>
      </w:r>
    </w:p>
    <w:p w14:paraId="5728C785" w14:textId="77777777" w:rsidR="00AD7F07" w:rsidRPr="00AD7F07" w:rsidRDefault="00AD7F07" w:rsidP="00AD7F07">
      <w:pPr>
        <w:spacing w:before="0" w:after="0" w:line="240" w:lineRule="auto"/>
        <w:ind w:left="1304" w:firstLine="1"/>
        <w:rPr>
          <w:rFonts w:ascii="Arial" w:eastAsia="Calibri" w:hAnsi="Arial" w:cs="Arial"/>
          <w:b/>
          <w:sz w:val="28"/>
          <w:szCs w:val="28"/>
          <w:lang w:eastAsia="en-US"/>
        </w:rPr>
      </w:pPr>
      <w:r w:rsidRPr="00AD7F07">
        <w:rPr>
          <w:rFonts w:ascii="Arial" w:eastAsia="Calibri" w:hAnsi="Arial" w:cs="Arial"/>
          <w:b/>
          <w:sz w:val="28"/>
          <w:szCs w:val="28"/>
          <w:lang w:eastAsia="en-US"/>
        </w:rPr>
        <w:tab/>
        <w:t>PET-CT ÅÅÅÅ-MM-DD (X-stad)</w:t>
      </w:r>
    </w:p>
    <w:p w14:paraId="527B1D58" w14:textId="77777777" w:rsidR="00AD7F07" w:rsidRPr="00AD7F07" w:rsidRDefault="00AD7F07" w:rsidP="00AD7F07">
      <w:pPr>
        <w:spacing w:before="0" w:after="0" w:line="240" w:lineRule="auto"/>
        <w:ind w:left="1304" w:firstLine="1"/>
        <w:rPr>
          <w:rFonts w:ascii="Arial" w:eastAsia="Calibri" w:hAnsi="Arial" w:cs="Arial"/>
          <w:b/>
          <w:sz w:val="28"/>
          <w:szCs w:val="28"/>
          <w:lang w:eastAsia="en-US"/>
        </w:rPr>
      </w:pPr>
      <w:r w:rsidRPr="00AD7F07">
        <w:rPr>
          <w:rFonts w:ascii="Arial" w:eastAsia="Calibri" w:hAnsi="Arial" w:cs="Arial"/>
          <w:b/>
          <w:sz w:val="28"/>
          <w:szCs w:val="28"/>
          <w:lang w:eastAsia="en-US"/>
        </w:rPr>
        <w:tab/>
        <w:t>MR hals ÅÅÅÅ-MM-DD (X-stad)</w:t>
      </w:r>
    </w:p>
    <w:p w14:paraId="5821A59D" w14:textId="77777777" w:rsidR="00AD7F07" w:rsidRPr="00AD7F07" w:rsidRDefault="00AD7F07" w:rsidP="00AD7F07">
      <w:pPr>
        <w:spacing w:before="0" w:after="0" w:line="240" w:lineRule="auto"/>
        <w:ind w:left="1304" w:firstLine="1"/>
        <w:rPr>
          <w:rFonts w:ascii="Times New Roman" w:eastAsia="Calibri" w:hAnsi="Times New Roman" w:cs="Times New Roman"/>
          <w:sz w:val="28"/>
          <w:szCs w:val="28"/>
          <w:lang w:eastAsia="en-US"/>
        </w:rPr>
      </w:pPr>
    </w:p>
    <w:p w14:paraId="1DDB606A"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Känd högersidig tonsillcancer med lymfknutemetastaser i nivå 2A och 2B. Inga fjärrmetastaser. Inget nytillkommet mellan de senaste undersökningarna.</w:t>
      </w:r>
    </w:p>
    <w:p w14:paraId="040E76F6"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39F6748A"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Oförändrat tumörstatus. </w:t>
      </w:r>
    </w:p>
    <w:p w14:paraId="3EE19C50" w14:textId="77777777" w:rsidR="00AD7F07" w:rsidRPr="00AD7F07" w:rsidRDefault="00AD7F07" w:rsidP="00AD7F07">
      <w:pPr>
        <w:spacing w:before="0" w:after="0" w:line="240" w:lineRule="auto"/>
        <w:rPr>
          <w:rFonts w:ascii="Arial" w:eastAsia="Calibri" w:hAnsi="Arial" w:cs="Arial"/>
          <w:lang w:eastAsia="en-US"/>
        </w:rPr>
      </w:pPr>
    </w:p>
    <w:p w14:paraId="70367C28" w14:textId="77777777" w:rsidR="00AD7F07" w:rsidRPr="00AD7F07" w:rsidRDefault="00AD7F07" w:rsidP="00AD7F07">
      <w:pPr>
        <w:spacing w:before="0" w:after="0" w:line="240" w:lineRule="auto"/>
        <w:rPr>
          <w:rFonts w:ascii="Arial" w:eastAsia="Calibri" w:hAnsi="Arial" w:cs="Arial"/>
          <w:lang w:eastAsia="en-US"/>
        </w:rPr>
      </w:pPr>
    </w:p>
    <w:p w14:paraId="7545F53A"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Eftergranskning:</w:t>
      </w:r>
      <w:r w:rsidRPr="00AD7F07">
        <w:rPr>
          <w:rFonts w:ascii="Arial" w:eastAsia="Calibri" w:hAnsi="Arial" w:cs="Arial"/>
          <w:lang w:eastAsia="en-US"/>
        </w:rPr>
        <w:tab/>
      </w:r>
      <w:r w:rsidRPr="00AD7F07">
        <w:rPr>
          <w:rFonts w:ascii="Arial" w:eastAsia="Calibri" w:hAnsi="Arial" w:cs="Arial"/>
          <w:b/>
          <w:sz w:val="28"/>
          <w:szCs w:val="28"/>
          <w:lang w:eastAsia="en-US"/>
        </w:rPr>
        <w:t>Eftergranskning</w:t>
      </w:r>
    </w:p>
    <w:p w14:paraId="17DDA517" w14:textId="77777777" w:rsidR="00AD7F07" w:rsidRPr="00AD7F07" w:rsidRDefault="00AD7F07" w:rsidP="00AD7F07">
      <w:pPr>
        <w:spacing w:before="0" w:after="0" w:line="240" w:lineRule="auto"/>
        <w:rPr>
          <w:rFonts w:ascii="Arial" w:eastAsia="Calibri" w:hAnsi="Arial" w:cs="Arial"/>
          <w:sz w:val="28"/>
          <w:szCs w:val="28"/>
          <w:lang w:eastAsia="en-US"/>
        </w:rPr>
      </w:pPr>
    </w:p>
    <w:p w14:paraId="2D130FF0"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sz w:val="28"/>
          <w:szCs w:val="28"/>
          <w:lang w:eastAsia="en-US"/>
        </w:rPr>
        <w:tab/>
      </w:r>
      <w:r w:rsidRPr="00AD7F07">
        <w:rPr>
          <w:rFonts w:ascii="Arial" w:eastAsia="Calibri" w:hAnsi="Arial" w:cs="Arial"/>
          <w:sz w:val="28"/>
          <w:szCs w:val="28"/>
          <w:lang w:eastAsia="en-US"/>
        </w:rPr>
        <w:tab/>
      </w:r>
      <w:r w:rsidRPr="00AD7F07">
        <w:rPr>
          <w:rFonts w:ascii="Arial" w:eastAsia="Calibri" w:hAnsi="Arial" w:cs="Arial"/>
          <w:b/>
          <w:sz w:val="28"/>
          <w:szCs w:val="28"/>
          <w:lang w:eastAsia="en-US"/>
        </w:rPr>
        <w:t>MR hjärna ÅÅÅÅ-MM-DD (X-stad)</w:t>
      </w:r>
    </w:p>
    <w:p w14:paraId="4F5746F3" w14:textId="77777777" w:rsidR="00AD7F07" w:rsidRPr="00AD7F07" w:rsidRDefault="00AD7F07" w:rsidP="00AD7F07">
      <w:pPr>
        <w:spacing w:before="0" w:after="0" w:line="240" w:lineRule="auto"/>
        <w:rPr>
          <w:rFonts w:ascii="Arial" w:eastAsia="Calibri" w:hAnsi="Arial" w:cs="Arial"/>
          <w:b/>
          <w:sz w:val="28"/>
          <w:szCs w:val="28"/>
          <w:lang w:eastAsia="en-US"/>
        </w:rPr>
      </w:pPr>
    </w:p>
    <w:p w14:paraId="6249AD2B"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Instämmer i originalutlåtandet. Således förändring i höger frontallob med utseende som ett glioblastom.</w:t>
      </w:r>
    </w:p>
    <w:p w14:paraId="3F85431B"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 xml:space="preserve"> </w:t>
      </w:r>
      <w:bookmarkEnd w:id="3"/>
    </w:p>
    <w:bookmarkStart w:id="5" w:name="Demensutredning"/>
    <w:bookmarkEnd w:id="4"/>
    <w:p w14:paraId="766C3FA4"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Times New Roman" w:eastAsia="Times New Roman" w:hAnsi="Times New Roman" w:cs="Times New Roman"/>
          <w:sz w:val="20"/>
          <w:szCs w:val="20"/>
        </w:rPr>
        <w:fldChar w:fldCharType="begin"/>
      </w:r>
      <w:r w:rsidRPr="00AD7F07">
        <w:rPr>
          <w:rFonts w:ascii="Times New Roman" w:eastAsia="Times New Roman" w:hAnsi="Times New Roman" w:cs="Times New Roman"/>
          <w:sz w:val="20"/>
          <w:szCs w:val="20"/>
        </w:rPr>
        <w:instrText xml:space="preserve"> HYPERLINK \l "_top" </w:instrText>
      </w:r>
      <w:r w:rsidRPr="00AD7F07">
        <w:rPr>
          <w:rFonts w:ascii="Times New Roman" w:eastAsia="Times New Roman" w:hAnsi="Times New Roman" w:cs="Times New Roman"/>
          <w:sz w:val="20"/>
          <w:szCs w:val="20"/>
        </w:rPr>
        <w:fldChar w:fldCharType="separate"/>
      </w:r>
      <w:r w:rsidRPr="00AD7F07">
        <w:rPr>
          <w:rFonts w:ascii="Arial" w:eastAsia="Calibri" w:hAnsi="Arial" w:cs="Arial"/>
          <w:b/>
          <w:color w:val="0000FF"/>
          <w:sz w:val="36"/>
          <w:szCs w:val="36"/>
          <w:u w:val="single"/>
          <w:lang w:eastAsia="en-US"/>
        </w:rPr>
        <w:t>2.1 Demensutredning</w:t>
      </w:r>
      <w:r w:rsidRPr="00AD7F07">
        <w:rPr>
          <w:rFonts w:ascii="Arial" w:eastAsia="Calibri" w:hAnsi="Arial" w:cs="Arial"/>
          <w:b/>
          <w:color w:val="0000FF"/>
          <w:sz w:val="36"/>
          <w:szCs w:val="36"/>
          <w:u w:val="single"/>
          <w:lang w:eastAsia="en-US"/>
        </w:rPr>
        <w:fldChar w:fldCharType="end"/>
      </w:r>
    </w:p>
    <w:p w14:paraId="31D278CE"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727144FC"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Remiss från vårdcentral inför kontakt med minnesklinik eller remiss från minneskliniken.</w:t>
      </w:r>
    </w:p>
    <w:p w14:paraId="7E7062B1"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388716EA"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Strukturen utgår från artikeln i </w:t>
      </w:r>
      <w:hyperlink r:id="rId19" w:history="1">
        <w:r w:rsidRPr="00AD7F07">
          <w:rPr>
            <w:rFonts w:ascii="Times New Roman" w:eastAsia="Calibri" w:hAnsi="Times New Roman" w:cs="Times New Roman"/>
            <w:color w:val="0000FF"/>
            <w:u w:val="single"/>
            <w:lang w:eastAsia="en-US"/>
          </w:rPr>
          <w:t>Läkartidningen 2013</w:t>
        </w:r>
      </w:hyperlink>
      <w:r w:rsidRPr="00AD7F07">
        <w:rPr>
          <w:rFonts w:ascii="Times New Roman" w:eastAsia="Calibri" w:hAnsi="Times New Roman" w:cs="Times New Roman"/>
          <w:lang w:eastAsia="en-US"/>
        </w:rPr>
        <w:t xml:space="preserve">. </w:t>
      </w:r>
      <w:hyperlink r:id="rId20" w:anchor="i43dbf6d180707"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xml:space="preserve"> är också ett bra stöd.</w:t>
      </w:r>
    </w:p>
    <w:p w14:paraId="3186D72A"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1CF93D07"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Arial Unicode MS" w:hAnsi="Times New Roman" w:cs="Times New Roman"/>
          <w:lang w:eastAsia="en-US"/>
        </w:rPr>
        <w:t xml:space="preserve">Visuella skattningsskalor är ett bra stöd. Bra genomgång av skattningsskalor med exempel finns i </w:t>
      </w:r>
      <w:hyperlink r:id="rId21" w:history="1">
        <w:r w:rsidRPr="00AD7F07">
          <w:rPr>
            <w:rFonts w:ascii="Times New Roman" w:eastAsia="Arial Unicode MS" w:hAnsi="Times New Roman" w:cs="Times New Roman"/>
            <w:color w:val="0000FF"/>
            <w:u w:val="single"/>
            <w:lang w:eastAsia="en-US"/>
          </w:rPr>
          <w:t>Wahlund et al.</w:t>
        </w:r>
      </w:hyperlink>
    </w:p>
    <w:p w14:paraId="20A6F60F"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403A5FFC"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I bedömningen ska anges om fynden kan stödja klinisk misstanke om demenssjukdom.</w:t>
      </w:r>
    </w:p>
    <w:p w14:paraId="1A812BC7"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Ställ INTE demensdiagnos.</w:t>
      </w:r>
      <w:r w:rsidRPr="00AD7F07">
        <w:rPr>
          <w:rFonts w:ascii="Arial" w:eastAsia="Calibri" w:hAnsi="Arial" w:cs="Arial"/>
          <w:lang w:eastAsia="en-US"/>
        </w:rPr>
        <w:t xml:space="preserve"> </w:t>
      </w:r>
    </w:p>
    <w:p w14:paraId="687933FA"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lang w:eastAsia="en-US"/>
        </w:rPr>
      </w:pPr>
    </w:p>
    <w:p w14:paraId="0CCBF0FD" w14:textId="77777777" w:rsidR="00AD7F07" w:rsidRPr="00AD7F07" w:rsidRDefault="00AD7F07" w:rsidP="00AD7F07">
      <w:pPr>
        <w:autoSpaceDE w:val="0"/>
        <w:autoSpaceDN w:val="0"/>
        <w:adjustRightInd w:val="0"/>
        <w:spacing w:before="0" w:after="0" w:line="240" w:lineRule="auto"/>
        <w:rPr>
          <w:rFonts w:ascii="Calibri" w:eastAsia="Calibri" w:hAnsi="Calibri" w:cs="Arial"/>
          <w:lang w:eastAsia="en-US"/>
        </w:rPr>
      </w:pPr>
    </w:p>
    <w:p w14:paraId="06E8D45C" w14:textId="77777777" w:rsidR="00AD7F07" w:rsidRPr="00AD7F07" w:rsidRDefault="00AD7F07" w:rsidP="00AD7F07">
      <w:pPr>
        <w:spacing w:before="0" w:after="0" w:line="240" w:lineRule="auto"/>
        <w:ind w:left="3912" w:hanging="3912"/>
        <w:rPr>
          <w:rFonts w:ascii="Arial" w:eastAsia="Calibri" w:hAnsi="Arial" w:cs="Arial"/>
          <w:b/>
          <w:sz w:val="28"/>
          <w:szCs w:val="28"/>
          <w:lang w:eastAsia="en-US"/>
        </w:rPr>
      </w:pPr>
      <w:r w:rsidRPr="00AD7F07">
        <w:rPr>
          <w:rFonts w:ascii="Arial" w:eastAsia="Calibri" w:hAnsi="Arial" w:cs="Arial"/>
          <w:b/>
          <w:sz w:val="28"/>
          <w:szCs w:val="28"/>
          <w:lang w:eastAsia="en-US"/>
        </w:rPr>
        <w:t>Vaskulära förändringar</w:t>
      </w:r>
    </w:p>
    <w:p w14:paraId="2D27749C"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DB15E6F"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Vitsubstansförändringar:</w:t>
      </w:r>
      <w:r w:rsidRPr="00AD7F07">
        <w:rPr>
          <w:rFonts w:ascii="Calibri" w:eastAsia="Calibri" w:hAnsi="Calibri" w:cs="Times New Roman"/>
          <w:b/>
          <w:lang w:eastAsia="en-US"/>
        </w:rPr>
        <w:tab/>
      </w:r>
      <w:r w:rsidRPr="00AD7F07">
        <w:rPr>
          <w:rFonts w:ascii="Times New Roman" w:eastAsia="Calibri" w:hAnsi="Times New Roman" w:cs="Times New Roman"/>
          <w:lang w:eastAsia="en-US"/>
        </w:rPr>
        <w:t>Orsakas av småkärlssjukdom eller kronisk hypoperfusion (</w:t>
      </w:r>
      <w:hyperlink r:id="rId22" w:history="1">
        <w:r w:rsidRPr="00AD7F07">
          <w:rPr>
            <w:rFonts w:ascii="Times New Roman" w:eastAsia="Calibri" w:hAnsi="Times New Roman" w:cs="Times New Roman"/>
            <w:color w:val="0000FF"/>
            <w:u w:val="single"/>
            <w:lang w:eastAsia="en-US"/>
          </w:rPr>
          <w:t>Woong Kim et al.</w:t>
        </w:r>
      </w:hyperlink>
      <w:r w:rsidRPr="00AD7F07">
        <w:rPr>
          <w:rFonts w:ascii="Times New Roman" w:eastAsia="Calibri" w:hAnsi="Times New Roman" w:cs="Times New Roman"/>
          <w:lang w:eastAsia="en-US"/>
        </w:rPr>
        <w:t>).</w:t>
      </w:r>
    </w:p>
    <w:p w14:paraId="7880B963" w14:textId="77777777" w:rsidR="00AD7F07" w:rsidRPr="00AD7F07" w:rsidRDefault="00AD7F07" w:rsidP="00AD7F07">
      <w:pPr>
        <w:spacing w:before="0" w:after="0" w:line="240" w:lineRule="auto"/>
        <w:ind w:left="3912" w:hanging="3912"/>
        <w:rPr>
          <w:rFonts w:ascii="Times New Roman" w:eastAsia="Calibri" w:hAnsi="Times New Roman" w:cs="Times New Roman"/>
          <w:b/>
          <w:lang w:eastAsia="en-US"/>
        </w:rPr>
      </w:pPr>
      <w:r w:rsidRPr="00AD7F07">
        <w:rPr>
          <w:rFonts w:ascii="Times New Roman" w:eastAsia="Calibri" w:hAnsi="Times New Roman" w:cs="Times New Roman"/>
          <w:b/>
          <w:lang w:eastAsia="en-US"/>
        </w:rPr>
        <w:tab/>
      </w:r>
    </w:p>
    <w:p w14:paraId="7D550ED6"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Visuell skattning enligt Fazekas-skalan som finns i </w:t>
      </w:r>
      <w:hyperlink r:id="rId23" w:anchor="i445b1615c293a"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xml:space="preserve">. </w:t>
      </w:r>
    </w:p>
    <w:p w14:paraId="43271BF5" w14:textId="77777777" w:rsidR="00AD7F07" w:rsidRPr="00AD7F07" w:rsidRDefault="00AD7F07" w:rsidP="00AD7F07">
      <w:pPr>
        <w:spacing w:before="0" w:after="0" w:line="240" w:lineRule="auto"/>
        <w:ind w:left="2608" w:firstLine="1304"/>
        <w:rPr>
          <w:rFonts w:ascii="Times New Roman" w:eastAsia="Calibri" w:hAnsi="Times New Roman" w:cs="Times New Roman"/>
          <w:lang w:eastAsia="en-US"/>
        </w:rPr>
      </w:pPr>
    </w:p>
    <w:p w14:paraId="4E68555A"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Lätta förändringar är förväntade hos äldre (&gt;65 år) patienter.</w:t>
      </w:r>
    </w:p>
    <w:p w14:paraId="139F4540" w14:textId="77777777" w:rsidR="00AD7F07" w:rsidRPr="00AD7F07" w:rsidRDefault="00AD7F07" w:rsidP="00AD7F07">
      <w:pPr>
        <w:spacing w:before="0" w:after="0" w:line="240" w:lineRule="auto"/>
        <w:ind w:left="3912"/>
        <w:rPr>
          <w:rFonts w:ascii="Arial" w:eastAsia="Calibri" w:hAnsi="Arial" w:cs="Arial"/>
          <w:b/>
          <w:u w:val="single"/>
          <w:lang w:eastAsia="en-US"/>
        </w:rPr>
      </w:pPr>
    </w:p>
    <w:p w14:paraId="60305CC6"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begreppet</w:t>
      </w:r>
      <w:r w:rsidRPr="00AD7F07">
        <w:rPr>
          <w:rFonts w:ascii="Arial" w:eastAsia="Calibri" w:hAnsi="Arial" w:cs="Arial"/>
          <w:b/>
          <w:lang w:eastAsia="en-US"/>
        </w:rPr>
        <w:t xml:space="preserve">: </w:t>
      </w:r>
    </w:p>
    <w:p w14:paraId="3A63FE6F"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2924AE62"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Times New Roman" w:eastAsia="Calibri" w:hAnsi="Times New Roman" w:cs="Times New Roman"/>
          <w:lang w:eastAsia="en-US"/>
        </w:rPr>
        <w:t>”</w:t>
      </w:r>
      <w:r w:rsidRPr="00AD7F07">
        <w:rPr>
          <w:rFonts w:ascii="Arial" w:eastAsia="Calibri" w:hAnsi="Arial" w:cs="Arial"/>
          <w:lang w:eastAsia="en-US"/>
        </w:rPr>
        <w:t>vitsubstansförändringar med utseende i första hand som vid småkärlssjukdom</w:t>
      </w:r>
      <w:r w:rsidRPr="00AD7F07">
        <w:rPr>
          <w:rFonts w:ascii="Times New Roman" w:eastAsia="Calibri" w:hAnsi="Times New Roman" w:cs="Times New Roman"/>
          <w:lang w:eastAsia="en-US"/>
        </w:rPr>
        <w:t>”</w:t>
      </w:r>
    </w:p>
    <w:p w14:paraId="7F42B911" w14:textId="77777777" w:rsidR="00AD7F07" w:rsidRPr="00AD7F07" w:rsidRDefault="00AD7F07" w:rsidP="00AD7F07">
      <w:pPr>
        <w:spacing w:before="0" w:after="0" w:line="240" w:lineRule="auto"/>
        <w:ind w:left="3912"/>
        <w:rPr>
          <w:rFonts w:ascii="Arial" w:eastAsia="Calibri" w:hAnsi="Arial" w:cs="Arial"/>
          <w:b/>
          <w:u w:val="single"/>
          <w:lang w:eastAsia="en-US"/>
        </w:rPr>
      </w:pPr>
    </w:p>
    <w:p w14:paraId="3DC2CEB7"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Mikroangioapti.</w:t>
      </w:r>
      <w:r w:rsidRPr="00AD7F07">
        <w:rPr>
          <w:rFonts w:ascii="Arial" w:eastAsia="Calibri" w:hAnsi="Arial" w:cs="Arial"/>
          <w:b/>
          <w:lang w:eastAsia="en-US"/>
        </w:rPr>
        <w:tab/>
      </w:r>
      <w:r w:rsidRPr="00AD7F07">
        <w:rPr>
          <w:rFonts w:ascii="Times New Roman" w:eastAsia="Calibri" w:hAnsi="Times New Roman" w:cs="Times New Roman"/>
          <w:lang w:eastAsia="en-US"/>
        </w:rPr>
        <w:t>Om blödningskänslig sekvens (SWI/SWAN) utförts. Beskriv om central eller perifer dominans.</w:t>
      </w:r>
    </w:p>
    <w:p w14:paraId="758120F6"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75DA7F71" w14:textId="77777777" w:rsidR="00AD7F07" w:rsidRPr="00AD7F07" w:rsidRDefault="00AD7F07" w:rsidP="00AD7F07">
      <w:pPr>
        <w:spacing w:before="0" w:after="0" w:line="240" w:lineRule="auto"/>
        <w:ind w:left="3912" w:hanging="3912"/>
        <w:rPr>
          <w:rFonts w:ascii="Arial" w:eastAsia="Calibri" w:hAnsi="Arial" w:cs="Arial"/>
          <w:b/>
          <w:lang w:eastAsia="en-US"/>
        </w:rPr>
      </w:pPr>
      <w:r w:rsidRPr="00AD7F07">
        <w:rPr>
          <w:rFonts w:ascii="Arial" w:eastAsia="Calibri" w:hAnsi="Arial" w:cs="Arial"/>
          <w:b/>
          <w:lang w:eastAsia="en-US"/>
        </w:rPr>
        <w:tab/>
      </w:r>
    </w:p>
    <w:p w14:paraId="5A57F87A" w14:textId="77777777" w:rsidR="00AD7F07" w:rsidRPr="00AD7F07" w:rsidRDefault="00AD7F07" w:rsidP="00AD7F07">
      <w:pPr>
        <w:spacing w:before="0" w:after="0" w:line="240" w:lineRule="auto"/>
        <w:ind w:left="3912" w:hanging="3912"/>
        <w:rPr>
          <w:rFonts w:ascii="Arial" w:eastAsia="Calibri" w:hAnsi="Arial" w:cs="Arial"/>
          <w:b/>
          <w:lang w:eastAsia="en-US"/>
        </w:rPr>
      </w:pPr>
      <w:r w:rsidRPr="00AD7F07">
        <w:rPr>
          <w:rFonts w:ascii="Times New Roman" w:eastAsia="Calibri" w:hAnsi="Times New Roman" w:cs="Times New Roman"/>
          <w:lang w:eastAsia="en-US"/>
        </w:rPr>
        <w:tab/>
      </w:r>
    </w:p>
    <w:p w14:paraId="7BE445D8" w14:textId="77777777" w:rsidR="00AD7F07" w:rsidRPr="00AD7F07" w:rsidRDefault="00AD7F07" w:rsidP="00AD7F07">
      <w:pPr>
        <w:spacing w:before="0" w:after="0" w:line="240" w:lineRule="auto"/>
        <w:ind w:left="3912" w:hanging="3912"/>
        <w:rPr>
          <w:rFonts w:ascii="Arial" w:eastAsia="Calibri" w:hAnsi="Arial" w:cs="Arial"/>
          <w:b/>
          <w:sz w:val="28"/>
          <w:szCs w:val="28"/>
          <w:lang w:eastAsia="en-US"/>
        </w:rPr>
      </w:pPr>
      <w:r w:rsidRPr="00AD7F07">
        <w:rPr>
          <w:rFonts w:ascii="Arial" w:eastAsia="Calibri" w:hAnsi="Arial" w:cs="Arial"/>
          <w:b/>
          <w:sz w:val="28"/>
          <w:szCs w:val="28"/>
          <w:lang w:eastAsia="en-US"/>
        </w:rPr>
        <w:t>Atrofiska förändringar:</w:t>
      </w:r>
      <w:r w:rsidRPr="00AD7F07">
        <w:rPr>
          <w:rFonts w:ascii="Arial" w:eastAsia="Calibri" w:hAnsi="Arial" w:cs="Arial"/>
          <w:b/>
          <w:sz w:val="28"/>
          <w:szCs w:val="28"/>
          <w:lang w:eastAsia="en-US"/>
        </w:rPr>
        <w:tab/>
      </w:r>
    </w:p>
    <w:p w14:paraId="7F587463"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F76032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Generell atrofi:</w:t>
      </w:r>
      <w:r w:rsidRPr="00AD7F07">
        <w:rPr>
          <w:rFonts w:ascii="Arial" w:eastAsia="Calibri" w:hAnsi="Arial" w:cs="Arial"/>
          <w:b/>
          <w:lang w:eastAsia="en-US"/>
        </w:rPr>
        <w:tab/>
      </w:r>
      <w:r w:rsidRPr="00AD7F07">
        <w:rPr>
          <w:rFonts w:ascii="Times New Roman" w:eastAsia="Calibri" w:hAnsi="Times New Roman" w:cs="Times New Roman"/>
          <w:lang w:eastAsia="en-US"/>
        </w:rPr>
        <w:t xml:space="preserve">Visuell skattning enligt GCA-skalan som finns i </w:t>
      </w:r>
      <w:hyperlink r:id="rId24" w:anchor="i445b14a5e5f55"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Kan beskrivas översiktligt främst vid lätt, ospecifik atrofi. Oftast önskas separat bedömning av frontallober och parietallober, se nedan.</w:t>
      </w:r>
    </w:p>
    <w:p w14:paraId="6D6405D9"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31413A76"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begreppen</w:t>
      </w:r>
      <w:r w:rsidRPr="00AD7F07">
        <w:rPr>
          <w:rFonts w:ascii="Arial" w:eastAsia="Calibri" w:hAnsi="Arial" w:cs="Arial"/>
          <w:b/>
          <w:lang w:eastAsia="en-US"/>
        </w:rPr>
        <w:t xml:space="preserve">: </w:t>
      </w:r>
    </w:p>
    <w:p w14:paraId="2E6C989C" w14:textId="77777777" w:rsidR="00AD7F07" w:rsidRPr="00AD7F07" w:rsidRDefault="00AD7F07" w:rsidP="00AD7F07">
      <w:pPr>
        <w:spacing w:before="0" w:after="0" w:line="240" w:lineRule="auto"/>
        <w:ind w:left="3912"/>
        <w:rPr>
          <w:rFonts w:ascii="Arial" w:eastAsia="Calibri" w:hAnsi="Arial" w:cs="Arial"/>
          <w:lang w:eastAsia="en-US"/>
        </w:rPr>
      </w:pPr>
    </w:p>
    <w:p w14:paraId="1727670D"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Arial" w:eastAsia="Calibri" w:hAnsi="Arial" w:cs="Arial"/>
          <w:lang w:eastAsia="en-US"/>
        </w:rPr>
        <w:t>”lätt frontoparietal atrofi (GCA 1)</w:t>
      </w:r>
      <w:r w:rsidRPr="00AD7F07">
        <w:rPr>
          <w:rFonts w:ascii="Times New Roman" w:eastAsia="Calibri" w:hAnsi="Times New Roman" w:cs="Times New Roman"/>
          <w:lang w:eastAsia="en-US"/>
        </w:rPr>
        <w:t>”</w:t>
      </w:r>
    </w:p>
    <w:p w14:paraId="5DA9110C"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39FFE375"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28C5E123"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A5AC931"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7E52F99"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 xml:space="preserve">Medial temporallobsatrofi: </w:t>
      </w:r>
      <w:r w:rsidRPr="00AD7F07">
        <w:rPr>
          <w:rFonts w:ascii="Calibri" w:eastAsia="Calibri" w:hAnsi="Calibri" w:cs="Times New Roman"/>
          <w:lang w:eastAsia="en-US"/>
        </w:rPr>
        <w:tab/>
      </w:r>
      <w:r w:rsidRPr="00AD7F07">
        <w:rPr>
          <w:rFonts w:ascii="Times New Roman" w:eastAsia="Calibri" w:hAnsi="Times New Roman" w:cs="Times New Roman"/>
          <w:lang w:eastAsia="en-US"/>
        </w:rPr>
        <w:t xml:space="preserve">Visuell skattning enligt MTA-skalan som finns i </w:t>
      </w:r>
      <w:hyperlink r:id="rId25" w:anchor="i445b14a5e5f55"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Relatera till åldern.</w:t>
      </w:r>
    </w:p>
    <w:p w14:paraId="4E5FCF6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4CA4A5EB"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begreppen</w:t>
      </w:r>
      <w:r w:rsidRPr="00AD7F07">
        <w:rPr>
          <w:rFonts w:ascii="Arial" w:eastAsia="Calibri" w:hAnsi="Arial" w:cs="Arial"/>
          <w:b/>
          <w:lang w:eastAsia="en-US"/>
        </w:rPr>
        <w:t xml:space="preserve">: </w:t>
      </w:r>
    </w:p>
    <w:p w14:paraId="637DF9BE" w14:textId="77777777" w:rsidR="00AD7F07" w:rsidRPr="00AD7F07" w:rsidRDefault="00AD7F07" w:rsidP="00AD7F07">
      <w:pPr>
        <w:spacing w:before="0" w:after="0" w:line="240" w:lineRule="auto"/>
        <w:ind w:left="3912"/>
        <w:rPr>
          <w:rFonts w:ascii="Arial" w:eastAsia="Calibri" w:hAnsi="Arial" w:cs="Arial"/>
          <w:lang w:eastAsia="en-US"/>
        </w:rPr>
      </w:pPr>
    </w:p>
    <w:p w14:paraId="72E2D1E6"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Arial" w:eastAsia="Calibri" w:hAnsi="Arial" w:cs="Arial"/>
          <w:lang w:eastAsia="en-US"/>
        </w:rPr>
        <w:t>”lätt medial temporallobsatrofi (MTA 1)</w:t>
      </w:r>
      <w:r w:rsidRPr="00AD7F07">
        <w:rPr>
          <w:rFonts w:ascii="Times New Roman" w:eastAsia="Calibri" w:hAnsi="Times New Roman" w:cs="Times New Roman"/>
          <w:lang w:eastAsia="en-US"/>
        </w:rPr>
        <w:t>”</w:t>
      </w:r>
    </w:p>
    <w:p w14:paraId="029B69A2" w14:textId="77777777" w:rsidR="00AD7F07" w:rsidRPr="00AD7F07" w:rsidRDefault="00AD7F07" w:rsidP="00AD7F07">
      <w:pPr>
        <w:spacing w:before="0" w:after="0" w:line="240" w:lineRule="auto"/>
        <w:ind w:left="3912"/>
        <w:rPr>
          <w:rFonts w:ascii="Arial" w:eastAsia="Calibri" w:hAnsi="Arial" w:cs="Arial"/>
          <w:lang w:eastAsia="en-US"/>
        </w:rPr>
      </w:pPr>
    </w:p>
    <w:p w14:paraId="1F300FBF" w14:textId="77777777" w:rsidR="00AD7F07" w:rsidRPr="00AD7F07" w:rsidRDefault="00AD7F07" w:rsidP="00AD7F07">
      <w:pPr>
        <w:spacing w:before="0" w:after="0" w:line="240" w:lineRule="auto"/>
        <w:ind w:left="3912"/>
        <w:rPr>
          <w:rFonts w:ascii="Arial" w:eastAsia="Calibri" w:hAnsi="Arial" w:cs="Arial"/>
          <w:lang w:eastAsia="en-US"/>
        </w:rPr>
      </w:pPr>
      <w:r w:rsidRPr="00AD7F07">
        <w:rPr>
          <w:rFonts w:ascii="Arial" w:eastAsia="Calibri" w:hAnsi="Arial" w:cs="Arial"/>
          <w:lang w:eastAsia="en-US"/>
        </w:rPr>
        <w:t>”måttlig medial temporallobsatrofi (MTA 2)”</w:t>
      </w:r>
    </w:p>
    <w:p w14:paraId="11D8C61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44343792"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2244C65D" w14:textId="77777777" w:rsidR="00AD7F07" w:rsidRPr="00AD7F07" w:rsidRDefault="00AD7F07" w:rsidP="00AD7F07">
      <w:pPr>
        <w:spacing w:before="0" w:after="0" w:line="240" w:lineRule="auto"/>
        <w:ind w:left="3912" w:hanging="3912"/>
        <w:rPr>
          <w:rFonts w:ascii="Calibri" w:eastAsia="Calibri" w:hAnsi="Calibri" w:cs="Times New Roman"/>
          <w:lang w:eastAsia="en-US"/>
        </w:rPr>
      </w:pPr>
      <w:r w:rsidRPr="00AD7F07">
        <w:rPr>
          <w:rFonts w:ascii="Arial" w:eastAsia="Calibri" w:hAnsi="Arial" w:cs="Arial"/>
          <w:b/>
          <w:lang w:eastAsia="en-US"/>
        </w:rPr>
        <w:t>Frontal atrofi:</w:t>
      </w:r>
      <w:r w:rsidRPr="00AD7F07">
        <w:rPr>
          <w:rFonts w:ascii="Calibri" w:eastAsia="Calibri" w:hAnsi="Calibri" w:cs="Times New Roman"/>
          <w:b/>
          <w:lang w:eastAsia="en-US"/>
        </w:rPr>
        <w:tab/>
      </w:r>
      <w:r w:rsidRPr="00AD7F07">
        <w:rPr>
          <w:rFonts w:ascii="Times New Roman" w:eastAsia="Calibri" w:hAnsi="Times New Roman" w:cs="Times New Roman"/>
          <w:lang w:eastAsia="en-US"/>
        </w:rPr>
        <w:t>Sammanvägd bedömning av vidden av sulci och volymen av gyri frontalt.</w:t>
      </w:r>
      <w:r w:rsidRPr="00AD7F07">
        <w:rPr>
          <w:rFonts w:ascii="Calibri" w:eastAsia="Calibri" w:hAnsi="Calibri" w:cs="Times New Roman"/>
          <w:lang w:eastAsia="en-US"/>
        </w:rPr>
        <w:t xml:space="preserve"> </w:t>
      </w:r>
    </w:p>
    <w:p w14:paraId="437AADF5"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5470777B"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Visuell skattning enligt anpassad GCA-skala (GCA-F) som finns beskriven i </w:t>
      </w:r>
      <w:hyperlink r:id="rId26" w:anchor="i445b139abe503"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w:t>
      </w:r>
    </w:p>
    <w:p w14:paraId="79A47D9A"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36736792"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Det är viktigt att relatera fynden till åldern och jämför med tidigare undersökningar. Det finns inget entydigt definierat normalt för åldern. Generellt är måttlig atrofi (GCA-F 2) ofta att betrakta som avvikande för åldern.</w:t>
      </w:r>
    </w:p>
    <w:p w14:paraId="045911CD" w14:textId="77777777" w:rsidR="00AD7F07" w:rsidRPr="00AD7F07" w:rsidRDefault="00AD7F07" w:rsidP="00AD7F07">
      <w:pPr>
        <w:spacing w:before="0" w:after="0" w:line="240" w:lineRule="auto"/>
        <w:ind w:left="3912"/>
        <w:rPr>
          <w:rFonts w:ascii="Arial" w:eastAsia="Calibri" w:hAnsi="Arial" w:cs="Arial"/>
          <w:b/>
          <w:u w:val="single"/>
          <w:lang w:eastAsia="en-US"/>
        </w:rPr>
      </w:pPr>
    </w:p>
    <w:p w14:paraId="680C9D11"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begreppen</w:t>
      </w:r>
      <w:r w:rsidRPr="00AD7F07">
        <w:rPr>
          <w:rFonts w:ascii="Arial" w:eastAsia="Calibri" w:hAnsi="Arial" w:cs="Arial"/>
          <w:b/>
          <w:lang w:eastAsia="en-US"/>
        </w:rPr>
        <w:t xml:space="preserve">: </w:t>
      </w:r>
    </w:p>
    <w:p w14:paraId="46F28CD6" w14:textId="77777777" w:rsidR="00AD7F07" w:rsidRPr="00AD7F07" w:rsidRDefault="00AD7F07" w:rsidP="00AD7F07">
      <w:pPr>
        <w:spacing w:before="0" w:after="0" w:line="240" w:lineRule="auto"/>
        <w:ind w:left="3912"/>
        <w:rPr>
          <w:rFonts w:ascii="Arial" w:eastAsia="Calibri" w:hAnsi="Arial" w:cs="Arial"/>
          <w:lang w:eastAsia="en-US"/>
        </w:rPr>
      </w:pPr>
    </w:p>
    <w:p w14:paraId="6211CAA7"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Arial" w:eastAsia="Calibri" w:hAnsi="Arial" w:cs="Arial"/>
          <w:lang w:eastAsia="en-US"/>
        </w:rPr>
        <w:t>”lätt frontal atrofi (GCA-F 1)</w:t>
      </w:r>
      <w:r w:rsidRPr="00AD7F07">
        <w:rPr>
          <w:rFonts w:ascii="Times New Roman" w:eastAsia="Calibri" w:hAnsi="Times New Roman" w:cs="Times New Roman"/>
          <w:lang w:eastAsia="en-US"/>
        </w:rPr>
        <w:t>”</w:t>
      </w:r>
    </w:p>
    <w:p w14:paraId="5F984B7F" w14:textId="77777777" w:rsidR="00AD7F07" w:rsidRPr="00AD7F07" w:rsidRDefault="00AD7F07" w:rsidP="00AD7F07">
      <w:pPr>
        <w:spacing w:before="0" w:after="0" w:line="240" w:lineRule="auto"/>
        <w:ind w:left="3912"/>
        <w:rPr>
          <w:rFonts w:ascii="Arial" w:eastAsia="Calibri" w:hAnsi="Arial" w:cs="Arial"/>
          <w:lang w:eastAsia="en-US"/>
        </w:rPr>
      </w:pPr>
    </w:p>
    <w:p w14:paraId="70953760" w14:textId="77777777" w:rsidR="00AD7F07" w:rsidRPr="00AD7F07" w:rsidRDefault="00AD7F07" w:rsidP="00AD7F07">
      <w:pPr>
        <w:spacing w:before="0" w:after="0" w:line="240" w:lineRule="auto"/>
        <w:ind w:left="3912"/>
        <w:rPr>
          <w:rFonts w:ascii="Arial" w:eastAsia="Calibri" w:hAnsi="Arial" w:cs="Arial"/>
          <w:lang w:eastAsia="en-US"/>
        </w:rPr>
      </w:pPr>
      <w:r w:rsidRPr="00AD7F07">
        <w:rPr>
          <w:rFonts w:ascii="Arial" w:eastAsia="Calibri" w:hAnsi="Arial" w:cs="Arial"/>
          <w:lang w:eastAsia="en-US"/>
        </w:rPr>
        <w:t>”måttlig frontal atrofi (GCA-F 2)”</w:t>
      </w:r>
    </w:p>
    <w:p w14:paraId="277A61D3" w14:textId="77777777" w:rsidR="00AD7F07" w:rsidRPr="00AD7F07" w:rsidRDefault="00AD7F07" w:rsidP="00AD7F07">
      <w:pPr>
        <w:spacing w:before="0" w:after="0" w:line="240" w:lineRule="auto"/>
        <w:rPr>
          <w:rFonts w:ascii="Arial" w:eastAsia="Calibri" w:hAnsi="Arial" w:cs="Arial"/>
          <w:lang w:eastAsia="en-US"/>
        </w:rPr>
      </w:pPr>
    </w:p>
    <w:p w14:paraId="1D07B08C" w14:textId="77777777" w:rsidR="00AD7F07" w:rsidRPr="00AD7F07" w:rsidRDefault="00AD7F07" w:rsidP="00AD7F07">
      <w:pPr>
        <w:spacing w:before="0" w:after="0" w:line="240" w:lineRule="auto"/>
        <w:ind w:left="3912" w:hanging="3912"/>
        <w:rPr>
          <w:rFonts w:ascii="Calibri" w:eastAsia="Calibri" w:hAnsi="Calibri" w:cs="Times New Roman"/>
          <w:lang w:eastAsia="en-US"/>
        </w:rPr>
      </w:pPr>
      <w:r w:rsidRPr="00AD7F07">
        <w:rPr>
          <w:rFonts w:ascii="Arial" w:eastAsia="Calibri" w:hAnsi="Arial" w:cs="Arial"/>
          <w:b/>
          <w:lang w:eastAsia="en-US"/>
        </w:rPr>
        <w:t>Parietal atrofi:</w:t>
      </w:r>
      <w:r w:rsidRPr="00AD7F07">
        <w:rPr>
          <w:rFonts w:ascii="Calibri" w:eastAsia="Calibri" w:hAnsi="Calibri" w:cs="Times New Roman"/>
          <w:b/>
          <w:lang w:eastAsia="en-US"/>
        </w:rPr>
        <w:tab/>
      </w:r>
      <w:r w:rsidRPr="00AD7F07">
        <w:rPr>
          <w:rFonts w:ascii="Times New Roman" w:eastAsia="Calibri" w:hAnsi="Times New Roman" w:cs="Times New Roman"/>
          <w:lang w:eastAsia="en-US"/>
        </w:rPr>
        <w:t>Sammanvägd bedömning av vidden av sulci och volymen av gyri i parietalloben. Bedömning i alla tre plan.</w:t>
      </w:r>
      <w:r w:rsidRPr="00AD7F07">
        <w:rPr>
          <w:rFonts w:ascii="Calibri" w:eastAsia="Calibri" w:hAnsi="Calibri" w:cs="Times New Roman"/>
          <w:lang w:eastAsia="en-US"/>
        </w:rPr>
        <w:t xml:space="preserve"> </w:t>
      </w:r>
    </w:p>
    <w:p w14:paraId="4B0CBCFB"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42BAC605"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Visuell skattning enligt Koedam-skalan (Koedam) som finns beskriven i </w:t>
      </w:r>
      <w:hyperlink r:id="rId27" w:anchor="i445b139abe503"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w:t>
      </w:r>
    </w:p>
    <w:p w14:paraId="124B89AE"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76EDA635"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Det är viktigt att relatera fynden till åldern och jämför med tidigare undersökningar. Det finns inget entydigt definierat normalt för åldern. Generellt är måttlig atrofi (Koedam 2) ofta att betrakta som avvikande för åldern.</w:t>
      </w:r>
    </w:p>
    <w:p w14:paraId="160E42D5" w14:textId="77777777" w:rsidR="00AD7F07" w:rsidRPr="00AD7F07" w:rsidRDefault="00AD7F07" w:rsidP="00AD7F07">
      <w:pPr>
        <w:spacing w:before="0" w:after="0" w:line="240" w:lineRule="auto"/>
        <w:ind w:left="3912"/>
        <w:rPr>
          <w:rFonts w:ascii="Arial" w:eastAsia="Calibri" w:hAnsi="Arial" w:cs="Arial"/>
          <w:b/>
          <w:u w:val="single"/>
          <w:lang w:eastAsia="en-US"/>
        </w:rPr>
      </w:pPr>
    </w:p>
    <w:p w14:paraId="3C26975B"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begreppen</w:t>
      </w:r>
      <w:r w:rsidRPr="00AD7F07">
        <w:rPr>
          <w:rFonts w:ascii="Arial" w:eastAsia="Calibri" w:hAnsi="Arial" w:cs="Arial"/>
          <w:b/>
          <w:lang w:eastAsia="en-US"/>
        </w:rPr>
        <w:t xml:space="preserve">: </w:t>
      </w:r>
    </w:p>
    <w:p w14:paraId="2F895DD1" w14:textId="77777777" w:rsidR="00AD7F07" w:rsidRPr="00AD7F07" w:rsidRDefault="00AD7F07" w:rsidP="00AD7F07">
      <w:pPr>
        <w:spacing w:before="0" w:after="0" w:line="240" w:lineRule="auto"/>
        <w:ind w:left="3912"/>
        <w:rPr>
          <w:rFonts w:ascii="Arial" w:eastAsia="Calibri" w:hAnsi="Arial" w:cs="Arial"/>
          <w:lang w:eastAsia="en-US"/>
        </w:rPr>
      </w:pPr>
    </w:p>
    <w:p w14:paraId="43E0FA03"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Arial" w:eastAsia="Calibri" w:hAnsi="Arial" w:cs="Arial"/>
          <w:lang w:eastAsia="en-US"/>
        </w:rPr>
        <w:t>”lätt parietal atrofi (Koedam 1)</w:t>
      </w:r>
      <w:r w:rsidRPr="00AD7F07">
        <w:rPr>
          <w:rFonts w:ascii="Times New Roman" w:eastAsia="Calibri" w:hAnsi="Times New Roman" w:cs="Times New Roman"/>
          <w:lang w:eastAsia="en-US"/>
        </w:rPr>
        <w:t>”</w:t>
      </w:r>
    </w:p>
    <w:p w14:paraId="28E40BD3" w14:textId="77777777" w:rsidR="00AD7F07" w:rsidRPr="00AD7F07" w:rsidRDefault="00AD7F07" w:rsidP="00AD7F07">
      <w:pPr>
        <w:spacing w:before="0" w:after="0" w:line="240" w:lineRule="auto"/>
        <w:ind w:left="3912"/>
        <w:rPr>
          <w:rFonts w:ascii="Arial" w:eastAsia="Calibri" w:hAnsi="Arial" w:cs="Arial"/>
          <w:lang w:eastAsia="en-US"/>
        </w:rPr>
      </w:pPr>
    </w:p>
    <w:p w14:paraId="4FA6631C" w14:textId="77777777" w:rsidR="00AD7F07" w:rsidRPr="00AD7F07" w:rsidRDefault="00AD7F07" w:rsidP="00AD7F07">
      <w:pPr>
        <w:spacing w:before="0" w:after="0" w:line="240" w:lineRule="auto"/>
        <w:ind w:left="3912"/>
        <w:rPr>
          <w:rFonts w:ascii="Arial" w:eastAsia="Calibri" w:hAnsi="Arial" w:cs="Arial"/>
          <w:lang w:eastAsia="en-US"/>
        </w:rPr>
      </w:pPr>
      <w:r w:rsidRPr="00AD7F07">
        <w:rPr>
          <w:rFonts w:ascii="Arial" w:eastAsia="Calibri" w:hAnsi="Arial" w:cs="Arial"/>
          <w:lang w:eastAsia="en-US"/>
        </w:rPr>
        <w:t>”måttlig parietal atrofi (Koedam 2)”</w:t>
      </w:r>
    </w:p>
    <w:p w14:paraId="3D35119F" w14:textId="77777777" w:rsidR="00AD7F07" w:rsidRPr="00AD7F07" w:rsidRDefault="00AD7F07" w:rsidP="00AD7F07">
      <w:pPr>
        <w:spacing w:before="0" w:after="0" w:line="240" w:lineRule="auto"/>
        <w:rPr>
          <w:rFonts w:ascii="Arial" w:eastAsia="Calibri" w:hAnsi="Arial" w:cs="Arial"/>
          <w:lang w:eastAsia="en-US"/>
        </w:rPr>
      </w:pPr>
    </w:p>
    <w:p w14:paraId="37F1E28B"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Ventrikelvidd:</w:t>
      </w:r>
      <w:r w:rsidRPr="00AD7F07">
        <w:rPr>
          <w:rFonts w:ascii="Arial" w:eastAsia="Calibri" w:hAnsi="Arial" w:cs="Arial"/>
          <w:b/>
          <w:lang w:eastAsia="en-US"/>
        </w:rPr>
        <w:tab/>
      </w:r>
      <w:r w:rsidRPr="00AD7F07">
        <w:rPr>
          <w:rFonts w:ascii="Times New Roman" w:eastAsia="Calibri" w:hAnsi="Times New Roman" w:cs="Times New Roman"/>
          <w:lang w:eastAsia="en-US"/>
        </w:rPr>
        <w:t xml:space="preserve">Ange om normalvida eller inte. Bedömning enligt Evans index. Se </w:t>
      </w:r>
      <w:hyperlink r:id="rId28" w:history="1">
        <w:r w:rsidRPr="00AD7F07">
          <w:rPr>
            <w:rFonts w:ascii="Times New Roman" w:eastAsia="Calibri" w:hAnsi="Times New Roman" w:cs="Times New Roman"/>
            <w:color w:val="0000FF"/>
            <w:u w:val="single"/>
            <w:lang w:eastAsia="en-US"/>
          </w:rPr>
          <w:t>Brix et al.</w:t>
        </w:r>
      </w:hyperlink>
      <w:r w:rsidRPr="00AD7F07">
        <w:rPr>
          <w:rFonts w:ascii="Times New Roman" w:eastAsia="Calibri" w:hAnsi="Times New Roman" w:cs="Times New Roman"/>
          <w:lang w:eastAsia="en-US"/>
        </w:rPr>
        <w:t xml:space="preserve"> för normalvärden relaterade till kön och ålder. För yngre (&lt;65 år) är Evans &gt;0,30 ofta att betrakta som avvikande.</w:t>
      </w:r>
    </w:p>
    <w:p w14:paraId="558CC9E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152ABA33"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u w:val="single"/>
          <w:lang w:eastAsia="en-US"/>
        </w:rPr>
        <w:t>Använd begreppen</w:t>
      </w:r>
      <w:r w:rsidRPr="00AD7F07">
        <w:rPr>
          <w:rFonts w:ascii="Arial" w:eastAsia="Calibri" w:hAnsi="Arial" w:cs="Arial"/>
          <w:b/>
          <w:lang w:eastAsia="en-US"/>
        </w:rPr>
        <w:t xml:space="preserve">: </w:t>
      </w:r>
    </w:p>
    <w:p w14:paraId="2336061A" w14:textId="77777777" w:rsidR="00AD7F07" w:rsidRPr="00AD7F07" w:rsidRDefault="00AD7F07" w:rsidP="00AD7F07">
      <w:pPr>
        <w:spacing w:before="0" w:after="0" w:line="240" w:lineRule="auto"/>
        <w:ind w:left="3912"/>
        <w:rPr>
          <w:rFonts w:ascii="Arial" w:eastAsia="Calibri" w:hAnsi="Arial" w:cs="Arial"/>
          <w:lang w:eastAsia="en-US"/>
        </w:rPr>
      </w:pPr>
    </w:p>
    <w:p w14:paraId="6A94E989" w14:textId="77777777" w:rsidR="00AD7F07" w:rsidRPr="00AD7F07" w:rsidRDefault="00AD7F07" w:rsidP="00AD7F07">
      <w:pPr>
        <w:spacing w:before="0" w:after="0" w:line="240" w:lineRule="auto"/>
        <w:ind w:left="3912"/>
        <w:rPr>
          <w:rFonts w:ascii="Times New Roman" w:eastAsia="Calibri" w:hAnsi="Times New Roman" w:cs="Times New Roman"/>
          <w:u w:val="single"/>
          <w:lang w:eastAsia="en-US"/>
        </w:rPr>
      </w:pPr>
      <w:r w:rsidRPr="00AD7F07">
        <w:rPr>
          <w:rFonts w:ascii="Arial" w:eastAsia="Calibri" w:hAnsi="Arial" w:cs="Arial"/>
          <w:lang w:eastAsia="en-US"/>
        </w:rPr>
        <w:t>”lätt vidgade sidoventriklar (Evans 0,35)</w:t>
      </w:r>
      <w:r w:rsidRPr="00AD7F07">
        <w:rPr>
          <w:rFonts w:ascii="Times New Roman" w:eastAsia="Calibri" w:hAnsi="Times New Roman" w:cs="Times New Roman"/>
          <w:lang w:eastAsia="en-US"/>
        </w:rPr>
        <w:t>”</w:t>
      </w:r>
    </w:p>
    <w:p w14:paraId="6DD021A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64A811A8" w14:textId="77777777" w:rsidR="00AD7F07" w:rsidRPr="00AD7F07" w:rsidRDefault="00AD7F07" w:rsidP="00AD7F07">
      <w:pPr>
        <w:spacing w:before="0" w:after="0" w:line="240" w:lineRule="auto"/>
        <w:rPr>
          <w:rFonts w:ascii="Arial" w:eastAsia="Calibri" w:hAnsi="Arial" w:cs="Arial"/>
          <w:lang w:eastAsia="en-US"/>
        </w:rPr>
      </w:pPr>
    </w:p>
    <w:p w14:paraId="1EBA3BF7"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Arial" w:eastAsia="Calibri" w:hAnsi="Arial" w:cs="Arial"/>
          <w:b/>
          <w:lang w:eastAsia="en-US"/>
        </w:rPr>
        <w:t>Normaltryckshydrocephalus:</w:t>
      </w:r>
      <w:r w:rsidRPr="00AD7F07">
        <w:rPr>
          <w:rFonts w:ascii="Arial" w:eastAsia="Calibri" w:hAnsi="Arial" w:cs="Arial"/>
          <w:b/>
          <w:lang w:eastAsia="en-US"/>
        </w:rPr>
        <w:tab/>
      </w:r>
      <w:r w:rsidRPr="00AD7F07">
        <w:rPr>
          <w:rFonts w:ascii="Times New Roman" w:eastAsia="Calibri" w:hAnsi="Times New Roman" w:cs="Times New Roman"/>
          <w:lang w:eastAsia="en-US"/>
        </w:rPr>
        <w:t xml:space="preserve">Bedöms enligt DESH-kriterier (se </w:t>
      </w:r>
      <w:hyperlink r:id="rId29" w:history="1">
        <w:r w:rsidRPr="00AD7F07">
          <w:rPr>
            <w:rFonts w:ascii="Times New Roman" w:eastAsia="Calibri" w:hAnsi="Times New Roman" w:cs="Times New Roman"/>
            <w:color w:val="0000FF"/>
            <w:u w:val="single"/>
            <w:lang w:eastAsia="en-US"/>
          </w:rPr>
          <w:t>Hashimoto et al</w:t>
        </w:r>
      </w:hyperlink>
      <w:r w:rsidRPr="00AD7F07">
        <w:rPr>
          <w:rFonts w:ascii="Times New Roman" w:eastAsia="Calibri" w:hAnsi="Times New Roman" w:cs="Times New Roman"/>
          <w:lang w:eastAsia="en-US"/>
        </w:rPr>
        <w:t xml:space="preserve">). </w:t>
      </w:r>
    </w:p>
    <w:p w14:paraId="699B35B7" w14:textId="77777777" w:rsidR="00AD7F07" w:rsidRPr="00AD7F07" w:rsidRDefault="00AD7F07" w:rsidP="00AD7F07">
      <w:pPr>
        <w:spacing w:before="0" w:after="0" w:line="240" w:lineRule="auto"/>
        <w:ind w:left="3912" w:firstLine="3"/>
        <w:rPr>
          <w:rFonts w:ascii="Times New Roman" w:eastAsia="Calibri" w:hAnsi="Times New Roman" w:cs="Times New Roman"/>
          <w:lang w:eastAsia="en-US"/>
        </w:rPr>
      </w:pPr>
      <w:r w:rsidRPr="00AD7F07">
        <w:rPr>
          <w:rFonts w:ascii="Times New Roman" w:eastAsia="Calibri" w:hAnsi="Times New Roman" w:cs="Times New Roman"/>
          <w:lang w:eastAsia="en-US"/>
        </w:rPr>
        <w:t>Kortfattat ska ventriklarna vara vidgade, sulci komprimerade mot vertex till och fissurae Sylvii vara oproportionerligt vidgade för att kriterierna ska vara fullt ut uppfyllda.</w:t>
      </w:r>
    </w:p>
    <w:p w14:paraId="02689629"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01554CDC"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Corpus callosumvinkeln ingår inte i DESH-kriterier men är ett stöd vid beslut om shuntinläggning (ffa om &lt;70 grader). Mäts vinkelrät mot bakre comissuren (ungefär pons bakre kant) i coronar projektion.</w:t>
      </w:r>
    </w:p>
    <w:p w14:paraId="40723C9C" w14:textId="77777777" w:rsidR="00AD7F07" w:rsidRPr="00AD7F07" w:rsidRDefault="00AD7F07" w:rsidP="00AD7F07">
      <w:pPr>
        <w:spacing w:before="0" w:after="0" w:line="240" w:lineRule="auto"/>
        <w:ind w:left="3912"/>
        <w:rPr>
          <w:rFonts w:ascii="Arial" w:eastAsia="Calibri" w:hAnsi="Arial" w:cs="Arial"/>
          <w:b/>
          <w:u w:val="single"/>
          <w:lang w:eastAsia="en-US"/>
        </w:rPr>
      </w:pPr>
    </w:p>
    <w:p w14:paraId="798C0F58" w14:textId="77777777" w:rsidR="00AD7F07" w:rsidRPr="00AD7F07" w:rsidRDefault="00AD7F07" w:rsidP="00AD7F07">
      <w:pPr>
        <w:autoSpaceDE w:val="0"/>
        <w:autoSpaceDN w:val="0"/>
        <w:adjustRightInd w:val="0"/>
        <w:spacing w:before="0" w:after="0" w:line="240" w:lineRule="auto"/>
        <w:rPr>
          <w:rFonts w:ascii="Calibri" w:eastAsia="Calibri" w:hAnsi="Calibri" w:cs="Arial"/>
          <w:lang w:eastAsia="en-US"/>
        </w:rPr>
      </w:pPr>
    </w:p>
    <w:p w14:paraId="0D359889" w14:textId="77777777" w:rsidR="00AD7F07" w:rsidRPr="00AD7F07" w:rsidRDefault="00AD7F07" w:rsidP="00AD7F07">
      <w:pPr>
        <w:autoSpaceDE w:val="0"/>
        <w:autoSpaceDN w:val="0"/>
        <w:adjustRightInd w:val="0"/>
        <w:spacing w:before="0" w:after="0" w:line="240" w:lineRule="auto"/>
        <w:rPr>
          <w:rFonts w:ascii="Arial" w:eastAsia="Calibri" w:hAnsi="Arial" w:cs="Arial"/>
          <w:sz w:val="22"/>
          <w:szCs w:val="22"/>
          <w:lang w:eastAsia="en-US"/>
        </w:rPr>
      </w:pPr>
    </w:p>
    <w:p w14:paraId="5C297318"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Exempelutlåtanden:</w:t>
      </w:r>
    </w:p>
    <w:p w14:paraId="3D3149D1" w14:textId="77777777" w:rsidR="00AD7F07" w:rsidRPr="00AD7F07" w:rsidRDefault="00AD7F07" w:rsidP="00AD7F07">
      <w:pPr>
        <w:spacing w:before="0" w:after="0" w:line="240" w:lineRule="auto"/>
        <w:rPr>
          <w:rFonts w:ascii="Arial" w:eastAsia="Calibri" w:hAnsi="Arial" w:cs="Arial"/>
          <w:lang w:eastAsia="en-US"/>
        </w:rPr>
      </w:pPr>
    </w:p>
    <w:p w14:paraId="26E9B88F"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Normalt fynd:</w:t>
      </w:r>
      <w:r w:rsidRPr="00AD7F07">
        <w:rPr>
          <w:rFonts w:ascii="Arial" w:eastAsia="Calibri" w:hAnsi="Arial" w:cs="Arial"/>
          <w:b/>
          <w:lang w:eastAsia="en-US"/>
        </w:rPr>
        <w:tab/>
      </w:r>
      <w:r w:rsidRPr="00AD7F07">
        <w:rPr>
          <w:rFonts w:ascii="Arial" w:eastAsia="Calibri" w:hAnsi="Arial" w:cs="Arial"/>
          <w:b/>
          <w:sz w:val="28"/>
          <w:szCs w:val="28"/>
          <w:lang w:eastAsia="en-US"/>
        </w:rPr>
        <w:t>DT hjärna</w:t>
      </w:r>
    </w:p>
    <w:p w14:paraId="6F5A136C"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6DA80F64"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DT hjärna 20xx-xx-xx, 20xx-xx-xx och tidigast utförda DT hjärna 19xx-xx-xx.</w:t>
      </w:r>
    </w:p>
    <w:p w14:paraId="63636497"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7716D908"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Ingen blödning eller infarkt. Inga tecken till intrakraniell expansivitet. </w:t>
      </w:r>
    </w:p>
    <w:p w14:paraId="4291027D"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5019558B"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Ingen frontoparietal atrofi. Ingen medial temporallobsatrofi. Inga vitsubstansförändringar. Normalvida ventriklar. </w:t>
      </w:r>
    </w:p>
    <w:p w14:paraId="76F3910E"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7910C4F0"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136018F6"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Inget för åldern avvikande.</w:t>
      </w:r>
    </w:p>
    <w:p w14:paraId="68AA4CE3" w14:textId="77777777" w:rsidR="00AD7F07" w:rsidRPr="00AD7F07" w:rsidRDefault="00AD7F07" w:rsidP="00AD7F07">
      <w:pPr>
        <w:spacing w:before="0" w:after="0" w:line="240" w:lineRule="auto"/>
        <w:rPr>
          <w:rFonts w:ascii="Arial" w:eastAsia="Calibri" w:hAnsi="Arial" w:cs="Arial"/>
          <w:b/>
          <w:lang w:eastAsia="en-US"/>
        </w:rPr>
      </w:pPr>
    </w:p>
    <w:p w14:paraId="68549128" w14:textId="77777777" w:rsidR="00AD7F07" w:rsidRPr="00AD7F07" w:rsidRDefault="00AD7F07" w:rsidP="00AD7F07">
      <w:pPr>
        <w:spacing w:before="240" w:after="0" w:line="240" w:lineRule="auto"/>
        <w:rPr>
          <w:rFonts w:ascii="Arial" w:eastAsia="Calibri" w:hAnsi="Arial" w:cs="Arial"/>
          <w:b/>
          <w:sz w:val="28"/>
          <w:szCs w:val="28"/>
          <w:lang w:eastAsia="en-US"/>
        </w:rPr>
      </w:pPr>
      <w:r w:rsidRPr="00AD7F07">
        <w:rPr>
          <w:rFonts w:ascii="Arial" w:eastAsia="Calibri" w:hAnsi="Arial" w:cs="Arial"/>
          <w:b/>
          <w:lang w:eastAsia="en-US"/>
        </w:rPr>
        <w:t>Atrofi:</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DT hjärna</w:t>
      </w:r>
    </w:p>
    <w:p w14:paraId="0F518C91"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468A52C5"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DT hjärna 20xx-xx-xx, 20xx-xx-xx och tidigast utförda DT hjärna 19xx-xx-xx.</w:t>
      </w:r>
    </w:p>
    <w:p w14:paraId="43961CF8"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70E221EB"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Ingen blödning eller infarkt. Inga tecken till intrakraniell expansivitet.</w:t>
      </w:r>
    </w:p>
    <w:p w14:paraId="2E3C2DAE"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55B1490C"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Måttlig parietal atrofi (Koedam: 2). Uttalad medial temporallobsatrofi (MTA: 4). Måttliga vitsubstansförändringar med utseende som vid småkärlssjukdom (Fazekas: 2). Ingen frontal atrofi (GCA: 0). Normalvida ventriklar.</w:t>
      </w:r>
    </w:p>
    <w:p w14:paraId="0D4C2D3A"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3E6FB1B5"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5E0149F7"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Måttlig till uttalad atrofi vilket är mer än förväntat för åldern. Fynden kan stödja klinisk misstanke om demenssjukdom.</w:t>
      </w:r>
    </w:p>
    <w:p w14:paraId="727F6111" w14:textId="77777777" w:rsidR="00AD7F07" w:rsidRPr="00AD7F07" w:rsidRDefault="00AD7F07" w:rsidP="00AD7F07">
      <w:pPr>
        <w:spacing w:before="240" w:after="0" w:line="240" w:lineRule="auto"/>
        <w:rPr>
          <w:rFonts w:ascii="Arial" w:eastAsia="Calibri" w:hAnsi="Arial" w:cs="Arial"/>
          <w:b/>
          <w:lang w:eastAsia="en-US"/>
        </w:rPr>
      </w:pPr>
    </w:p>
    <w:p w14:paraId="1BBBCF4D" w14:textId="77777777" w:rsidR="00AD7F07" w:rsidRPr="00AD7F07" w:rsidRDefault="00AD7F07" w:rsidP="00AD7F07">
      <w:pPr>
        <w:spacing w:before="240" w:after="0" w:line="240" w:lineRule="auto"/>
        <w:rPr>
          <w:rFonts w:ascii="Arial" w:eastAsia="Calibri" w:hAnsi="Arial" w:cs="Arial"/>
          <w:b/>
          <w:sz w:val="28"/>
          <w:szCs w:val="28"/>
          <w:lang w:eastAsia="en-US"/>
        </w:rPr>
      </w:pPr>
      <w:r w:rsidRPr="00AD7F07">
        <w:rPr>
          <w:rFonts w:ascii="Arial" w:eastAsia="Calibri" w:hAnsi="Arial" w:cs="Arial"/>
          <w:b/>
          <w:lang w:eastAsia="en-US"/>
        </w:rPr>
        <w:t>NPH:</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DT hjärna</w:t>
      </w:r>
    </w:p>
    <w:p w14:paraId="0F0C75D9"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6C11B423"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DT hjärna 20xx-xx-xx, 20xx-xx-xx och tidigast utförda DT hjärna 19xx-xx-xx.</w:t>
      </w:r>
    </w:p>
    <w:p w14:paraId="7E38864B"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5984D485"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Ingen blödning eller infarkt. Inga tecken till intrakraniell expansivitet.</w:t>
      </w:r>
    </w:p>
    <w:p w14:paraId="57D9D419"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5AAA9E7E"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Måttligt vidgade sidoventriklar (Evans: 0,35). Sulci är komprimerade över vertex och fissura Sylvii är måttligt vidgade. Lätt upplyftning av corpus callosumvinkeln.</w:t>
      </w:r>
    </w:p>
    <w:p w14:paraId="5E8F38B0"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377EADE0"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Ingen medial temporallobsatrofi (MTA: 0). Ingen övrig atrofi (GCA: 0). Lätta vitsubstansförändringar (Fazekas: 1).</w:t>
      </w:r>
    </w:p>
    <w:p w14:paraId="11E14079"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09730A1F"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1D580887"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Radiologiska kriterier för NPH uppfyllda. Fynden måste korreleras till klinisk bild.</w:t>
      </w:r>
    </w:p>
    <w:p w14:paraId="554BDE89" w14:textId="77777777" w:rsidR="00AD7F07" w:rsidRPr="00AD7F07" w:rsidRDefault="00AD7F07" w:rsidP="00AD7F07">
      <w:pPr>
        <w:spacing w:before="0" w:after="0" w:line="240" w:lineRule="auto"/>
        <w:ind w:left="2608"/>
        <w:rPr>
          <w:rFonts w:ascii="Arial" w:eastAsia="Calibri" w:hAnsi="Arial" w:cs="Arial"/>
          <w:lang w:eastAsia="en-US"/>
        </w:rPr>
      </w:pPr>
    </w:p>
    <w:p w14:paraId="5AA51026"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Atrofi:</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MR hjärna</w:t>
      </w:r>
    </w:p>
    <w:p w14:paraId="09696E9B"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2CC4D9E5"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DT hjärna 20xx-xx-xx, 20xx-xx-xx och tidigast utförda DT hjärna 19xx-xx-xx.</w:t>
      </w:r>
    </w:p>
    <w:p w14:paraId="16E7F8C4"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5C3F311F"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Ingen infarkt eller blödning. Ingen intrakraniell expansivitet. Normalvida ventriklar.</w:t>
      </w:r>
    </w:p>
    <w:p w14:paraId="7F4C5BC2"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2F691817"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Måttlig parietal atrofi i parietalloberna (Koedam: 2). Uttalad medial temporallobsatrofi (MTA: 4). Måttliga vitsubstansförändringar med utseende som vid småkärlssjukdom (Fazekas: 2). Inga hemosiderininlagringar.</w:t>
      </w:r>
    </w:p>
    <w:p w14:paraId="6DCDF282"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10DD625C"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18132416"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Måttlig småkärlssjuka och atrofi som kan stödja klinisk misstanke om Alzheimers sjukdom.</w:t>
      </w:r>
    </w:p>
    <w:bookmarkEnd w:id="5"/>
    <w:p w14:paraId="315C3077" w14:textId="77777777" w:rsidR="00AD7F07" w:rsidRPr="00AD7F07" w:rsidRDefault="00AD7F07" w:rsidP="00AD7F07">
      <w:pPr>
        <w:spacing w:before="240" w:after="0" w:line="240" w:lineRule="auto"/>
        <w:ind w:left="2608"/>
        <w:rPr>
          <w:rFonts w:ascii="Arial" w:eastAsia="Calibri" w:hAnsi="Arial" w:cs="Arial"/>
          <w:lang w:eastAsia="en-US"/>
        </w:rPr>
      </w:pPr>
    </w:p>
    <w:p w14:paraId="38BC2238" w14:textId="77777777" w:rsidR="00AD7F07" w:rsidRPr="00AD7F07" w:rsidRDefault="00AD7F07" w:rsidP="00AD7F07">
      <w:pPr>
        <w:spacing w:before="0" w:after="0" w:line="240" w:lineRule="auto"/>
        <w:rPr>
          <w:rFonts w:ascii="Arial" w:eastAsia="Calibri" w:hAnsi="Arial" w:cs="Arial"/>
          <w:b/>
          <w:sz w:val="36"/>
          <w:szCs w:val="36"/>
          <w:lang w:eastAsia="en-US"/>
        </w:rPr>
      </w:pPr>
    </w:p>
    <w:p w14:paraId="247981C8" w14:textId="77777777" w:rsidR="00AD7F07" w:rsidRPr="00AD7F07" w:rsidRDefault="00AD7F07" w:rsidP="00AD7F07">
      <w:pPr>
        <w:spacing w:before="0" w:after="0" w:line="240" w:lineRule="auto"/>
        <w:rPr>
          <w:rFonts w:ascii="Arial" w:eastAsia="Calibri" w:hAnsi="Arial" w:cs="Arial"/>
          <w:b/>
          <w:sz w:val="36"/>
          <w:szCs w:val="36"/>
          <w:lang w:eastAsia="en-US"/>
        </w:rPr>
      </w:pPr>
    </w:p>
    <w:p w14:paraId="64749B6A" w14:textId="77777777" w:rsidR="00AD7F07" w:rsidRPr="00AD7F07" w:rsidRDefault="00AD7F07" w:rsidP="00AD7F07">
      <w:pPr>
        <w:spacing w:before="0" w:after="0" w:line="240" w:lineRule="auto"/>
        <w:rPr>
          <w:rFonts w:ascii="Arial" w:eastAsia="Calibri" w:hAnsi="Arial" w:cs="Arial"/>
          <w:b/>
          <w:sz w:val="36"/>
          <w:szCs w:val="36"/>
          <w:lang w:eastAsia="en-US"/>
        </w:rPr>
      </w:pPr>
    </w:p>
    <w:p w14:paraId="687B0F77" w14:textId="77777777" w:rsidR="00AD7F07" w:rsidRPr="00AD7F07" w:rsidRDefault="00AD7F07" w:rsidP="00AD7F07">
      <w:pPr>
        <w:spacing w:before="0" w:after="0" w:line="240" w:lineRule="auto"/>
        <w:rPr>
          <w:rFonts w:ascii="Arial" w:eastAsia="Calibri" w:hAnsi="Arial" w:cs="Arial"/>
          <w:b/>
          <w:sz w:val="36"/>
          <w:szCs w:val="36"/>
          <w:lang w:eastAsia="en-US"/>
        </w:rPr>
      </w:pPr>
    </w:p>
    <w:p w14:paraId="540D3FE4" w14:textId="77777777" w:rsidR="00AD7F07" w:rsidRPr="00AD7F07" w:rsidRDefault="00AD7F07" w:rsidP="00AD7F07">
      <w:pPr>
        <w:spacing w:before="0" w:after="0" w:line="240" w:lineRule="auto"/>
        <w:rPr>
          <w:rFonts w:ascii="Arial" w:eastAsia="Calibri" w:hAnsi="Arial" w:cs="Arial"/>
          <w:b/>
          <w:sz w:val="36"/>
          <w:szCs w:val="36"/>
          <w:lang w:eastAsia="en-US"/>
        </w:rPr>
      </w:pPr>
    </w:p>
    <w:p w14:paraId="1B58EABE" w14:textId="77777777" w:rsidR="00AD7F07" w:rsidRPr="00AD7F07" w:rsidRDefault="00AD7F07" w:rsidP="00AD7F07">
      <w:pPr>
        <w:spacing w:before="0" w:after="0" w:line="240" w:lineRule="auto"/>
        <w:rPr>
          <w:rFonts w:ascii="Arial" w:eastAsia="Calibri" w:hAnsi="Arial" w:cs="Arial"/>
          <w:b/>
          <w:sz w:val="36"/>
          <w:szCs w:val="36"/>
          <w:lang w:eastAsia="en-US"/>
        </w:rPr>
      </w:pPr>
    </w:p>
    <w:p w14:paraId="3D32377E" w14:textId="77777777" w:rsidR="00AD7F07" w:rsidRPr="00AD7F07" w:rsidRDefault="00AD7F07" w:rsidP="00AD7F07">
      <w:pPr>
        <w:spacing w:before="0" w:after="0" w:line="240" w:lineRule="auto"/>
        <w:rPr>
          <w:rFonts w:ascii="Arial" w:eastAsia="Calibri" w:hAnsi="Arial" w:cs="Arial"/>
          <w:b/>
          <w:sz w:val="36"/>
          <w:szCs w:val="36"/>
          <w:lang w:eastAsia="en-US"/>
        </w:rPr>
      </w:pPr>
    </w:p>
    <w:p w14:paraId="4A87A6A7" w14:textId="77777777" w:rsidR="00AD7F07" w:rsidRPr="00AD7F07" w:rsidRDefault="00AD7F07" w:rsidP="00AD7F07">
      <w:pPr>
        <w:spacing w:before="0" w:after="0" w:line="240" w:lineRule="auto"/>
        <w:rPr>
          <w:rFonts w:ascii="Arial" w:eastAsia="Calibri" w:hAnsi="Arial" w:cs="Arial"/>
          <w:b/>
          <w:sz w:val="36"/>
          <w:szCs w:val="36"/>
          <w:lang w:eastAsia="en-US"/>
        </w:rPr>
      </w:pPr>
    </w:p>
    <w:p w14:paraId="51113241"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6" w:name="Extraaxial_tumör"/>
    <w:p w14:paraId="1BC1BC6F"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2.2 Extraaxial tumör</w:t>
      </w:r>
      <w:r w:rsidRPr="00AD7F07">
        <w:rPr>
          <w:rFonts w:ascii="Arial" w:eastAsia="Calibri" w:hAnsi="Arial" w:cs="Arial"/>
          <w:b/>
          <w:sz w:val="36"/>
          <w:szCs w:val="36"/>
          <w:lang w:eastAsia="en-US"/>
        </w:rPr>
        <w:fldChar w:fldCharType="end"/>
      </w:r>
    </w:p>
    <w:bookmarkEnd w:id="6"/>
    <w:p w14:paraId="7266B979"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69E65E46"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Bedöm och beskriv enligt punkterna nedan.</w:t>
      </w:r>
    </w:p>
    <w:p w14:paraId="45BBA56E"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AC64C6B"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Anatomiskt läge:</w:t>
      </w:r>
      <w:r w:rsidRPr="00AD7F07">
        <w:rPr>
          <w:rFonts w:ascii="Arial" w:eastAsia="Calibri" w:hAnsi="Arial" w:cs="Arial"/>
          <w:lang w:eastAsia="en-US"/>
        </w:rPr>
        <w:tab/>
      </w:r>
      <w:r w:rsidRPr="00AD7F07">
        <w:rPr>
          <w:rFonts w:ascii="Times New Roman" w:eastAsia="Calibri" w:hAnsi="Times New Roman" w:cs="Times New Roman"/>
          <w:lang w:eastAsia="en-US"/>
        </w:rPr>
        <w:t>Sida, sellärt, parasellärt, främre skallgropen, mellersta skallgropen, bakre skallgropen, infratentoriellt, supratentoriellt, skallbasen etc.</w:t>
      </w:r>
    </w:p>
    <w:p w14:paraId="346E8E72"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05B82A2"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Kontrastuppladdning:</w:t>
      </w:r>
      <w:r w:rsidRPr="00AD7F07">
        <w:rPr>
          <w:rFonts w:ascii="Arial" w:eastAsia="Calibri" w:hAnsi="Arial" w:cs="Arial"/>
          <w:lang w:eastAsia="en-US"/>
        </w:rPr>
        <w:tab/>
      </w:r>
      <w:r w:rsidRPr="00AD7F07">
        <w:rPr>
          <w:rFonts w:ascii="Times New Roman" w:eastAsia="Calibri" w:hAnsi="Times New Roman" w:cs="Times New Roman"/>
          <w:lang w:eastAsia="en-US"/>
        </w:rPr>
        <w:t>Beskriv kontrastuppladdningen (dural, ringformig, punktat, homogen, inhomogen etc.).</w:t>
      </w:r>
    </w:p>
    <w:p w14:paraId="21AF44D0"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5BEFAFBC"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Tumörstorlek:</w:t>
      </w:r>
      <w:r w:rsidRPr="00AD7F07">
        <w:rPr>
          <w:rFonts w:ascii="Arial" w:eastAsia="Calibri" w:hAnsi="Arial" w:cs="Arial"/>
          <w:lang w:eastAsia="en-US"/>
        </w:rPr>
        <w:tab/>
      </w:r>
      <w:r w:rsidRPr="00AD7F07">
        <w:rPr>
          <w:rFonts w:ascii="Times New Roman" w:eastAsia="Calibri" w:hAnsi="Times New Roman" w:cs="Times New Roman"/>
          <w:lang w:eastAsia="en-US"/>
        </w:rPr>
        <w:t xml:space="preserve">Mät längsta mått i respektive plan (längd x bredd x höjd). Om du mäter i millimeter: ange i heltal! </w:t>
      </w:r>
    </w:p>
    <w:p w14:paraId="1535A6C7"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p>
    <w:p w14:paraId="464BCDD9"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Var konsekvent; växla inte mellan centimeter och millimeter i utlåtandet.</w:t>
      </w:r>
    </w:p>
    <w:p w14:paraId="6524E874"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p>
    <w:p w14:paraId="53F69630"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 storlek på T1 Gd eller DT med iv kontrast </w:t>
      </w:r>
    </w:p>
    <w:p w14:paraId="35EC866E"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(l x b x h). </w:t>
      </w:r>
    </w:p>
    <w:p w14:paraId="4DEDFF61" w14:textId="77777777" w:rsidR="00AD7F07" w:rsidRPr="00AD7F07" w:rsidRDefault="00AD7F07" w:rsidP="00AD7F07">
      <w:pPr>
        <w:autoSpaceDE w:val="0"/>
        <w:autoSpaceDN w:val="0"/>
        <w:adjustRightInd w:val="0"/>
        <w:spacing w:before="0" w:after="0" w:line="240" w:lineRule="auto"/>
        <w:ind w:left="3972"/>
        <w:rPr>
          <w:rFonts w:ascii="Arial" w:eastAsia="Calibri" w:hAnsi="Arial" w:cs="Arial"/>
          <w:lang w:eastAsia="en-US"/>
        </w:rPr>
      </w:pPr>
    </w:p>
    <w:p w14:paraId="3E6B08C6"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Tumörutseende:</w:t>
      </w:r>
      <w:r w:rsidRPr="00AD7F07">
        <w:rPr>
          <w:rFonts w:ascii="Arial" w:eastAsia="Calibri" w:hAnsi="Arial" w:cs="Arial"/>
          <w:lang w:eastAsia="en-US"/>
        </w:rPr>
        <w:tab/>
      </w:r>
      <w:r w:rsidRPr="00AD7F07">
        <w:rPr>
          <w:rFonts w:ascii="Times New Roman" w:eastAsia="Calibri" w:hAnsi="Times New Roman" w:cs="Times New Roman"/>
          <w:lang w:eastAsia="en-US"/>
        </w:rPr>
        <w:t>Nekroser, cystor, blödning, förkalkningar, multifokalitet, solida partier.</w:t>
      </w:r>
    </w:p>
    <w:p w14:paraId="2B3C7A49"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A2BFAA4"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Expansiv effekt:</w:t>
      </w:r>
      <w:r w:rsidRPr="00AD7F07">
        <w:rPr>
          <w:rFonts w:ascii="Arial" w:eastAsia="Calibri" w:hAnsi="Arial" w:cs="Arial"/>
          <w:lang w:eastAsia="en-US"/>
        </w:rPr>
        <w:tab/>
      </w:r>
      <w:r w:rsidRPr="00AD7F07">
        <w:rPr>
          <w:rFonts w:ascii="Times New Roman" w:eastAsia="Calibri" w:hAnsi="Times New Roman" w:cs="Times New Roman"/>
          <w:lang w:eastAsia="en-US"/>
        </w:rPr>
        <w:t>Kompression av sulci. Överskjutning av medellinjestrukturer. Komprimerade eller vidgade ventriklar. Påverkan på kranialnerver (se nedan).</w:t>
      </w:r>
    </w:p>
    <w:p w14:paraId="143B414B" w14:textId="77777777" w:rsidR="00AD7F07" w:rsidRPr="00AD7F07" w:rsidRDefault="00AD7F07" w:rsidP="00AD7F07">
      <w:pPr>
        <w:spacing w:before="0" w:after="0" w:line="240" w:lineRule="auto"/>
        <w:ind w:left="3912"/>
        <w:rPr>
          <w:rFonts w:ascii="Arial" w:eastAsia="Calibri" w:hAnsi="Arial" w:cs="Arial"/>
          <w:b/>
          <w:lang w:eastAsia="en-US"/>
        </w:rPr>
      </w:pPr>
    </w:p>
    <w:p w14:paraId="40449A4F" w14:textId="77777777" w:rsidR="00AD7F07" w:rsidRPr="00AD7F07" w:rsidRDefault="00AD7F07" w:rsidP="00AD7F07">
      <w:pPr>
        <w:spacing w:before="0" w:after="0" w:line="240" w:lineRule="auto"/>
        <w:ind w:firstLine="1304"/>
        <w:rPr>
          <w:rFonts w:ascii="Times New Roman" w:eastAsia="Calibri" w:hAnsi="Times New Roman" w:cs="Times New Roman"/>
          <w:b/>
          <w:color w:val="FF0000"/>
          <w:sz w:val="28"/>
          <w:szCs w:val="28"/>
          <w:u w:val="single"/>
          <w:lang w:eastAsia="en-US"/>
        </w:rPr>
      </w:pPr>
      <w:r w:rsidRPr="00AD7F07">
        <w:rPr>
          <w:rFonts w:ascii="Times New Roman" w:eastAsia="Calibri" w:hAnsi="Times New Roman" w:cs="Times New Roman"/>
          <w:b/>
          <w:color w:val="FF0000"/>
          <w:sz w:val="28"/>
          <w:szCs w:val="28"/>
          <w:u w:val="single"/>
          <w:lang w:eastAsia="en-US"/>
        </w:rPr>
        <w:t>Ange om herniering eller risk för inklämning!</w:t>
      </w:r>
    </w:p>
    <w:p w14:paraId="22E0AE27"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2085E5C3"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Kranialnervspåverkan:</w:t>
      </w:r>
      <w:r w:rsidRPr="00AD7F07">
        <w:rPr>
          <w:rFonts w:ascii="Arial" w:eastAsia="Calibri" w:hAnsi="Arial" w:cs="Arial"/>
          <w:b/>
          <w:lang w:eastAsia="en-US"/>
        </w:rPr>
        <w:tab/>
      </w:r>
      <w:r w:rsidRPr="00AD7F07">
        <w:rPr>
          <w:rFonts w:ascii="Times New Roman" w:eastAsia="Calibri" w:hAnsi="Times New Roman" w:cs="Times New Roman"/>
          <w:lang w:eastAsia="en-US"/>
        </w:rPr>
        <w:t>Tumörer med växt i skallbasen och ponsvinklarna. Vid suprasellär växt viktigt att bedöma chiasma.</w:t>
      </w:r>
    </w:p>
    <w:p w14:paraId="4BCC2A47"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27EC7B9" w14:textId="77777777" w:rsidR="00AD7F07" w:rsidRPr="00AD7F07" w:rsidRDefault="00AD7F07" w:rsidP="00AD7F07">
      <w:pPr>
        <w:spacing w:before="0" w:after="0" w:line="240" w:lineRule="auto"/>
        <w:ind w:left="3912" w:hanging="3912"/>
        <w:rPr>
          <w:rFonts w:ascii="Arial" w:eastAsia="Calibri" w:hAnsi="Arial" w:cs="Arial"/>
          <w:b/>
          <w:lang w:eastAsia="en-US"/>
        </w:rPr>
      </w:pPr>
      <w:r w:rsidRPr="00AD7F07">
        <w:rPr>
          <w:rFonts w:ascii="Arial" w:eastAsia="Calibri" w:hAnsi="Arial" w:cs="Arial"/>
          <w:b/>
          <w:lang w:eastAsia="en-US"/>
        </w:rPr>
        <w:t>Kärlpåverkan:</w:t>
      </w:r>
      <w:r w:rsidRPr="00AD7F07">
        <w:rPr>
          <w:rFonts w:ascii="Arial" w:eastAsia="Calibri" w:hAnsi="Arial" w:cs="Arial"/>
          <w:b/>
          <w:lang w:eastAsia="en-US"/>
        </w:rPr>
        <w:tab/>
      </w:r>
      <w:r w:rsidRPr="00AD7F07">
        <w:rPr>
          <w:rFonts w:ascii="Times New Roman" w:eastAsia="Calibri" w:hAnsi="Times New Roman" w:cs="Times New Roman"/>
          <w:lang w:eastAsia="en-US"/>
        </w:rPr>
        <w:t>Öppetstående venösa kärl (viktigt inför planerad kirurgi)</w:t>
      </w:r>
      <w:r w:rsidRPr="00AD7F07">
        <w:rPr>
          <w:rFonts w:ascii="Times New Roman" w:eastAsia="Calibri" w:hAnsi="Times New Roman" w:cs="Times New Roman"/>
          <w:b/>
          <w:lang w:eastAsia="en-US"/>
        </w:rPr>
        <w:t>.</w:t>
      </w:r>
      <w:r w:rsidRPr="00AD7F07">
        <w:rPr>
          <w:rFonts w:ascii="Arial" w:eastAsia="Calibri" w:hAnsi="Arial" w:cs="Arial"/>
          <w:b/>
          <w:lang w:eastAsia="en-US"/>
        </w:rPr>
        <w:tab/>
      </w:r>
    </w:p>
    <w:p w14:paraId="04C0ED8F"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866496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Vitsubstansförändringar:</w:t>
      </w:r>
      <w:r w:rsidRPr="00AD7F07">
        <w:rPr>
          <w:rFonts w:ascii="Arial" w:eastAsia="Calibri" w:hAnsi="Arial" w:cs="Arial"/>
          <w:lang w:eastAsia="en-US"/>
        </w:rPr>
        <w:tab/>
      </w:r>
      <w:r w:rsidRPr="00AD7F07">
        <w:rPr>
          <w:rFonts w:ascii="Times New Roman" w:eastAsia="Calibri" w:hAnsi="Times New Roman" w:cs="Times New Roman"/>
          <w:lang w:eastAsia="en-US"/>
        </w:rPr>
        <w:t xml:space="preserve">Vasogent ödem kan finnas även vid extraaxiala tumörer. </w:t>
      </w:r>
    </w:p>
    <w:p w14:paraId="071B1F68"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36909FBD"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Övriga fynd:</w:t>
      </w:r>
      <w:r w:rsidRPr="00AD7F07">
        <w:rPr>
          <w:rFonts w:ascii="Arial" w:eastAsia="Calibri" w:hAnsi="Arial" w:cs="Arial"/>
          <w:lang w:eastAsia="en-US"/>
        </w:rPr>
        <w:tab/>
      </w:r>
      <w:r w:rsidRPr="00AD7F07">
        <w:rPr>
          <w:rFonts w:ascii="Times New Roman" w:eastAsia="Calibri" w:hAnsi="Times New Roman" w:cs="Times New Roman"/>
          <w:lang w:eastAsia="en-US"/>
        </w:rPr>
        <w:t>Infarkt, blödning, vitsubstansförändringar förändringar, atrofi etc.</w:t>
      </w:r>
    </w:p>
    <w:p w14:paraId="654CF006"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53A0F244"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ab/>
      </w:r>
      <w:r w:rsidRPr="00AD7F07">
        <w:rPr>
          <w:rFonts w:ascii="Times New Roman" w:eastAsia="Calibri" w:hAnsi="Times New Roman" w:cs="Times New Roman"/>
          <w:lang w:eastAsia="en-US"/>
        </w:rPr>
        <w:t xml:space="preserve">Diagnosförslag. Misstänkt tumörtyp. </w:t>
      </w:r>
    </w:p>
    <w:p w14:paraId="607AFD9B" w14:textId="77777777" w:rsidR="00AD7F07" w:rsidRPr="00AD7F07" w:rsidRDefault="00AD7F07" w:rsidP="00AD7F07">
      <w:pPr>
        <w:spacing w:before="0" w:after="0" w:line="240" w:lineRule="auto"/>
        <w:rPr>
          <w:rFonts w:ascii="Times New Roman" w:eastAsia="Calibri" w:hAnsi="Times New Roman" w:cs="Times New Roman"/>
          <w:b/>
          <w:lang w:eastAsia="en-US"/>
        </w:rPr>
      </w:pPr>
    </w:p>
    <w:p w14:paraId="69601A84" w14:textId="77777777" w:rsidR="00AD7F07" w:rsidRPr="00AD7F07" w:rsidRDefault="00AD7F07" w:rsidP="00AD7F07">
      <w:pPr>
        <w:spacing w:before="0" w:after="0" w:line="240" w:lineRule="auto"/>
        <w:rPr>
          <w:rFonts w:ascii="Times New Roman" w:eastAsia="Calibri" w:hAnsi="Times New Roman" w:cs="Times New Roman"/>
          <w:b/>
          <w:lang w:eastAsia="en-US"/>
        </w:rPr>
      </w:pPr>
    </w:p>
    <w:p w14:paraId="26E639C8" w14:textId="77777777" w:rsidR="00AD7F07" w:rsidRPr="00AD7F07" w:rsidRDefault="00AD7F07" w:rsidP="00AD7F07">
      <w:pPr>
        <w:spacing w:before="0" w:after="0" w:line="240" w:lineRule="auto"/>
        <w:rPr>
          <w:rFonts w:ascii="Times New Roman" w:eastAsia="Calibri" w:hAnsi="Times New Roman" w:cs="Times New Roman"/>
          <w:b/>
          <w:lang w:eastAsia="en-US"/>
        </w:rPr>
      </w:pPr>
    </w:p>
    <w:p w14:paraId="694382D9" w14:textId="77777777" w:rsidR="00AD7F07" w:rsidRDefault="00AD7F07" w:rsidP="00AD7F07">
      <w:pPr>
        <w:spacing w:before="0" w:after="0" w:line="240" w:lineRule="auto"/>
        <w:rPr>
          <w:rFonts w:ascii="Times New Roman" w:eastAsia="Calibri" w:hAnsi="Times New Roman" w:cs="Times New Roman"/>
          <w:b/>
          <w:lang w:eastAsia="en-US"/>
        </w:rPr>
      </w:pPr>
    </w:p>
    <w:p w14:paraId="5DFFACD3" w14:textId="77777777" w:rsidR="00D17FC9" w:rsidRPr="00AD7F07" w:rsidRDefault="00D17FC9" w:rsidP="00AD7F07">
      <w:pPr>
        <w:spacing w:before="0" w:after="0" w:line="240" w:lineRule="auto"/>
        <w:rPr>
          <w:rFonts w:ascii="Times New Roman" w:eastAsia="Calibri" w:hAnsi="Times New Roman" w:cs="Times New Roman"/>
          <w:b/>
          <w:lang w:eastAsia="en-US"/>
        </w:rPr>
      </w:pPr>
    </w:p>
    <w:p w14:paraId="34960D5E"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7B8BAC81" w14:textId="77777777" w:rsidR="00AD7F07" w:rsidRPr="00AD7F07" w:rsidRDefault="00AD7F07" w:rsidP="00AD7F07">
      <w:pPr>
        <w:spacing w:before="0" w:after="0" w:line="240" w:lineRule="auto"/>
        <w:rPr>
          <w:rFonts w:ascii="Arial" w:eastAsia="Calibri" w:hAnsi="Arial" w:cs="Arial"/>
          <w:b/>
          <w:lang w:eastAsia="en-US"/>
        </w:rPr>
      </w:pPr>
    </w:p>
    <w:p w14:paraId="3865DD81"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Skallbastumör:</w:t>
      </w:r>
      <w:r w:rsidRPr="00AD7F07">
        <w:rPr>
          <w:rFonts w:ascii="Arial" w:eastAsia="Calibri" w:hAnsi="Arial" w:cs="Arial"/>
          <w:b/>
          <w:lang w:eastAsia="en-US"/>
        </w:rPr>
        <w:tab/>
        <w:t>MR hjärna med iv kontrast</w:t>
      </w:r>
    </w:p>
    <w:p w14:paraId="36EF7575" w14:textId="77777777" w:rsidR="00AD7F07" w:rsidRPr="00AD7F07" w:rsidRDefault="00AD7F07" w:rsidP="00AD7F07">
      <w:pPr>
        <w:spacing w:before="0" w:after="0" w:line="240" w:lineRule="auto"/>
        <w:ind w:left="2608"/>
        <w:rPr>
          <w:rFonts w:ascii="Arial" w:eastAsia="Calibri" w:hAnsi="Arial" w:cs="Arial"/>
          <w:lang w:eastAsia="en-US"/>
        </w:rPr>
      </w:pPr>
    </w:p>
    <w:p w14:paraId="1B79C9F2"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Till höger i skallbasen finns en 5 x 6 x 3 cm stor (l x b x h) tumör med homogen kontrastuppladdning. </w:t>
      </w:r>
    </w:p>
    <w:p w14:paraId="2A45047C"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Parasellärt växt i höger sinus kavernosus. Suprasellärt upplyftning av chiasma. Tumörväxt i höger foramen ovale. </w:t>
      </w:r>
    </w:p>
    <w:p w14:paraId="34C9CC09" w14:textId="77777777" w:rsidR="00AD7F07" w:rsidRPr="00AD7F07" w:rsidRDefault="00AD7F07" w:rsidP="00AD7F07">
      <w:pPr>
        <w:spacing w:before="0" w:after="0" w:line="240" w:lineRule="auto"/>
        <w:ind w:left="2608"/>
        <w:rPr>
          <w:rFonts w:ascii="Arial" w:eastAsia="Calibri" w:hAnsi="Arial" w:cs="Arial"/>
          <w:lang w:eastAsia="en-US"/>
        </w:rPr>
      </w:pPr>
    </w:p>
    <w:p w14:paraId="3CA53795"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Infratentoriellt tangerar tumören pons. Påverkan på chiasma och höger trigeminusnerv. </w:t>
      </w:r>
    </w:p>
    <w:p w14:paraId="29521F74" w14:textId="77777777" w:rsidR="00AD7F07" w:rsidRPr="00AD7F07" w:rsidRDefault="00AD7F07" w:rsidP="00AD7F07">
      <w:pPr>
        <w:spacing w:before="0" w:after="0" w:line="240" w:lineRule="auto"/>
        <w:ind w:left="2608"/>
        <w:rPr>
          <w:rFonts w:ascii="Arial" w:eastAsia="Calibri" w:hAnsi="Arial" w:cs="Arial"/>
          <w:lang w:eastAsia="en-US"/>
        </w:rPr>
      </w:pPr>
    </w:p>
    <w:p w14:paraId="4E8D7430"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Inga övriga förändringar. Ingen färsk ischemisk lesion. </w:t>
      </w:r>
    </w:p>
    <w:p w14:paraId="23AF477B" w14:textId="77777777" w:rsidR="00AD7F07" w:rsidRPr="00AD7F07" w:rsidRDefault="00AD7F07" w:rsidP="00AD7F07">
      <w:pPr>
        <w:spacing w:before="0" w:after="0" w:line="240" w:lineRule="auto"/>
        <w:ind w:left="2608"/>
        <w:rPr>
          <w:rFonts w:ascii="Arial" w:eastAsia="Calibri" w:hAnsi="Arial" w:cs="Arial"/>
          <w:b/>
          <w:lang w:eastAsia="en-US"/>
        </w:rPr>
      </w:pPr>
    </w:p>
    <w:p w14:paraId="1655FEB2"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 xml:space="preserve"> Skallbastumör med påverkan på chiasma och höger trigeminusnerv. Utseende i första hand som ett meningeom.</w:t>
      </w:r>
    </w:p>
    <w:p w14:paraId="7C18B14D" w14:textId="77777777" w:rsidR="00AD7F07" w:rsidRPr="00AD7F07" w:rsidRDefault="00AD7F07" w:rsidP="00AD7F07">
      <w:pPr>
        <w:spacing w:before="0" w:after="0" w:line="240" w:lineRule="auto"/>
        <w:rPr>
          <w:rFonts w:ascii="Arial" w:eastAsia="Calibri" w:hAnsi="Arial" w:cs="Arial"/>
          <w:lang w:eastAsia="en-US"/>
        </w:rPr>
      </w:pPr>
    </w:p>
    <w:p w14:paraId="5A56D17B" w14:textId="77777777" w:rsidR="00AD7F07" w:rsidRPr="00AD7F07" w:rsidRDefault="00AD7F07" w:rsidP="00AD7F07">
      <w:pPr>
        <w:spacing w:before="0" w:after="0" w:line="240" w:lineRule="auto"/>
        <w:rPr>
          <w:rFonts w:ascii="Arial" w:eastAsia="Calibri" w:hAnsi="Arial" w:cs="Arial"/>
          <w:b/>
          <w:lang w:eastAsia="en-US"/>
        </w:rPr>
      </w:pPr>
    </w:p>
    <w:p w14:paraId="4FAF34EC"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Tumör i falx:</w:t>
      </w:r>
      <w:r w:rsidRPr="00AD7F07">
        <w:rPr>
          <w:rFonts w:ascii="Arial" w:eastAsia="Calibri" w:hAnsi="Arial" w:cs="Arial"/>
          <w:b/>
          <w:lang w:eastAsia="en-US"/>
        </w:rPr>
        <w:tab/>
        <w:t>MR hjärna med iv kontrast</w:t>
      </w:r>
    </w:p>
    <w:p w14:paraId="0F8E2864" w14:textId="77777777" w:rsidR="00AD7F07" w:rsidRPr="00AD7F07" w:rsidRDefault="00AD7F07" w:rsidP="00AD7F07">
      <w:pPr>
        <w:spacing w:before="0" w:after="0" w:line="240" w:lineRule="auto"/>
        <w:ind w:left="2608"/>
        <w:rPr>
          <w:rFonts w:ascii="Arial" w:eastAsia="Calibri" w:hAnsi="Arial" w:cs="Arial"/>
          <w:lang w:eastAsia="en-US"/>
        </w:rPr>
      </w:pPr>
    </w:p>
    <w:p w14:paraId="5BB031F5"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I falx, invid höger parietallob, finns en 2 x 3 x 4 cm stor (l x b x h) tumör med homogen kontrastuppladdning. </w:t>
      </w:r>
    </w:p>
    <w:p w14:paraId="11797599" w14:textId="77777777" w:rsidR="00AD7F07" w:rsidRPr="00AD7F07" w:rsidRDefault="00AD7F07" w:rsidP="00AD7F07">
      <w:pPr>
        <w:spacing w:before="0" w:after="0" w:line="240" w:lineRule="auto"/>
        <w:ind w:left="2608"/>
        <w:rPr>
          <w:rFonts w:ascii="Arial" w:eastAsia="Calibri" w:hAnsi="Arial" w:cs="Arial"/>
          <w:lang w:eastAsia="en-US"/>
        </w:rPr>
      </w:pPr>
    </w:p>
    <w:p w14:paraId="7BA13024"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Inväxt i sinus sagittalis superior som är ockluderad i ett 5 cm långt segment som tangerar tumören. </w:t>
      </w:r>
    </w:p>
    <w:p w14:paraId="71C0D2CE" w14:textId="77777777" w:rsidR="00AD7F07" w:rsidRPr="00AD7F07" w:rsidRDefault="00AD7F07" w:rsidP="00AD7F07">
      <w:pPr>
        <w:spacing w:before="0" w:after="0" w:line="240" w:lineRule="auto"/>
        <w:ind w:left="2608"/>
        <w:rPr>
          <w:rFonts w:ascii="Arial" w:eastAsia="Calibri" w:hAnsi="Arial" w:cs="Arial"/>
          <w:lang w:eastAsia="en-US"/>
        </w:rPr>
      </w:pPr>
    </w:p>
    <w:p w14:paraId="0D642140"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Ingen färsk ischemisk lesion. </w:t>
      </w:r>
    </w:p>
    <w:p w14:paraId="555C43D4" w14:textId="77777777" w:rsidR="00AD7F07" w:rsidRPr="00AD7F07" w:rsidRDefault="00AD7F07" w:rsidP="00AD7F07">
      <w:pPr>
        <w:spacing w:before="0" w:after="0" w:line="240" w:lineRule="auto"/>
        <w:ind w:left="2608"/>
        <w:rPr>
          <w:rFonts w:ascii="Arial" w:eastAsia="Calibri" w:hAnsi="Arial" w:cs="Arial"/>
          <w:b/>
          <w:lang w:eastAsia="en-US"/>
        </w:rPr>
      </w:pPr>
    </w:p>
    <w:p w14:paraId="4FA302F7"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 xml:space="preserve"> Tumör med utseende av meningeom. Ocklusion av sinus sagittalis superior.</w:t>
      </w:r>
    </w:p>
    <w:p w14:paraId="3BB5AD99" w14:textId="77777777" w:rsidR="00AD7F07" w:rsidRPr="00AD7F07" w:rsidRDefault="00AD7F07" w:rsidP="00AD7F07">
      <w:pPr>
        <w:spacing w:before="0" w:after="0" w:line="240" w:lineRule="auto"/>
        <w:rPr>
          <w:rFonts w:ascii="Arial" w:eastAsia="Calibri" w:hAnsi="Arial" w:cs="Arial"/>
          <w:b/>
          <w:sz w:val="36"/>
          <w:szCs w:val="36"/>
          <w:lang w:eastAsia="en-US"/>
        </w:rPr>
      </w:pPr>
    </w:p>
    <w:p w14:paraId="43D1A7B0" w14:textId="77777777" w:rsidR="00AD7F07" w:rsidRPr="00AD7F07" w:rsidRDefault="00AD7F07" w:rsidP="00AD7F07">
      <w:pPr>
        <w:spacing w:before="0" w:after="0" w:line="240" w:lineRule="auto"/>
        <w:rPr>
          <w:rFonts w:ascii="Arial" w:eastAsia="Calibri" w:hAnsi="Arial" w:cs="Arial"/>
          <w:b/>
          <w:sz w:val="36"/>
          <w:szCs w:val="36"/>
          <w:lang w:eastAsia="en-US"/>
        </w:rPr>
      </w:pPr>
    </w:p>
    <w:p w14:paraId="5D1AF45C" w14:textId="77777777" w:rsidR="00AD7F07" w:rsidRPr="00AD7F07" w:rsidRDefault="00AD7F07" w:rsidP="00AD7F07">
      <w:pPr>
        <w:spacing w:before="0" w:after="0" w:line="240" w:lineRule="auto"/>
        <w:rPr>
          <w:rFonts w:ascii="Arial" w:eastAsia="Calibri" w:hAnsi="Arial" w:cs="Arial"/>
          <w:b/>
          <w:sz w:val="36"/>
          <w:szCs w:val="36"/>
          <w:lang w:eastAsia="en-US"/>
        </w:rPr>
      </w:pPr>
    </w:p>
    <w:p w14:paraId="6E1D5D10" w14:textId="77777777" w:rsidR="00AD7F07" w:rsidRPr="00AD7F07" w:rsidRDefault="00AD7F07" w:rsidP="00AD7F07">
      <w:pPr>
        <w:spacing w:before="0" w:after="0" w:line="240" w:lineRule="auto"/>
        <w:rPr>
          <w:rFonts w:ascii="Arial" w:eastAsia="Calibri" w:hAnsi="Arial" w:cs="Arial"/>
          <w:b/>
          <w:sz w:val="36"/>
          <w:szCs w:val="36"/>
          <w:lang w:eastAsia="en-US"/>
        </w:rPr>
      </w:pPr>
    </w:p>
    <w:p w14:paraId="77882160" w14:textId="77777777" w:rsidR="00AD7F07" w:rsidRPr="00AD7F07" w:rsidRDefault="00AD7F07" w:rsidP="00AD7F07">
      <w:pPr>
        <w:spacing w:before="0" w:after="0" w:line="240" w:lineRule="auto"/>
        <w:rPr>
          <w:rFonts w:ascii="Arial" w:eastAsia="Calibri" w:hAnsi="Arial" w:cs="Arial"/>
          <w:b/>
          <w:sz w:val="36"/>
          <w:szCs w:val="36"/>
          <w:lang w:eastAsia="en-US"/>
        </w:rPr>
      </w:pPr>
    </w:p>
    <w:p w14:paraId="3C7555BD" w14:textId="77777777" w:rsidR="00AD7F07" w:rsidRPr="00AD7F07" w:rsidRDefault="00AD7F07" w:rsidP="00AD7F07">
      <w:pPr>
        <w:spacing w:before="0" w:after="0" w:line="240" w:lineRule="auto"/>
        <w:rPr>
          <w:rFonts w:ascii="Arial" w:eastAsia="Calibri" w:hAnsi="Arial" w:cs="Arial"/>
          <w:b/>
          <w:sz w:val="36"/>
          <w:szCs w:val="36"/>
          <w:lang w:eastAsia="en-US"/>
        </w:rPr>
      </w:pPr>
    </w:p>
    <w:p w14:paraId="7C6702DB" w14:textId="77777777" w:rsidR="00AD7F07" w:rsidRPr="00AD7F07" w:rsidRDefault="00AD7F07" w:rsidP="00AD7F07">
      <w:pPr>
        <w:spacing w:before="0" w:after="0" w:line="240" w:lineRule="auto"/>
        <w:rPr>
          <w:rFonts w:ascii="Arial" w:eastAsia="Calibri" w:hAnsi="Arial" w:cs="Arial"/>
          <w:b/>
          <w:sz w:val="36"/>
          <w:szCs w:val="36"/>
          <w:lang w:eastAsia="en-US"/>
        </w:rPr>
      </w:pPr>
    </w:p>
    <w:p w14:paraId="16E58B8A" w14:textId="77777777" w:rsidR="00AD7F07" w:rsidRPr="00AD7F07" w:rsidRDefault="00AD7F07" w:rsidP="00AD7F07">
      <w:pPr>
        <w:spacing w:before="0" w:after="0" w:line="240" w:lineRule="auto"/>
        <w:rPr>
          <w:rFonts w:ascii="Arial" w:eastAsia="Calibri" w:hAnsi="Arial" w:cs="Arial"/>
          <w:b/>
          <w:sz w:val="36"/>
          <w:szCs w:val="36"/>
          <w:lang w:eastAsia="en-US"/>
        </w:rPr>
      </w:pPr>
    </w:p>
    <w:p w14:paraId="7F26E9E5" w14:textId="77777777" w:rsidR="00AD7F07" w:rsidRPr="00AD7F07" w:rsidRDefault="00AD7F07" w:rsidP="00AD7F07">
      <w:pPr>
        <w:spacing w:before="0" w:after="0" w:line="240" w:lineRule="auto"/>
        <w:rPr>
          <w:rFonts w:ascii="Arial" w:eastAsia="Calibri" w:hAnsi="Arial" w:cs="Arial"/>
          <w:b/>
          <w:sz w:val="36"/>
          <w:szCs w:val="36"/>
          <w:lang w:eastAsia="en-US"/>
        </w:rPr>
      </w:pPr>
    </w:p>
    <w:p w14:paraId="12E8024F" w14:textId="77777777" w:rsidR="00AD7F07" w:rsidRPr="00AD7F07" w:rsidRDefault="00AD7F07" w:rsidP="00AD7F07">
      <w:pPr>
        <w:spacing w:before="0" w:after="0" w:line="240" w:lineRule="auto"/>
        <w:rPr>
          <w:rFonts w:ascii="Arial" w:eastAsia="Calibri" w:hAnsi="Arial" w:cs="Arial"/>
          <w:b/>
          <w:sz w:val="36"/>
          <w:szCs w:val="36"/>
          <w:lang w:eastAsia="en-US"/>
        </w:rPr>
      </w:pPr>
    </w:p>
    <w:p w14:paraId="69AD5DF3"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7" w:name="Intraaxial_tumör"/>
    <w:p w14:paraId="3AFA1788"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2.3 Intraaxial tumör</w:t>
      </w:r>
      <w:r w:rsidRPr="00AD7F07">
        <w:rPr>
          <w:rFonts w:ascii="Arial" w:eastAsia="Calibri" w:hAnsi="Arial" w:cs="Arial"/>
          <w:b/>
          <w:sz w:val="36"/>
          <w:szCs w:val="36"/>
          <w:lang w:eastAsia="en-US"/>
        </w:rPr>
        <w:fldChar w:fldCharType="end"/>
      </w:r>
    </w:p>
    <w:p w14:paraId="27659799"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7F757E3A"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Bedöm och beskriv enligt punkterna nedan.</w:t>
      </w:r>
    </w:p>
    <w:p w14:paraId="5978795F"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DD5068D"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Anatomiskt läge:</w:t>
      </w:r>
      <w:r w:rsidRPr="00AD7F07">
        <w:rPr>
          <w:rFonts w:ascii="Arial" w:eastAsia="Calibri" w:hAnsi="Arial" w:cs="Arial"/>
          <w:lang w:eastAsia="en-US"/>
        </w:rPr>
        <w:tab/>
      </w:r>
      <w:r w:rsidRPr="00AD7F07">
        <w:rPr>
          <w:rFonts w:ascii="Times New Roman" w:eastAsia="Calibri" w:hAnsi="Times New Roman" w:cs="Times New Roman"/>
          <w:lang w:eastAsia="en-US"/>
        </w:rPr>
        <w:t>Sida, lob/lober, gärna gyrus/sulcus, corpus callosum, thalamus, basala ganglier, hjärnstam etc.</w:t>
      </w:r>
    </w:p>
    <w:p w14:paraId="706955A4"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4076FB0"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Kontrastuppladdning:</w:t>
      </w:r>
      <w:r w:rsidRPr="00AD7F07">
        <w:rPr>
          <w:rFonts w:ascii="Arial" w:eastAsia="Calibri" w:hAnsi="Arial" w:cs="Arial"/>
          <w:lang w:eastAsia="en-US"/>
        </w:rPr>
        <w:tab/>
      </w:r>
      <w:r w:rsidRPr="00AD7F07">
        <w:rPr>
          <w:rFonts w:ascii="Times New Roman" w:eastAsia="Calibri" w:hAnsi="Times New Roman" w:cs="Times New Roman"/>
          <w:lang w:eastAsia="en-US"/>
        </w:rPr>
        <w:t>Negera när det inte är kontrastuppladdning. Beskriv kontrastuppladdning om det finns (ringformig, punktat, homogen, inhomogen etc.).</w:t>
      </w:r>
    </w:p>
    <w:p w14:paraId="7C54773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4F6DA536"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Tumörstorlek:</w:t>
      </w:r>
      <w:r w:rsidRPr="00AD7F07">
        <w:rPr>
          <w:rFonts w:ascii="Arial" w:eastAsia="Calibri" w:hAnsi="Arial" w:cs="Arial"/>
          <w:lang w:eastAsia="en-US"/>
        </w:rPr>
        <w:tab/>
      </w:r>
      <w:r w:rsidRPr="00AD7F07">
        <w:rPr>
          <w:rFonts w:ascii="Times New Roman" w:eastAsia="Calibri" w:hAnsi="Times New Roman" w:cs="Times New Roman"/>
          <w:lang w:eastAsia="en-US"/>
        </w:rPr>
        <w:t xml:space="preserve">Mät längsta mått i respektive plan (längd x bredd x höjd). Om du mäter i millimeter: ange i heltal! </w:t>
      </w:r>
    </w:p>
    <w:p w14:paraId="3C67DFC2"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p>
    <w:p w14:paraId="77FFF8D4"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Var konsekvent; växla inte mellan centimeter och millimeter i utlåtandet.</w:t>
      </w:r>
    </w:p>
    <w:p w14:paraId="31F9D7AD"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p>
    <w:p w14:paraId="58D3C8A9"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 storlek på T1 Gd eller DT med iv kontrast </w:t>
      </w:r>
    </w:p>
    <w:p w14:paraId="4FC5D9CE"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(l x b x h). </w:t>
      </w:r>
    </w:p>
    <w:p w14:paraId="74418894" w14:textId="77777777" w:rsidR="00AD7F07" w:rsidRPr="00AD7F07" w:rsidRDefault="00AD7F07" w:rsidP="00AD7F07">
      <w:pPr>
        <w:autoSpaceDE w:val="0"/>
        <w:autoSpaceDN w:val="0"/>
        <w:adjustRightInd w:val="0"/>
        <w:spacing w:before="0" w:after="0" w:line="240" w:lineRule="auto"/>
        <w:ind w:left="3972"/>
        <w:rPr>
          <w:rFonts w:ascii="Arial" w:eastAsia="Calibri" w:hAnsi="Arial" w:cs="Arial"/>
          <w:lang w:eastAsia="en-US"/>
        </w:rPr>
      </w:pPr>
    </w:p>
    <w:p w14:paraId="11218051"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Tumörutseende:</w:t>
      </w:r>
      <w:r w:rsidRPr="00AD7F07">
        <w:rPr>
          <w:rFonts w:ascii="Arial" w:eastAsia="Calibri" w:hAnsi="Arial" w:cs="Arial"/>
          <w:lang w:eastAsia="en-US"/>
        </w:rPr>
        <w:tab/>
      </w:r>
      <w:r w:rsidRPr="00AD7F07">
        <w:rPr>
          <w:rFonts w:ascii="Times New Roman" w:eastAsia="Calibri" w:hAnsi="Times New Roman" w:cs="Times New Roman"/>
          <w:lang w:eastAsia="en-US"/>
        </w:rPr>
        <w:t>Nekroser, cystor, blödning, förkalkningar, multifokalitet, solida partier.</w:t>
      </w:r>
    </w:p>
    <w:p w14:paraId="4D44624A"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37B99EE"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Expansiv effekt:</w:t>
      </w:r>
      <w:r w:rsidRPr="00AD7F07">
        <w:rPr>
          <w:rFonts w:ascii="Arial" w:eastAsia="Calibri" w:hAnsi="Arial" w:cs="Arial"/>
          <w:lang w:eastAsia="en-US"/>
        </w:rPr>
        <w:tab/>
      </w:r>
      <w:r w:rsidRPr="00AD7F07">
        <w:rPr>
          <w:rFonts w:ascii="Times New Roman" w:eastAsia="Calibri" w:hAnsi="Times New Roman" w:cs="Times New Roman"/>
          <w:lang w:eastAsia="en-US"/>
        </w:rPr>
        <w:t>Kompression av sulci. Överskjutning av medellinjestrukturer. Komprimerade eller vidgade ventriklar.</w:t>
      </w:r>
    </w:p>
    <w:p w14:paraId="47CD32A0" w14:textId="77777777" w:rsidR="00AD7F07" w:rsidRPr="00AD7F07" w:rsidRDefault="00AD7F07" w:rsidP="00AD7F07">
      <w:pPr>
        <w:spacing w:before="0" w:after="0" w:line="240" w:lineRule="auto"/>
        <w:ind w:left="3912"/>
        <w:rPr>
          <w:rFonts w:ascii="Arial" w:eastAsia="Calibri" w:hAnsi="Arial" w:cs="Arial"/>
          <w:b/>
          <w:lang w:eastAsia="en-US"/>
        </w:rPr>
      </w:pPr>
    </w:p>
    <w:p w14:paraId="261C04EF" w14:textId="77777777" w:rsidR="00AD7F07" w:rsidRPr="00AD7F07" w:rsidRDefault="00AD7F07" w:rsidP="00AD7F07">
      <w:pPr>
        <w:spacing w:before="0" w:after="0" w:line="240" w:lineRule="auto"/>
        <w:ind w:left="3912"/>
        <w:rPr>
          <w:rFonts w:ascii="Arial" w:eastAsia="Calibri" w:hAnsi="Arial" w:cs="Arial"/>
          <w:b/>
          <w:lang w:eastAsia="en-US"/>
        </w:rPr>
      </w:pPr>
      <w:r w:rsidRPr="00AD7F07">
        <w:rPr>
          <w:rFonts w:ascii="Arial" w:eastAsia="Calibri" w:hAnsi="Arial" w:cs="Arial"/>
          <w:b/>
          <w:lang w:eastAsia="en-US"/>
        </w:rPr>
        <w:t>Ange om herniering eller risk för inklämning!</w:t>
      </w:r>
    </w:p>
    <w:p w14:paraId="1BF61261"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A2BC6A4"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Vitsubstansförändringar:</w:t>
      </w:r>
      <w:r w:rsidRPr="00AD7F07">
        <w:rPr>
          <w:rFonts w:ascii="Arial" w:eastAsia="Calibri" w:hAnsi="Arial" w:cs="Arial"/>
          <w:lang w:eastAsia="en-US"/>
        </w:rPr>
        <w:tab/>
      </w:r>
      <w:r w:rsidRPr="00AD7F07">
        <w:rPr>
          <w:rFonts w:ascii="Times New Roman" w:eastAsia="Calibri" w:hAnsi="Times New Roman" w:cs="Times New Roman"/>
          <w:lang w:eastAsia="en-US"/>
        </w:rPr>
        <w:t xml:space="preserve">Perifokala vitsubstansförändringar kan utgöras av vasogent ödem och icke-kontrastuppladdande tumör. Det kan vara svårt att skilja dessa men försök alltid bedöma vad som är vad.  </w:t>
      </w:r>
    </w:p>
    <w:p w14:paraId="0C704C49"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lang w:eastAsia="en-US"/>
        </w:rPr>
        <w:tab/>
      </w:r>
    </w:p>
    <w:p w14:paraId="4B2B43AB" w14:textId="77777777" w:rsidR="00AD7F07" w:rsidRPr="00AD7F07" w:rsidRDefault="00AD7F07" w:rsidP="00AD7F07">
      <w:pPr>
        <w:spacing w:before="0" w:after="0" w:line="240" w:lineRule="auto"/>
        <w:ind w:left="2608" w:firstLine="1304"/>
        <w:rPr>
          <w:rFonts w:ascii="Arial" w:eastAsia="Calibri" w:hAnsi="Arial" w:cs="Arial"/>
          <w:b/>
          <w:u w:val="single"/>
          <w:lang w:eastAsia="en-US"/>
        </w:rPr>
      </w:pPr>
      <w:r w:rsidRPr="00AD7F07">
        <w:rPr>
          <w:rFonts w:ascii="Arial" w:eastAsia="Calibri" w:hAnsi="Arial" w:cs="Arial"/>
          <w:u w:val="single"/>
          <w:lang w:eastAsia="en-US"/>
        </w:rPr>
        <w:t xml:space="preserve"> </w:t>
      </w:r>
      <w:r w:rsidRPr="00AD7F07">
        <w:rPr>
          <w:rFonts w:ascii="Arial" w:eastAsia="Calibri" w:hAnsi="Arial" w:cs="Arial"/>
          <w:b/>
          <w:u w:val="single"/>
          <w:lang w:eastAsia="en-US"/>
        </w:rPr>
        <w:t xml:space="preserve">Använd begreppen: </w:t>
      </w:r>
    </w:p>
    <w:p w14:paraId="55CFC4F8" w14:textId="77777777" w:rsidR="00AD7F07" w:rsidRPr="00AD7F07" w:rsidRDefault="00AD7F07" w:rsidP="00AD7F07">
      <w:pPr>
        <w:spacing w:before="0" w:after="0" w:line="240" w:lineRule="auto"/>
        <w:ind w:left="3912"/>
        <w:rPr>
          <w:rFonts w:ascii="Arial" w:eastAsia="Calibri" w:hAnsi="Arial" w:cs="Arial"/>
          <w:lang w:eastAsia="en-US"/>
        </w:rPr>
      </w:pPr>
    </w:p>
    <w:p w14:paraId="1EC453BC"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”perifokala vitsubstansförändringar (där växt av icke-kontrastuppladdande tumör inte kan uteslutas)”</w:t>
      </w:r>
    </w:p>
    <w:p w14:paraId="6CCD0D84"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18C5FF7"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Kontroll av glioblastom:</w:t>
      </w:r>
      <w:r w:rsidRPr="00AD7F07">
        <w:rPr>
          <w:rFonts w:ascii="Arial" w:eastAsia="Calibri" w:hAnsi="Arial" w:cs="Arial"/>
          <w:b/>
          <w:lang w:eastAsia="en-US"/>
        </w:rPr>
        <w:tab/>
      </w:r>
      <w:r w:rsidRPr="00AD7F07">
        <w:rPr>
          <w:rFonts w:ascii="Times New Roman" w:eastAsia="Calibri" w:hAnsi="Times New Roman" w:cs="Times New Roman"/>
          <w:lang w:eastAsia="en-US"/>
        </w:rPr>
        <w:t xml:space="preserve">Om perfusion inte är utförd bedöms handlingsrespons i första hand enligt RANO-kriterierna för uppföljning av glioblastom. Se </w:t>
      </w:r>
      <w:hyperlink r:id="rId30"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lang w:eastAsia="en-US"/>
        </w:rPr>
        <w:t xml:space="preserve"> för närmare beskrivning. </w:t>
      </w:r>
    </w:p>
    <w:p w14:paraId="514A467E" w14:textId="77777777" w:rsidR="00AD7F07" w:rsidRPr="00AD7F07" w:rsidRDefault="00AD7F07" w:rsidP="00AD7F07">
      <w:pPr>
        <w:spacing w:before="0" w:after="0" w:line="240" w:lineRule="auto"/>
        <w:ind w:left="3912"/>
        <w:rPr>
          <w:rFonts w:ascii="Arial" w:eastAsia="Calibri" w:hAnsi="Arial" w:cs="Arial"/>
          <w:b/>
          <w:lang w:eastAsia="en-US"/>
        </w:rPr>
      </w:pPr>
    </w:p>
    <w:p w14:paraId="297F3FB8"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Kortfattat SKA det finnas en mätbar homogent kontrastuppladdande lesion (lesion &gt;1 cm i alla plan) som ökat i storlek samt vitsubstansförändringar som ökat för att bedömas som progress enligt RANO. Perfusion ingår inte i RANO-kriterier (tillkomst av ökad rCBV bedöms som progress oavsett RANO-kriterier). </w:t>
      </w:r>
      <w:r w:rsidRPr="00AD7F07">
        <w:rPr>
          <w:rFonts w:ascii="Arial" w:eastAsia="Calibri" w:hAnsi="Arial" w:cs="Arial"/>
          <w:b/>
          <w:lang w:eastAsia="en-US"/>
        </w:rPr>
        <w:tab/>
      </w:r>
    </w:p>
    <w:p w14:paraId="11BC378F"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CAC27E3"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Perfusion:</w:t>
      </w:r>
      <w:r w:rsidRPr="00AD7F07">
        <w:rPr>
          <w:rFonts w:ascii="Arial" w:eastAsia="Calibri" w:hAnsi="Arial" w:cs="Arial"/>
          <w:lang w:eastAsia="en-US"/>
        </w:rPr>
        <w:tab/>
      </w:r>
      <w:r w:rsidRPr="00AD7F07">
        <w:rPr>
          <w:rFonts w:ascii="Times New Roman" w:eastAsia="Calibri" w:hAnsi="Times New Roman" w:cs="Times New Roman"/>
          <w:lang w:eastAsia="en-US"/>
        </w:rPr>
        <w:t xml:space="preserve">Kontroll av tumörer/metastaser under behandling med radio/kemoterapi. </w:t>
      </w:r>
    </w:p>
    <w:p w14:paraId="73831F7B"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085BA0CE"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Bedöm rCBV. Hela färgskalan (grön </w:t>
      </w:r>
      <w:r w:rsidRPr="00AD7F07">
        <w:rPr>
          <w:rFonts w:ascii="Times New Roman" w:eastAsia="Calibri" w:hAnsi="Times New Roman" w:cs="Times New Roman"/>
          <w:lang w:eastAsia="en-US"/>
        </w:rPr>
        <w:sym w:font="Wingdings" w:char="F0E0"/>
      </w:r>
      <w:r w:rsidRPr="00AD7F07">
        <w:rPr>
          <w:rFonts w:ascii="Times New Roman" w:eastAsia="Calibri" w:hAnsi="Times New Roman" w:cs="Times New Roman"/>
          <w:lang w:eastAsia="en-US"/>
        </w:rPr>
        <w:t xml:space="preserve"> röd) räknas som ökad rCBV. Det går inte att kvantifiera ökningen med säkerhet utan denna bedöms kvalitativt. </w:t>
      </w:r>
    </w:p>
    <w:p w14:paraId="3E34C0B3"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08D15FE8"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Små lesioner kan vara svåra att värdera med säkerhet och närhet till större kärl kan påverka bedömningen.</w:t>
      </w:r>
    </w:p>
    <w:p w14:paraId="635908B1"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69AF5E17"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Diffusion:</w:t>
      </w:r>
      <w:r w:rsidRPr="00AD7F07">
        <w:rPr>
          <w:rFonts w:ascii="Arial" w:eastAsia="Calibri" w:hAnsi="Arial" w:cs="Arial"/>
          <w:b/>
          <w:lang w:eastAsia="en-US"/>
        </w:rPr>
        <w:tab/>
      </w:r>
      <w:r w:rsidRPr="00AD7F07">
        <w:rPr>
          <w:rFonts w:ascii="Times New Roman" w:eastAsia="Calibri" w:hAnsi="Times New Roman" w:cs="Times New Roman"/>
          <w:lang w:eastAsia="en-US"/>
        </w:rPr>
        <w:t>Uteslut abscess i utredningsskedet. En typisk abscess har kraftigt inskränkt diffusion.</w:t>
      </w:r>
    </w:p>
    <w:p w14:paraId="07B998DC"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7629F71A"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ab/>
        <w:t xml:space="preserve">Vid uppföljning av tumör är ökad diffusionsinskränkning ett tecken på ökad celltäthet. ADC kan kvantifieras med mätning i PACS. Mät min. ADC-värde INTE medel! </w:t>
      </w:r>
    </w:p>
    <w:p w14:paraId="42F98FB7"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7B0B2F47"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Min. ADC-värde &lt;800 kan medföra sämre prognos. Trenden är viktigare än det enskilda mätvärdet. </w:t>
      </w:r>
    </w:p>
    <w:p w14:paraId="7721A1CA"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6048AAE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ab/>
        <w:t>Kommentera alltid diffusionsinskränkningar vid tumörkontroller.</w:t>
      </w:r>
      <w:r w:rsidRPr="00AD7F07">
        <w:rPr>
          <w:rFonts w:ascii="Times New Roman" w:eastAsia="Calibri" w:hAnsi="Times New Roman" w:cs="Times New Roman"/>
          <w:lang w:eastAsia="en-US"/>
        </w:rPr>
        <w:tab/>
      </w:r>
    </w:p>
    <w:p w14:paraId="5ED16F1B"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23A03D12"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Övriga fynd:</w:t>
      </w:r>
      <w:r w:rsidRPr="00AD7F07">
        <w:rPr>
          <w:rFonts w:ascii="Arial" w:eastAsia="Calibri" w:hAnsi="Arial" w:cs="Arial"/>
          <w:lang w:eastAsia="en-US"/>
        </w:rPr>
        <w:tab/>
      </w:r>
      <w:r w:rsidRPr="00AD7F07">
        <w:rPr>
          <w:rFonts w:ascii="Times New Roman" w:eastAsia="Calibri" w:hAnsi="Times New Roman" w:cs="Times New Roman"/>
          <w:lang w:eastAsia="en-US"/>
        </w:rPr>
        <w:t>Infarkt, blödning, vitsubstansförändringar förändringar, atrofi etc.</w:t>
      </w:r>
    </w:p>
    <w:p w14:paraId="5553A258" w14:textId="77777777" w:rsidR="00AD7F07" w:rsidRPr="00AD7F07" w:rsidRDefault="00AD7F07" w:rsidP="00AD7F07">
      <w:pPr>
        <w:autoSpaceDE w:val="0"/>
        <w:autoSpaceDN w:val="0"/>
        <w:adjustRightInd w:val="0"/>
        <w:spacing w:before="0" w:after="0" w:line="240" w:lineRule="auto"/>
        <w:rPr>
          <w:rFonts w:ascii="Arial" w:eastAsia="Calibri" w:hAnsi="Arial" w:cs="Arial"/>
          <w:lang w:eastAsia="en-US"/>
        </w:rPr>
      </w:pPr>
    </w:p>
    <w:p w14:paraId="0487FCC3"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ab/>
      </w:r>
      <w:r w:rsidRPr="00AD7F07">
        <w:rPr>
          <w:rFonts w:ascii="Times New Roman" w:eastAsia="Calibri" w:hAnsi="Times New Roman" w:cs="Times New Roman"/>
          <w:lang w:eastAsia="en-US"/>
        </w:rPr>
        <w:t>Diagnosförslag. Misstänkt tumörtyp. Progress eller oförändrat.</w:t>
      </w:r>
    </w:p>
    <w:p w14:paraId="6FF882CE" w14:textId="77777777" w:rsidR="00AD7F07" w:rsidRDefault="00AD7F07" w:rsidP="00AD7F07">
      <w:pPr>
        <w:spacing w:before="0" w:after="0" w:line="240" w:lineRule="auto"/>
        <w:rPr>
          <w:rFonts w:ascii="Arial" w:eastAsia="Calibri" w:hAnsi="Arial" w:cs="Arial"/>
          <w:lang w:eastAsia="en-US"/>
        </w:rPr>
      </w:pPr>
    </w:p>
    <w:p w14:paraId="2BBEFAFE" w14:textId="77777777" w:rsidR="00D17FC9" w:rsidRPr="00AD7F07" w:rsidRDefault="00D17FC9" w:rsidP="00AD7F07">
      <w:pPr>
        <w:spacing w:before="0" w:after="0" w:line="240" w:lineRule="auto"/>
        <w:rPr>
          <w:rFonts w:ascii="Arial" w:eastAsia="Calibri" w:hAnsi="Arial" w:cs="Arial"/>
          <w:lang w:eastAsia="en-US"/>
        </w:rPr>
      </w:pPr>
    </w:p>
    <w:p w14:paraId="58AFBA50"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688B794F" w14:textId="77777777" w:rsidR="00AD7F07" w:rsidRPr="00AD7F07" w:rsidRDefault="00AD7F07" w:rsidP="00AD7F07">
      <w:pPr>
        <w:spacing w:before="0" w:after="0" w:line="240" w:lineRule="auto"/>
        <w:rPr>
          <w:rFonts w:ascii="Arial" w:eastAsia="Calibri" w:hAnsi="Arial" w:cs="Arial"/>
          <w:b/>
          <w:lang w:eastAsia="en-US"/>
        </w:rPr>
      </w:pPr>
    </w:p>
    <w:p w14:paraId="49B9BB44"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Nyupptäckt tumör:</w:t>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kontrast</w:t>
      </w:r>
    </w:p>
    <w:p w14:paraId="75520B4C"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67885C84"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I höger frontallob finns en 5 x 6 x 3 cm stor (l x b x h), tumör med central nekros och ringformig kontrastuppladdning. </w:t>
      </w:r>
    </w:p>
    <w:p w14:paraId="7552222B"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6AF5D33D"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Expansiv effekt med kompression av sulci och höger sidoventrikel. Överskjutning av medellinjestrukturer 1 cm åt vänster. Måttliga perifokala vitsubstansförändringar. Ingen diffusionsinskränkning. </w:t>
      </w:r>
    </w:p>
    <w:p w14:paraId="73B5C2AB"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1EFA0F89"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7A32C685"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Intraaxial tumör med utseende i första hand som ett glioblastom. Ingen abscess.</w:t>
      </w:r>
    </w:p>
    <w:p w14:paraId="08F6CEA9" w14:textId="77777777" w:rsidR="00AD7F07" w:rsidRPr="00AD7F07" w:rsidRDefault="00AD7F07" w:rsidP="00AD7F07">
      <w:pPr>
        <w:spacing w:before="0" w:after="0" w:line="240" w:lineRule="auto"/>
        <w:rPr>
          <w:rFonts w:ascii="Arial" w:eastAsia="Calibri" w:hAnsi="Arial" w:cs="Arial"/>
          <w:lang w:eastAsia="en-US"/>
        </w:rPr>
      </w:pPr>
    </w:p>
    <w:p w14:paraId="7F62E40F" w14:textId="77777777" w:rsidR="00AD7F07" w:rsidRPr="00AD7F07" w:rsidRDefault="00AD7F07" w:rsidP="00AD7F07">
      <w:pPr>
        <w:spacing w:before="0" w:after="0" w:line="240" w:lineRule="auto"/>
        <w:rPr>
          <w:rFonts w:ascii="Arial" w:eastAsia="Calibri" w:hAnsi="Arial" w:cs="Arial"/>
          <w:b/>
          <w:lang w:eastAsia="en-US"/>
        </w:rPr>
      </w:pPr>
    </w:p>
    <w:p w14:paraId="0FD41C46" w14:textId="77777777" w:rsidR="00AD7F07" w:rsidRPr="00AD7F07" w:rsidRDefault="00AD7F07" w:rsidP="00AD7F07">
      <w:pPr>
        <w:spacing w:before="0" w:after="0" w:line="240" w:lineRule="auto"/>
        <w:rPr>
          <w:rFonts w:ascii="Arial" w:eastAsia="Calibri" w:hAnsi="Arial" w:cs="Arial"/>
          <w:sz w:val="28"/>
          <w:szCs w:val="28"/>
          <w:lang w:eastAsia="en-US"/>
        </w:rPr>
      </w:pPr>
      <w:r w:rsidRPr="00AD7F07">
        <w:rPr>
          <w:rFonts w:ascii="Arial" w:eastAsia="Calibri" w:hAnsi="Arial" w:cs="Arial"/>
          <w:b/>
          <w:lang w:eastAsia="en-US"/>
        </w:rPr>
        <w:t>Tumörkontroll:</w:t>
      </w:r>
      <w:r w:rsidRPr="00AD7F07">
        <w:rPr>
          <w:rFonts w:ascii="Arial" w:eastAsia="Calibri" w:hAnsi="Arial" w:cs="Arial"/>
          <w:lang w:eastAsia="en-US"/>
        </w:rPr>
        <w:tab/>
      </w:r>
      <w:r w:rsidRPr="00AD7F07">
        <w:rPr>
          <w:rFonts w:ascii="Arial" w:eastAsia="Calibri" w:hAnsi="Arial" w:cs="Arial"/>
          <w:b/>
          <w:sz w:val="28"/>
          <w:szCs w:val="28"/>
          <w:lang w:eastAsia="en-US"/>
        </w:rPr>
        <w:t>MR hjärna med iv kontrast</w:t>
      </w:r>
    </w:p>
    <w:p w14:paraId="574D509E"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p>
    <w:p w14:paraId="4C1A972A"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ÅÅÅÅ-MM-DD och postoperativ MR hjärna ÅÅÅÅ-MM-DD.</w:t>
      </w:r>
    </w:p>
    <w:p w14:paraId="3325F0F6"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p>
    <w:p w14:paraId="5199EAE0"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Resektionshålan i höger frontallob har minskat i storlek. Oförändrad kontrastuppladdning i resektionshålans nedre kant. Oförändrat lätta perifokala vitsubstansförändringar. Ingen diffusionsinskränkning.</w:t>
      </w:r>
    </w:p>
    <w:p w14:paraId="18D48797" w14:textId="77777777" w:rsidR="00AD7F07" w:rsidRPr="00AD7F07" w:rsidRDefault="00AD7F07" w:rsidP="00AD7F07">
      <w:pPr>
        <w:spacing w:before="0" w:after="0" w:line="240" w:lineRule="auto"/>
        <w:ind w:left="2608" w:firstLine="2"/>
        <w:rPr>
          <w:rFonts w:ascii="Arial" w:eastAsia="Calibri" w:hAnsi="Arial" w:cs="Arial"/>
          <w:b/>
          <w:sz w:val="28"/>
          <w:szCs w:val="28"/>
          <w:lang w:eastAsia="en-US"/>
        </w:rPr>
      </w:pPr>
    </w:p>
    <w:p w14:paraId="2C627B22" w14:textId="77777777" w:rsidR="00AD7F07" w:rsidRPr="00AD7F07" w:rsidRDefault="00AD7F07" w:rsidP="00AD7F07">
      <w:pPr>
        <w:spacing w:before="0" w:after="0" w:line="240" w:lineRule="auto"/>
        <w:ind w:left="2608" w:firstLine="2"/>
        <w:rPr>
          <w:rFonts w:ascii="Arial" w:eastAsia="Calibri" w:hAnsi="Arial" w:cs="Arial"/>
          <w:b/>
          <w:sz w:val="28"/>
          <w:szCs w:val="28"/>
          <w:lang w:eastAsia="en-US"/>
        </w:rPr>
      </w:pPr>
      <w:r w:rsidRPr="00AD7F07">
        <w:rPr>
          <w:rFonts w:ascii="Arial" w:eastAsia="Calibri" w:hAnsi="Arial" w:cs="Arial"/>
          <w:b/>
          <w:sz w:val="28"/>
          <w:szCs w:val="28"/>
          <w:lang w:eastAsia="en-US"/>
        </w:rPr>
        <w:t>MR perfusion hjärna</w:t>
      </w:r>
    </w:p>
    <w:p w14:paraId="591A8192"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p>
    <w:p w14:paraId="68E99D0C"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Jämförelse med MR perfusion hjärna ÅÅÅÅ-MM-DD</w:t>
      </w:r>
    </w:p>
    <w:p w14:paraId="653ABB7C"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p>
    <w:p w14:paraId="193773FE"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 xml:space="preserve">Oförändrat ökad rCBV i resektionshålans nedre kant. Nytillkommen ökad rCBV i ett icke kontrastuppladdande område i resektionshålans övre kant. </w:t>
      </w:r>
    </w:p>
    <w:p w14:paraId="7F6998FB" w14:textId="77777777" w:rsidR="00AD7F07" w:rsidRPr="00AD7F07" w:rsidRDefault="00AD7F07" w:rsidP="00AD7F07">
      <w:pPr>
        <w:spacing w:before="0" w:after="0" w:line="240" w:lineRule="auto"/>
        <w:ind w:left="2608" w:firstLine="2"/>
        <w:rPr>
          <w:rFonts w:ascii="Arial" w:eastAsia="Calibri" w:hAnsi="Arial" w:cs="Arial"/>
          <w:b/>
          <w:sz w:val="28"/>
          <w:szCs w:val="28"/>
          <w:lang w:eastAsia="en-US"/>
        </w:rPr>
      </w:pPr>
    </w:p>
    <w:p w14:paraId="111EE0DA"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68A4D4D9" w14:textId="77777777" w:rsidR="00AD7F07" w:rsidRPr="00AD7F07" w:rsidRDefault="00AD7F07" w:rsidP="00AD7F07">
      <w:pPr>
        <w:spacing w:before="0" w:after="0" w:line="240" w:lineRule="auto"/>
        <w:ind w:left="2608" w:firstLine="2"/>
        <w:rPr>
          <w:rFonts w:ascii="Arial" w:eastAsia="Calibri" w:hAnsi="Arial" w:cs="Arial"/>
          <w:sz w:val="28"/>
          <w:szCs w:val="28"/>
          <w:lang w:eastAsia="en-US"/>
        </w:rPr>
      </w:pPr>
      <w:r w:rsidRPr="00AD7F07">
        <w:rPr>
          <w:rFonts w:ascii="Arial" w:eastAsia="Calibri" w:hAnsi="Arial" w:cs="Arial"/>
          <w:sz w:val="28"/>
          <w:szCs w:val="28"/>
          <w:lang w:eastAsia="en-US"/>
        </w:rPr>
        <w:t>Tillkomst av ökad rCBV i resektionshålans övre kant. Bedöms som tumörprogress.</w:t>
      </w:r>
    </w:p>
    <w:p w14:paraId="168677E1" w14:textId="77777777" w:rsidR="00AD7F07" w:rsidRPr="00AD7F07" w:rsidRDefault="00AD7F07" w:rsidP="00AD7F07">
      <w:pPr>
        <w:spacing w:before="0" w:after="0" w:line="240" w:lineRule="auto"/>
        <w:ind w:left="2608" w:firstLine="2"/>
        <w:rPr>
          <w:rFonts w:ascii="Arial" w:eastAsia="Calibri" w:hAnsi="Arial" w:cs="Arial"/>
          <w:lang w:eastAsia="en-US"/>
        </w:rPr>
      </w:pPr>
    </w:p>
    <w:p w14:paraId="3FB1AD8F" w14:textId="77777777" w:rsidR="00AD7F07" w:rsidRPr="00AD7F07" w:rsidRDefault="00AD7F07" w:rsidP="00AD7F07">
      <w:pPr>
        <w:spacing w:before="0" w:after="0" w:line="240" w:lineRule="auto"/>
        <w:ind w:left="2608" w:firstLine="2"/>
        <w:rPr>
          <w:rFonts w:ascii="Arial" w:eastAsia="Calibri" w:hAnsi="Arial" w:cs="Arial"/>
          <w:lang w:eastAsia="en-US"/>
        </w:rPr>
      </w:pPr>
    </w:p>
    <w:p w14:paraId="1E5C10FB" w14:textId="77777777" w:rsidR="00AD7F07" w:rsidRPr="00AD7F07" w:rsidRDefault="00AD7F07" w:rsidP="00AD7F07">
      <w:pPr>
        <w:spacing w:before="0" w:after="0" w:line="240" w:lineRule="auto"/>
        <w:ind w:left="2608" w:firstLine="2"/>
        <w:rPr>
          <w:rFonts w:ascii="Arial" w:eastAsia="Calibri" w:hAnsi="Arial" w:cs="Arial"/>
          <w:lang w:eastAsia="en-US"/>
        </w:rPr>
      </w:pPr>
    </w:p>
    <w:p w14:paraId="4D043258" w14:textId="77777777" w:rsidR="00AD7F07" w:rsidRPr="00AD7F07" w:rsidRDefault="00AD7F07" w:rsidP="00AD7F07">
      <w:pPr>
        <w:spacing w:before="0" w:after="0" w:line="240" w:lineRule="auto"/>
        <w:ind w:left="2608" w:firstLine="2"/>
        <w:rPr>
          <w:rFonts w:ascii="Arial" w:eastAsia="Calibri" w:hAnsi="Arial" w:cs="Arial"/>
          <w:lang w:eastAsia="en-US"/>
        </w:rPr>
      </w:pPr>
    </w:p>
    <w:p w14:paraId="350C268C" w14:textId="77777777" w:rsidR="00AD7F07" w:rsidRPr="00AD7F07" w:rsidRDefault="00AD7F07" w:rsidP="00AD7F07">
      <w:pPr>
        <w:spacing w:before="0" w:after="0" w:line="240" w:lineRule="auto"/>
        <w:ind w:left="2608" w:firstLine="2"/>
        <w:rPr>
          <w:rFonts w:ascii="Arial" w:eastAsia="Calibri" w:hAnsi="Arial" w:cs="Arial"/>
          <w:lang w:eastAsia="en-US"/>
        </w:rPr>
      </w:pPr>
    </w:p>
    <w:p w14:paraId="2E2F94C3" w14:textId="77777777" w:rsidR="00AD7F07" w:rsidRPr="00AD7F07" w:rsidRDefault="00AD7F07" w:rsidP="00AD7F07">
      <w:pPr>
        <w:spacing w:before="0" w:after="0" w:line="240" w:lineRule="auto"/>
        <w:ind w:left="2608" w:firstLine="2"/>
        <w:rPr>
          <w:rFonts w:ascii="Arial" w:eastAsia="Calibri" w:hAnsi="Arial" w:cs="Arial"/>
          <w:lang w:eastAsia="en-US"/>
        </w:rPr>
      </w:pPr>
    </w:p>
    <w:p w14:paraId="726AD6C0" w14:textId="77777777" w:rsidR="00AD7F07" w:rsidRPr="00AD7F07" w:rsidRDefault="00AD7F07" w:rsidP="00AD7F07">
      <w:pPr>
        <w:spacing w:before="0" w:after="0" w:line="240" w:lineRule="auto"/>
        <w:ind w:left="2608" w:firstLine="2"/>
        <w:rPr>
          <w:rFonts w:ascii="Arial" w:eastAsia="Calibri" w:hAnsi="Arial" w:cs="Arial"/>
          <w:lang w:eastAsia="en-US"/>
        </w:rPr>
      </w:pPr>
    </w:p>
    <w:bookmarkStart w:id="8" w:name="Multipel_skleros"/>
    <w:bookmarkEnd w:id="7"/>
    <w:p w14:paraId="07BD82C2"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2.4 Multipel skleros (MS)</w:t>
      </w:r>
      <w:r w:rsidRPr="00AD7F07">
        <w:rPr>
          <w:rFonts w:ascii="Arial" w:eastAsia="Calibri" w:hAnsi="Arial" w:cs="Arial"/>
          <w:b/>
          <w:sz w:val="36"/>
          <w:szCs w:val="36"/>
          <w:lang w:eastAsia="en-US"/>
        </w:rPr>
        <w:fldChar w:fldCharType="end"/>
      </w:r>
    </w:p>
    <w:p w14:paraId="0C4DFB76"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26B48D13"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Utlåtandet kan med fördel delas upp enligt dispositionen nedan:</w:t>
      </w:r>
    </w:p>
    <w:p w14:paraId="7794D602" w14:textId="77777777" w:rsidR="00AD7F07" w:rsidRPr="00AD7F07" w:rsidRDefault="00AD7F07" w:rsidP="00AD7F07">
      <w:pPr>
        <w:spacing w:before="240" w:after="0" w:line="240" w:lineRule="auto"/>
        <w:ind w:left="3912" w:hanging="3912"/>
        <w:rPr>
          <w:rFonts w:ascii="Arial" w:eastAsia="Calibri" w:hAnsi="Arial" w:cs="Arial"/>
          <w:b/>
          <w:lang w:eastAsia="en-US"/>
        </w:rPr>
      </w:pPr>
      <w:r w:rsidRPr="00AD7F07">
        <w:rPr>
          <w:rFonts w:ascii="Arial" w:eastAsia="Calibri" w:hAnsi="Arial" w:cs="Arial"/>
          <w:b/>
          <w:lang w:eastAsia="en-US"/>
        </w:rPr>
        <w:t>Supratentoriella lesioner – Infratentoriella lesioner – Övrigt</w:t>
      </w:r>
    </w:p>
    <w:p w14:paraId="23E30F34"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58CAF6C3"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Neurologerna vill att vi avger svar enligt nedan. På begäran från neurolog kan ett strukturerat svar enligt svarsmall på </w:t>
      </w:r>
      <w:hyperlink r:id="rId31" w:history="1">
        <w:r w:rsidRPr="00AD7F07">
          <w:rPr>
            <w:rFonts w:ascii="Times New Roman" w:eastAsia="Calibri" w:hAnsi="Times New Roman" w:cs="Times New Roman"/>
            <w:color w:val="0000FF"/>
            <w:u w:val="single"/>
            <w:lang w:eastAsia="en-US"/>
          </w:rPr>
          <w:t>SFNR: s hemsida</w:t>
        </w:r>
      </w:hyperlink>
      <w:r w:rsidRPr="00AD7F07">
        <w:rPr>
          <w:rFonts w:ascii="Times New Roman" w:eastAsia="Calibri" w:hAnsi="Times New Roman" w:cs="Times New Roman"/>
          <w:lang w:eastAsia="en-US"/>
        </w:rPr>
        <w:t xml:space="preserve"> avges men detta är inte rutin. Bedöm enligt nedan:</w:t>
      </w:r>
    </w:p>
    <w:p w14:paraId="7D696B81"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04E3DCE" w14:textId="77777777" w:rsidR="00AD7F07" w:rsidRPr="00AD7F07" w:rsidRDefault="00AD7F07" w:rsidP="00AD7F07">
      <w:pPr>
        <w:spacing w:before="0" w:after="0" w:line="240" w:lineRule="auto"/>
        <w:ind w:left="3912" w:hanging="3912"/>
        <w:rPr>
          <w:rFonts w:ascii="Arial" w:eastAsia="Calibri" w:hAnsi="Arial" w:cs="Arial"/>
          <w:b/>
          <w:lang w:eastAsia="en-US"/>
        </w:rPr>
      </w:pPr>
      <w:r w:rsidRPr="00AD7F07">
        <w:rPr>
          <w:rFonts w:ascii="Arial" w:eastAsia="Calibri" w:hAnsi="Arial" w:cs="Arial"/>
          <w:b/>
          <w:lang w:eastAsia="en-US"/>
        </w:rPr>
        <w:t>Allmänt:</w:t>
      </w:r>
      <w:r w:rsidRPr="00AD7F07">
        <w:rPr>
          <w:rFonts w:ascii="Arial" w:eastAsia="Calibri" w:hAnsi="Arial" w:cs="Arial"/>
          <w:b/>
          <w:lang w:eastAsia="en-US"/>
        </w:rPr>
        <w:tab/>
      </w:r>
      <w:r w:rsidRPr="00AD7F07">
        <w:rPr>
          <w:rFonts w:ascii="Times New Roman" w:eastAsia="Calibri" w:hAnsi="Times New Roman" w:cs="Times New Roman"/>
          <w:lang w:eastAsia="en-US"/>
        </w:rPr>
        <w:t>Neurologerna vill att nedan är det som minst ska ingå i utlåtandet. Att endast skriva; ”Oförändrat med tidigare” är således inte önskvärt.</w:t>
      </w:r>
      <w:r w:rsidRPr="00AD7F07">
        <w:rPr>
          <w:rFonts w:ascii="Arial" w:eastAsia="Calibri" w:hAnsi="Arial" w:cs="Arial"/>
          <w:b/>
          <w:lang w:eastAsia="en-US"/>
        </w:rPr>
        <w:tab/>
      </w:r>
    </w:p>
    <w:p w14:paraId="64A5F11C"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D1FA0E1"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Anatomiskt läge:</w:t>
      </w:r>
      <w:r w:rsidRPr="00AD7F07">
        <w:rPr>
          <w:rFonts w:ascii="Arial" w:eastAsia="Calibri" w:hAnsi="Arial" w:cs="Arial"/>
          <w:lang w:eastAsia="en-US"/>
        </w:rPr>
        <w:tab/>
      </w:r>
      <w:r w:rsidRPr="00AD7F07">
        <w:rPr>
          <w:rFonts w:ascii="Times New Roman" w:eastAsia="Calibri" w:hAnsi="Times New Roman" w:cs="Times New Roman"/>
          <w:lang w:eastAsia="en-US"/>
        </w:rPr>
        <w:t xml:space="preserve">Ange om supra- eller infratentoriellt vid många lesioner. Var mer specifikt vid färre lesioner. </w:t>
      </w:r>
    </w:p>
    <w:p w14:paraId="516BAC2F"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2AB955C0"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Sida, lob/lober, gärna gyrus/sulcus, corpus callosum, thalamus, basala ganglier, hjärnstam etc.</w:t>
      </w:r>
    </w:p>
    <w:p w14:paraId="231B75F4"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6F88C4E4"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Antal lesioner (T2 FLAIR/STIR):</w:t>
      </w:r>
      <w:r w:rsidRPr="00AD7F07">
        <w:rPr>
          <w:rFonts w:ascii="Arial" w:eastAsia="Calibri" w:hAnsi="Arial" w:cs="Arial"/>
          <w:lang w:eastAsia="en-US"/>
        </w:rPr>
        <w:tab/>
      </w:r>
      <w:r w:rsidRPr="00AD7F07">
        <w:rPr>
          <w:rFonts w:ascii="Times New Roman" w:eastAsia="Calibri" w:hAnsi="Times New Roman" w:cs="Times New Roman"/>
          <w:lang w:eastAsia="en-US"/>
        </w:rPr>
        <w:t>Totalt antal lesioner intrakraniellt/intramedullärt. Undvik begreppet; signalförändringar.</w:t>
      </w:r>
    </w:p>
    <w:p w14:paraId="6CF641F5"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3E4D39D5"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Om 0-9 st., ange exakt antal. I övrigt anges intervallen i intervallen 10-20 st. eller &gt;20 st. </w:t>
      </w:r>
    </w:p>
    <w:p w14:paraId="33B07486"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p>
    <w:p w14:paraId="137311D9" w14:textId="77777777" w:rsidR="00AD7F07" w:rsidRPr="00AD7F07" w:rsidRDefault="00AD7F07" w:rsidP="00AD7F07">
      <w:pPr>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Ange antal nytillkomna lesioner. Ange om lesion ökat eller minskat i storlek.</w:t>
      </w:r>
    </w:p>
    <w:p w14:paraId="40806B27"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99B8F49"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Kontrastuppladdning:</w:t>
      </w:r>
      <w:r w:rsidRPr="00AD7F07">
        <w:rPr>
          <w:rFonts w:ascii="Arial" w:eastAsia="Calibri" w:hAnsi="Arial" w:cs="Arial"/>
          <w:lang w:eastAsia="en-US"/>
        </w:rPr>
        <w:tab/>
      </w:r>
      <w:r w:rsidRPr="00AD7F07">
        <w:rPr>
          <w:rFonts w:ascii="Times New Roman" w:eastAsia="Calibri" w:hAnsi="Times New Roman" w:cs="Times New Roman"/>
          <w:lang w:eastAsia="en-US"/>
        </w:rPr>
        <w:t>Ange antal lesioner med kontrastuppladdning och om dessa är nytillkomna.</w:t>
      </w:r>
    </w:p>
    <w:p w14:paraId="7FD4AE5F"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1D325DF6"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Spridning i rum (DIS):</w:t>
      </w:r>
      <w:r w:rsidRPr="00AD7F07">
        <w:rPr>
          <w:rFonts w:ascii="Arial" w:eastAsia="Calibri" w:hAnsi="Arial" w:cs="Arial"/>
          <w:lang w:eastAsia="en-US"/>
        </w:rPr>
        <w:tab/>
      </w:r>
      <w:r w:rsidRPr="00AD7F07">
        <w:rPr>
          <w:rFonts w:ascii="Times New Roman" w:eastAsia="Calibri" w:hAnsi="Times New Roman" w:cs="Times New Roman"/>
          <w:lang w:eastAsia="en-US"/>
        </w:rPr>
        <w:t>Periventrikulärt, juxtakortikalt, infratentoriellt eller i medulla.</w:t>
      </w:r>
      <w:r w:rsidRPr="00AD7F07">
        <w:rPr>
          <w:rFonts w:ascii="Arial" w:eastAsia="Calibri" w:hAnsi="Arial" w:cs="Arial"/>
          <w:lang w:eastAsia="en-US"/>
        </w:rPr>
        <w:t xml:space="preserve"> </w:t>
      </w:r>
    </w:p>
    <w:p w14:paraId="304B6C20"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87FE595"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Spridning i tid (DIT):</w:t>
      </w:r>
      <w:r w:rsidRPr="00AD7F07">
        <w:rPr>
          <w:rFonts w:ascii="Arial" w:eastAsia="Calibri" w:hAnsi="Arial" w:cs="Arial"/>
          <w:lang w:eastAsia="en-US"/>
        </w:rPr>
        <w:tab/>
      </w:r>
      <w:r w:rsidRPr="00AD7F07">
        <w:rPr>
          <w:rFonts w:ascii="Times New Roman" w:eastAsia="Calibri" w:hAnsi="Times New Roman" w:cs="Times New Roman"/>
          <w:lang w:eastAsia="en-US"/>
        </w:rPr>
        <w:t>Nytillkomna lesioner FLAIR/T2 jämfört med föregående undersökning och/eller nytillkommen kontrastuppladdning ska anges.</w:t>
      </w:r>
    </w:p>
    <w:p w14:paraId="3D977CCA"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79B2E4A"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Övriga fynd:</w:t>
      </w:r>
      <w:r w:rsidRPr="00AD7F07">
        <w:rPr>
          <w:rFonts w:ascii="Arial" w:eastAsia="Calibri" w:hAnsi="Arial" w:cs="Arial"/>
          <w:lang w:eastAsia="en-US"/>
        </w:rPr>
        <w:tab/>
      </w:r>
      <w:r w:rsidRPr="00AD7F07">
        <w:rPr>
          <w:rFonts w:ascii="Times New Roman" w:eastAsia="Calibri" w:hAnsi="Times New Roman" w:cs="Times New Roman"/>
          <w:lang w:eastAsia="en-US"/>
        </w:rPr>
        <w:t>Ange eventuella övriga fynd (infarkt, tumör, atrofiska förändringar etc.)</w:t>
      </w:r>
    </w:p>
    <w:p w14:paraId="174BD614"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360873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Bedömning:</w:t>
      </w:r>
      <w:r w:rsidRPr="00AD7F07">
        <w:rPr>
          <w:rFonts w:ascii="Arial" w:eastAsia="Calibri" w:hAnsi="Arial" w:cs="Arial"/>
          <w:lang w:eastAsia="en-US"/>
        </w:rPr>
        <w:tab/>
      </w:r>
      <w:r w:rsidRPr="00AD7F07">
        <w:rPr>
          <w:rFonts w:ascii="Times New Roman" w:eastAsia="Calibri" w:hAnsi="Times New Roman" w:cs="Times New Roman"/>
          <w:lang w:eastAsia="en-US"/>
        </w:rPr>
        <w:t>Ange om oförändrat, lätt/måttlig/uttalad progress/regress</w:t>
      </w:r>
    </w:p>
    <w:p w14:paraId="393053E6" w14:textId="77777777" w:rsidR="00AD7F07" w:rsidRPr="00AD7F07" w:rsidRDefault="00AD7F07" w:rsidP="00AD7F07">
      <w:pPr>
        <w:spacing w:before="0" w:after="0" w:line="240" w:lineRule="auto"/>
        <w:rPr>
          <w:rFonts w:ascii="Arial" w:eastAsia="Calibri" w:hAnsi="Arial" w:cs="Arial"/>
          <w:b/>
          <w:sz w:val="28"/>
          <w:szCs w:val="28"/>
          <w:lang w:eastAsia="en-US"/>
        </w:rPr>
      </w:pPr>
    </w:p>
    <w:p w14:paraId="0E0F6F41"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012BDC25" w14:textId="77777777" w:rsidR="00AD7F07" w:rsidRPr="00AD7F07" w:rsidRDefault="00AD7F07" w:rsidP="00AD7F07">
      <w:pPr>
        <w:spacing w:before="0" w:after="0" w:line="240" w:lineRule="auto"/>
        <w:rPr>
          <w:rFonts w:ascii="Arial" w:eastAsia="Calibri" w:hAnsi="Arial" w:cs="Arial"/>
          <w:b/>
          <w:lang w:eastAsia="en-US"/>
        </w:rPr>
      </w:pPr>
    </w:p>
    <w:p w14:paraId="0AA92E84"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 xml:space="preserve">Första kontroll: </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kontrat</w:t>
      </w:r>
    </w:p>
    <w:p w14:paraId="176A44D7"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ÅÅÅÅ-MM-DD</w:t>
      </w:r>
    </w:p>
    <w:p w14:paraId="62DFA4A3"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38BBF012"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Multipla (&gt;20 st.) supratentoriella lesioner med tillkomst av en (1) lesion på höger sida och två (2) lesioner på vänster sida. Kontrastuppladdning i de nytillkomna lesionerna på vänster sida. Inga infratentoriella lesioner. Ingen färsk ischemi.</w:t>
      </w:r>
    </w:p>
    <w:p w14:paraId="1CF5C572"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1BA47744"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0F801ECF"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Multipla lesioner som vid demyeliniserande sjukdom med tre nytillkomna, supratentoriella lesioner varv två med kontrastuppladdning.</w:t>
      </w:r>
    </w:p>
    <w:p w14:paraId="412A9A08" w14:textId="77777777" w:rsidR="00AD7F07" w:rsidRPr="00AD7F07" w:rsidRDefault="00AD7F07" w:rsidP="00AD7F07">
      <w:pPr>
        <w:spacing w:before="0" w:after="0" w:line="240" w:lineRule="auto"/>
        <w:rPr>
          <w:rFonts w:ascii="Arial" w:eastAsia="Calibri" w:hAnsi="Arial" w:cs="Arial"/>
          <w:i/>
          <w:lang w:eastAsia="en-US"/>
        </w:rPr>
      </w:pPr>
    </w:p>
    <w:p w14:paraId="1A63EC8A" w14:textId="77777777" w:rsidR="00AD7F07" w:rsidRPr="00AD7F07" w:rsidRDefault="00AD7F07" w:rsidP="00AD7F07">
      <w:pPr>
        <w:spacing w:before="0" w:after="0" w:line="240" w:lineRule="auto"/>
        <w:rPr>
          <w:rFonts w:ascii="Arial" w:eastAsia="Calibri" w:hAnsi="Arial" w:cs="Arial"/>
          <w:lang w:eastAsia="en-US"/>
        </w:rPr>
      </w:pPr>
    </w:p>
    <w:p w14:paraId="0676367D"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 xml:space="preserve">Upprepade kontroller: </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kontrat</w:t>
      </w:r>
    </w:p>
    <w:p w14:paraId="00151069"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43234C0F"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ÅÅÅÅ-MM-DD</w:t>
      </w:r>
    </w:p>
    <w:p w14:paraId="3C29B2F8"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26C39B34"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Oförändrade multipla (&gt;20 st.) supratentoriella lesioner. Inga infratentoriella lesioner. Inga nytillkomna lesioner. Ingen avvikande kontrastuppladdning. Ingen färsk ischemi.</w:t>
      </w:r>
    </w:p>
    <w:p w14:paraId="3925DBD4" w14:textId="77777777" w:rsidR="00AD7F07" w:rsidRPr="00AD7F07" w:rsidRDefault="00AD7F07" w:rsidP="00AD7F07">
      <w:pPr>
        <w:spacing w:before="0" w:after="0" w:line="240" w:lineRule="auto"/>
        <w:ind w:left="3912"/>
        <w:rPr>
          <w:rFonts w:ascii="Arial" w:eastAsia="Calibri" w:hAnsi="Arial" w:cs="Arial"/>
          <w:b/>
          <w:sz w:val="28"/>
          <w:szCs w:val="28"/>
          <w:lang w:eastAsia="en-US"/>
        </w:rPr>
      </w:pPr>
    </w:p>
    <w:p w14:paraId="7C6F27DB"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4F590693"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Oförändrat multipla supratentoriella lesioner. Ingen avvikande kontrastuppladdning.</w:t>
      </w:r>
    </w:p>
    <w:p w14:paraId="255E25B9" w14:textId="77777777" w:rsidR="00AD7F07" w:rsidRPr="00AD7F07" w:rsidRDefault="00AD7F07" w:rsidP="00AD7F07">
      <w:pPr>
        <w:spacing w:before="0" w:after="0" w:line="240" w:lineRule="auto"/>
        <w:rPr>
          <w:rFonts w:ascii="Arial" w:eastAsia="Calibri" w:hAnsi="Arial" w:cs="Arial"/>
          <w:b/>
          <w:sz w:val="36"/>
          <w:szCs w:val="36"/>
          <w:lang w:eastAsia="en-US"/>
        </w:rPr>
      </w:pPr>
    </w:p>
    <w:p w14:paraId="27D9E866"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Hjärna och halsmedulla:</w:t>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kontrat</w:t>
      </w:r>
    </w:p>
    <w:p w14:paraId="6DB561C0"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6273F4A4"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ÅÅÅÅ-MM-DD</w:t>
      </w:r>
    </w:p>
    <w:p w14:paraId="157D1504"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7A9C0155"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Oförändrade multipla (&gt;20 st.) supratentoriella lesioner. Inga infratentoriella lesioner. Inga nytillkomna lesioner.  Ingen avvikande kontrastuppladdning. Ingen färsk ischemi.</w:t>
      </w:r>
    </w:p>
    <w:p w14:paraId="4DEC13A3" w14:textId="77777777" w:rsidR="00AD7F07" w:rsidRPr="00AD7F07" w:rsidRDefault="00AD7F07" w:rsidP="00AD7F07">
      <w:pPr>
        <w:spacing w:before="0" w:after="0" w:line="240" w:lineRule="auto"/>
        <w:ind w:left="3912"/>
        <w:rPr>
          <w:rFonts w:ascii="Arial" w:eastAsia="Calibri" w:hAnsi="Arial" w:cs="Arial"/>
          <w:b/>
          <w:sz w:val="28"/>
          <w:szCs w:val="28"/>
          <w:lang w:eastAsia="en-US"/>
        </w:rPr>
      </w:pPr>
    </w:p>
    <w:p w14:paraId="74BA347F" w14:textId="77777777" w:rsidR="00AD7F07" w:rsidRPr="00AD7F07" w:rsidRDefault="00AD7F07" w:rsidP="00AD7F07">
      <w:pPr>
        <w:spacing w:before="0" w:after="0" w:line="240" w:lineRule="auto"/>
        <w:ind w:left="3912"/>
        <w:rPr>
          <w:rFonts w:ascii="Arial" w:eastAsia="Calibri" w:hAnsi="Arial" w:cs="Arial"/>
          <w:b/>
          <w:sz w:val="28"/>
          <w:szCs w:val="28"/>
          <w:lang w:eastAsia="en-US"/>
        </w:rPr>
      </w:pPr>
      <w:r w:rsidRPr="00AD7F07">
        <w:rPr>
          <w:rFonts w:ascii="Arial" w:eastAsia="Calibri" w:hAnsi="Arial" w:cs="Arial"/>
          <w:b/>
          <w:sz w:val="28"/>
          <w:szCs w:val="28"/>
          <w:lang w:eastAsia="en-US"/>
        </w:rPr>
        <w:t>MR halsrygg med iv kontrast</w:t>
      </w:r>
    </w:p>
    <w:p w14:paraId="267CD5A3"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1E1C9E77"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 xml:space="preserve">Jämförelse med MR halsrygg ÅÅÅÅ-MM-DD. </w:t>
      </w:r>
    </w:p>
    <w:p w14:paraId="4AF80350"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Avbildning från skallbas ner t.o.m. nivå T4.</w:t>
      </w:r>
    </w:p>
    <w:p w14:paraId="27A3E3DD" w14:textId="77777777" w:rsidR="00AD7F07" w:rsidRPr="00AD7F07" w:rsidRDefault="00AD7F07" w:rsidP="00AD7F07">
      <w:pPr>
        <w:spacing w:before="0" w:after="0" w:line="240" w:lineRule="auto"/>
        <w:ind w:left="3912"/>
        <w:rPr>
          <w:rFonts w:ascii="Arial" w:eastAsia="Calibri" w:hAnsi="Arial" w:cs="Arial"/>
          <w:sz w:val="28"/>
          <w:szCs w:val="28"/>
          <w:lang w:eastAsia="en-US"/>
        </w:rPr>
      </w:pPr>
    </w:p>
    <w:p w14:paraId="556959EB"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sz w:val="28"/>
          <w:szCs w:val="28"/>
          <w:lang w:eastAsia="en-US"/>
        </w:rPr>
        <w:t>Inga intramedullära förändringar. Ingen avvikande kontrastuppladdning.</w:t>
      </w:r>
    </w:p>
    <w:p w14:paraId="45AB74E5" w14:textId="77777777" w:rsidR="00AD7F07" w:rsidRPr="00AD7F07" w:rsidRDefault="00AD7F07" w:rsidP="00AD7F07">
      <w:pPr>
        <w:spacing w:before="0" w:after="0" w:line="240" w:lineRule="auto"/>
        <w:ind w:left="3912"/>
        <w:rPr>
          <w:rFonts w:ascii="Arial" w:eastAsia="Calibri" w:hAnsi="Arial" w:cs="Arial"/>
          <w:b/>
          <w:sz w:val="28"/>
          <w:szCs w:val="28"/>
          <w:lang w:eastAsia="en-US"/>
        </w:rPr>
      </w:pPr>
    </w:p>
    <w:p w14:paraId="5DB05DF1" w14:textId="77777777" w:rsidR="00AD7F07" w:rsidRPr="00AD7F07" w:rsidRDefault="00AD7F07" w:rsidP="00AD7F07">
      <w:pPr>
        <w:spacing w:before="0" w:after="0" w:line="240" w:lineRule="auto"/>
        <w:ind w:left="3912"/>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Oförändrat multipla supratentoriella lesioner. Ingen avvikande kontrastuppladdning.</w:t>
      </w:r>
    </w:p>
    <w:bookmarkEnd w:id="8"/>
    <w:p w14:paraId="5210BDD7" w14:textId="77777777" w:rsidR="00AD7F07" w:rsidRPr="00AD7F07" w:rsidRDefault="00AD7F07" w:rsidP="00AD7F07">
      <w:pPr>
        <w:spacing w:before="0" w:after="0" w:line="240" w:lineRule="auto"/>
        <w:rPr>
          <w:rFonts w:ascii="Arial" w:eastAsia="Calibri" w:hAnsi="Arial" w:cs="Arial"/>
          <w:b/>
          <w:sz w:val="36"/>
          <w:szCs w:val="36"/>
          <w:lang w:eastAsia="en-US"/>
        </w:rPr>
      </w:pPr>
    </w:p>
    <w:p w14:paraId="674FD265"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9" w:name="Neonatal"/>
    <w:p w14:paraId="7C475F1B"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2.5 Neonatal och pediatrisk utredning</w:t>
      </w:r>
      <w:r w:rsidRPr="00AD7F07">
        <w:rPr>
          <w:rFonts w:ascii="Arial" w:eastAsia="Calibri" w:hAnsi="Arial" w:cs="Arial"/>
          <w:b/>
          <w:sz w:val="36"/>
          <w:szCs w:val="36"/>
          <w:lang w:eastAsia="en-US"/>
        </w:rPr>
        <w:fldChar w:fldCharType="end"/>
      </w:r>
    </w:p>
    <w:p w14:paraId="591876A8"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1A8D01F2"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Tänk på att besvara alla frågeställningar. Ta ställning till dina fynd.</w:t>
      </w:r>
    </w:p>
    <w:p w14:paraId="2E905E82"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7386608A"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b/>
          <w:lang w:eastAsia="en-US"/>
        </w:rPr>
        <w:t>Anatomi:</w:t>
      </w:r>
      <w:r w:rsidRPr="00AD7F07">
        <w:rPr>
          <w:rFonts w:ascii="Arial" w:eastAsia="Calibri" w:hAnsi="Arial" w:cs="Arial"/>
          <w:lang w:eastAsia="en-US"/>
        </w:rPr>
        <w:tab/>
      </w:r>
      <w:r w:rsidRPr="00AD7F07">
        <w:rPr>
          <w:rFonts w:ascii="Times New Roman" w:eastAsia="Calibri" w:hAnsi="Times New Roman" w:cs="Times New Roman"/>
          <w:lang w:eastAsia="en-US"/>
        </w:rPr>
        <w:t>Normalt anlagd hjärna.</w:t>
      </w:r>
      <w:r w:rsidRPr="00AD7F07">
        <w:rPr>
          <w:rFonts w:ascii="Arial" w:eastAsia="Calibri" w:hAnsi="Arial" w:cs="Arial"/>
          <w:lang w:eastAsia="en-US"/>
        </w:rPr>
        <w:t xml:space="preserve"> </w:t>
      </w:r>
    </w:p>
    <w:p w14:paraId="05327AA2"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7C974CEC"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b/>
          <w:lang w:eastAsia="en-US"/>
        </w:rPr>
        <w:t>Myelinisering:</w:t>
      </w:r>
      <w:r w:rsidRPr="00AD7F07">
        <w:rPr>
          <w:rFonts w:ascii="Arial" w:eastAsia="Calibri" w:hAnsi="Arial" w:cs="Arial"/>
          <w:lang w:eastAsia="en-US"/>
        </w:rPr>
        <w:tab/>
      </w:r>
      <w:r w:rsidRPr="00AD7F07">
        <w:rPr>
          <w:rFonts w:ascii="Times New Roman" w:eastAsia="Calibri" w:hAnsi="Times New Roman" w:cs="Times New Roman"/>
          <w:lang w:eastAsia="en-US"/>
        </w:rPr>
        <w:t xml:space="preserve">Bedöm myeliniseringsgraden och relatera till ålder. Ta hjälp av myeliniseringsatlas: </w:t>
      </w:r>
      <w:hyperlink r:id="rId32" w:history="1">
        <w:r w:rsidRPr="00AD7F07">
          <w:rPr>
            <w:rFonts w:ascii="Times New Roman" w:eastAsia="Calibri" w:hAnsi="Times New Roman" w:cs="Times New Roman"/>
            <w:color w:val="0000FF"/>
            <w:u w:val="single"/>
            <w:lang w:eastAsia="en-US"/>
          </w:rPr>
          <w:t>Brain atlas</w:t>
        </w:r>
      </w:hyperlink>
      <w:r w:rsidRPr="00AD7F07">
        <w:rPr>
          <w:rFonts w:ascii="Times New Roman" w:eastAsia="Calibri" w:hAnsi="Times New Roman" w:cs="Times New Roman"/>
          <w:lang w:eastAsia="en-US"/>
        </w:rPr>
        <w:t xml:space="preserve"> (finns som länk på skrivbordet, fungerar endast på PACS-datorer).</w:t>
      </w:r>
      <w:r w:rsidRPr="00AD7F07">
        <w:rPr>
          <w:rFonts w:ascii="Arial" w:eastAsia="Calibri" w:hAnsi="Arial" w:cs="Arial"/>
          <w:lang w:eastAsia="en-US"/>
        </w:rPr>
        <w:t xml:space="preserve"> </w:t>
      </w:r>
    </w:p>
    <w:p w14:paraId="536F0327"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64D8CE1A"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b/>
          <w:lang w:eastAsia="en-US"/>
        </w:rPr>
        <w:t>Fokala lesioner:</w:t>
      </w:r>
      <w:r w:rsidRPr="00AD7F07">
        <w:rPr>
          <w:rFonts w:ascii="Arial" w:eastAsia="Calibri" w:hAnsi="Arial" w:cs="Arial"/>
          <w:b/>
          <w:lang w:eastAsia="en-US"/>
        </w:rPr>
        <w:tab/>
      </w:r>
      <w:r w:rsidRPr="00AD7F07">
        <w:rPr>
          <w:rFonts w:ascii="Times New Roman" w:eastAsia="Calibri" w:hAnsi="Times New Roman" w:cs="Times New Roman"/>
          <w:lang w:eastAsia="en-US"/>
        </w:rPr>
        <w:t>Heterotop grå substans, dysplasier, kavernom, tumörer etc.</w:t>
      </w:r>
    </w:p>
    <w:p w14:paraId="6C679A9A"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5DA2FA02"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b/>
          <w:lang w:eastAsia="en-US"/>
        </w:rPr>
        <w:t>Övrig patologi:</w:t>
      </w:r>
      <w:r w:rsidRPr="00AD7F07">
        <w:rPr>
          <w:rFonts w:ascii="Arial" w:eastAsia="Calibri" w:hAnsi="Arial" w:cs="Arial"/>
          <w:lang w:eastAsia="en-US"/>
        </w:rPr>
        <w:tab/>
      </w:r>
      <w:r w:rsidRPr="00AD7F07">
        <w:rPr>
          <w:rFonts w:ascii="Times New Roman" w:eastAsia="Calibri" w:hAnsi="Times New Roman" w:cs="Times New Roman"/>
          <w:lang w:eastAsia="en-US"/>
        </w:rPr>
        <w:t>Tumör, blödning, ischemi eller infarkt.</w:t>
      </w:r>
    </w:p>
    <w:p w14:paraId="505E0680" w14:textId="77777777" w:rsidR="00AD7F07" w:rsidRPr="00AD7F07" w:rsidRDefault="00AD7F07" w:rsidP="00AD7F07">
      <w:pPr>
        <w:spacing w:before="0" w:after="0" w:line="240" w:lineRule="auto"/>
        <w:ind w:firstLine="1304"/>
        <w:rPr>
          <w:rFonts w:ascii="Arial" w:eastAsia="Calibri" w:hAnsi="Arial" w:cs="Arial"/>
          <w:b/>
          <w:lang w:eastAsia="en-US"/>
        </w:rPr>
      </w:pPr>
    </w:p>
    <w:p w14:paraId="422C4C4B" w14:textId="77777777" w:rsidR="00AD7F07" w:rsidRPr="00AD7F07" w:rsidRDefault="00AD7F07" w:rsidP="00AD7F07">
      <w:pPr>
        <w:spacing w:before="0" w:after="0" w:line="240" w:lineRule="auto"/>
        <w:rPr>
          <w:rFonts w:ascii="Arial" w:eastAsia="Calibri" w:hAnsi="Arial" w:cs="Arial"/>
          <w:b/>
          <w:sz w:val="28"/>
          <w:szCs w:val="28"/>
          <w:lang w:eastAsia="en-US"/>
        </w:rPr>
      </w:pPr>
    </w:p>
    <w:p w14:paraId="3877B363"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 xml:space="preserve">Exempelutlåtande: </w:t>
      </w:r>
    </w:p>
    <w:p w14:paraId="6329A425"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F8B0EB6" w14:textId="77777777" w:rsidR="00AD7F07" w:rsidRPr="00AD7F07" w:rsidRDefault="00AD7F07" w:rsidP="00AD7F07">
      <w:pPr>
        <w:spacing w:before="0" w:after="0" w:line="240" w:lineRule="auto"/>
        <w:ind w:left="3912" w:hanging="3912"/>
        <w:rPr>
          <w:rFonts w:ascii="Arial" w:eastAsia="Calibri" w:hAnsi="Arial" w:cs="Arial"/>
          <w:sz w:val="28"/>
          <w:szCs w:val="28"/>
          <w:lang w:eastAsia="en-US"/>
        </w:rPr>
      </w:pPr>
      <w:r w:rsidRPr="00AD7F07">
        <w:rPr>
          <w:rFonts w:ascii="Arial" w:eastAsia="Calibri" w:hAnsi="Arial" w:cs="Arial"/>
          <w:b/>
          <w:lang w:eastAsia="en-US"/>
        </w:rPr>
        <w:t>Normal pediatrisk utredning:</w:t>
      </w:r>
      <w:r w:rsidRPr="00AD7F07">
        <w:rPr>
          <w:rFonts w:ascii="Arial" w:eastAsia="Calibri" w:hAnsi="Arial" w:cs="Arial"/>
          <w:lang w:eastAsia="en-US"/>
        </w:rPr>
        <w:tab/>
      </w:r>
      <w:r w:rsidRPr="00AD7F07">
        <w:rPr>
          <w:rFonts w:ascii="Arial" w:eastAsia="Calibri" w:hAnsi="Arial" w:cs="Arial"/>
          <w:sz w:val="28"/>
          <w:szCs w:val="28"/>
          <w:lang w:eastAsia="en-US"/>
        </w:rPr>
        <w:t>Anatomiskt normalt anlagd hjärna. Åldersadekvat myelinisering. Inga fokala lesioner eller generella signalavvikelser. Ingen färsk ischemisk lesion eller infarkt. Ingen intrakraniell blödning. Normalvida likvorrum.</w:t>
      </w:r>
    </w:p>
    <w:p w14:paraId="24C02BD8" w14:textId="77777777" w:rsidR="00AD7F07" w:rsidRPr="00AD7F07" w:rsidRDefault="00AD7F07" w:rsidP="00AD7F07">
      <w:pPr>
        <w:spacing w:before="0" w:after="0" w:line="240" w:lineRule="auto"/>
        <w:ind w:left="2608" w:firstLine="1304"/>
        <w:rPr>
          <w:rFonts w:ascii="Arial" w:eastAsia="Calibri" w:hAnsi="Arial" w:cs="Arial"/>
          <w:b/>
          <w:sz w:val="28"/>
          <w:szCs w:val="28"/>
          <w:lang w:eastAsia="en-US"/>
        </w:rPr>
      </w:pPr>
    </w:p>
    <w:p w14:paraId="7B5EBB22" w14:textId="77777777" w:rsidR="00AD7F07" w:rsidRPr="00AD7F07" w:rsidRDefault="00AD7F07" w:rsidP="00AD7F07">
      <w:pPr>
        <w:spacing w:before="0" w:after="0" w:line="240" w:lineRule="auto"/>
        <w:ind w:left="2608" w:firstLine="1304"/>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7C3DF3FF" w14:textId="77777777" w:rsidR="00AD7F07" w:rsidRPr="00AD7F07" w:rsidRDefault="00AD7F07" w:rsidP="00AD7F07">
      <w:pPr>
        <w:spacing w:before="0" w:after="0" w:line="240" w:lineRule="auto"/>
        <w:ind w:left="2608" w:firstLine="1304"/>
        <w:rPr>
          <w:rFonts w:ascii="Arial" w:eastAsia="Calibri" w:hAnsi="Arial" w:cs="Arial"/>
          <w:b/>
          <w:sz w:val="28"/>
          <w:szCs w:val="28"/>
          <w:lang w:eastAsia="en-US"/>
        </w:rPr>
      </w:pPr>
      <w:r w:rsidRPr="00AD7F07">
        <w:rPr>
          <w:rFonts w:ascii="Arial" w:eastAsia="Calibri" w:hAnsi="Arial" w:cs="Arial"/>
          <w:sz w:val="28"/>
          <w:szCs w:val="28"/>
          <w:lang w:eastAsia="en-US"/>
        </w:rPr>
        <w:t>Normalt fynd</w:t>
      </w:r>
    </w:p>
    <w:bookmarkEnd w:id="9"/>
    <w:p w14:paraId="6FC66629" w14:textId="77777777" w:rsidR="00AD7F07" w:rsidRPr="00AD7F07" w:rsidRDefault="00AD7F07" w:rsidP="00AD7F07">
      <w:pPr>
        <w:spacing w:before="0" w:after="0" w:line="240" w:lineRule="auto"/>
        <w:rPr>
          <w:rFonts w:ascii="Arial" w:eastAsia="Calibri" w:hAnsi="Arial" w:cs="Arial"/>
          <w:b/>
          <w:sz w:val="36"/>
          <w:szCs w:val="36"/>
          <w:lang w:eastAsia="en-US"/>
        </w:rPr>
      </w:pPr>
    </w:p>
    <w:p w14:paraId="294A1BB9"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0" w:name="Sella"/>
    <w:p w14:paraId="1B16402E"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2.6 Hypofys rutin</w:t>
      </w:r>
      <w:r w:rsidRPr="00AD7F07">
        <w:rPr>
          <w:rFonts w:ascii="Arial" w:eastAsia="Calibri" w:hAnsi="Arial" w:cs="Arial"/>
          <w:b/>
          <w:sz w:val="36"/>
          <w:szCs w:val="36"/>
          <w:lang w:eastAsia="en-US"/>
        </w:rPr>
        <w:fldChar w:fldCharType="end"/>
      </w:r>
    </w:p>
    <w:p w14:paraId="3FA8F27D"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4F6B6DB7"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Bedömning av sella och parasellära struktur.</w:t>
      </w:r>
    </w:p>
    <w:p w14:paraId="675CEA2F"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7290EBB5"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För beskrivning av sellära och parasellära tumörer kan SIPAP-klassifikationen (</w:t>
      </w:r>
      <w:hyperlink r:id="rId33" w:history="1">
        <w:r w:rsidRPr="00AD7F07">
          <w:rPr>
            <w:rFonts w:ascii="Times New Roman" w:eastAsia="Calibri" w:hAnsi="Times New Roman" w:cs="Times New Roman"/>
            <w:color w:val="0000FF"/>
            <w:u w:val="single"/>
            <w:lang w:eastAsia="en-US"/>
          </w:rPr>
          <w:t>Läkartidningen nr 13 2006</w:t>
        </w:r>
      </w:hyperlink>
      <w:r w:rsidRPr="00AD7F07">
        <w:rPr>
          <w:rFonts w:ascii="Times New Roman" w:eastAsia="Calibri" w:hAnsi="Times New Roman" w:cs="Times New Roman"/>
          <w:lang w:eastAsia="en-US"/>
        </w:rPr>
        <w:t>) vara till hjälp.</w:t>
      </w:r>
    </w:p>
    <w:p w14:paraId="3CAF6867"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304515C1"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För beskrivning av parasellär växt och påverkan på arteria carotis interna kan Knosps klassifikation (</w:t>
      </w:r>
      <w:hyperlink r:id="rId34" w:history="1">
        <w:r w:rsidRPr="00AD7F07">
          <w:rPr>
            <w:rFonts w:ascii="Times New Roman" w:eastAsia="Calibri" w:hAnsi="Times New Roman" w:cs="Times New Roman"/>
            <w:color w:val="0000FF"/>
            <w:u w:val="single"/>
            <w:lang w:eastAsia="en-US"/>
          </w:rPr>
          <w:t>Micko et al</w:t>
        </w:r>
      </w:hyperlink>
      <w:r w:rsidRPr="00AD7F07">
        <w:rPr>
          <w:rFonts w:ascii="Times New Roman" w:eastAsia="Calibri" w:hAnsi="Times New Roman" w:cs="Times New Roman"/>
          <w:lang w:eastAsia="en-US"/>
        </w:rPr>
        <w:t>) vara till hjälp.</w:t>
      </w:r>
    </w:p>
    <w:p w14:paraId="65605AE3"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3C8BA522" w14:textId="77777777" w:rsidR="00AD7F07" w:rsidRPr="00AD7F07" w:rsidRDefault="00AD7F07" w:rsidP="00AD7F07">
      <w:pPr>
        <w:spacing w:before="0" w:after="0" w:line="240" w:lineRule="auto"/>
        <w:ind w:left="2608" w:hanging="2608"/>
        <w:rPr>
          <w:rFonts w:ascii="Times New Roman" w:eastAsia="Calibri" w:hAnsi="Times New Roman" w:cs="Times New Roman"/>
          <w:lang w:eastAsia="en-US"/>
        </w:rPr>
      </w:pPr>
      <w:r w:rsidRPr="00AD7F07">
        <w:rPr>
          <w:rFonts w:ascii="Arial" w:eastAsia="Calibri" w:hAnsi="Arial" w:cs="Arial"/>
          <w:b/>
          <w:lang w:eastAsia="en-US"/>
        </w:rPr>
        <w:t>Tumörer:</w:t>
      </w:r>
      <w:r w:rsidRPr="00AD7F07">
        <w:rPr>
          <w:rFonts w:ascii="Arial" w:eastAsia="Calibri" w:hAnsi="Arial" w:cs="Arial"/>
          <w:lang w:eastAsia="en-US"/>
        </w:rPr>
        <w:tab/>
      </w:r>
      <w:r w:rsidRPr="00AD7F07">
        <w:rPr>
          <w:rFonts w:ascii="Times New Roman" w:eastAsia="Calibri" w:hAnsi="Times New Roman" w:cs="Times New Roman"/>
          <w:lang w:eastAsia="en-US"/>
        </w:rPr>
        <w:t xml:space="preserve">Tumörstorlek anges i mm (l x b x h). </w:t>
      </w:r>
    </w:p>
    <w:p w14:paraId="544AEE0E" w14:textId="77777777" w:rsidR="00AD7F07" w:rsidRPr="00AD7F07" w:rsidRDefault="00AD7F07" w:rsidP="00AD7F07">
      <w:pPr>
        <w:spacing w:before="0" w:after="0" w:line="240" w:lineRule="auto"/>
        <w:ind w:left="2608"/>
        <w:rPr>
          <w:rFonts w:ascii="Times New Roman" w:eastAsia="Calibri" w:hAnsi="Times New Roman" w:cs="Times New Roman"/>
          <w:lang w:eastAsia="en-US"/>
        </w:rPr>
      </w:pPr>
    </w:p>
    <w:p w14:paraId="599B6DB8" w14:textId="77777777" w:rsidR="00AD7F07" w:rsidRPr="00AD7F07" w:rsidRDefault="00AD7F07" w:rsidP="00AD7F07">
      <w:pPr>
        <w:spacing w:before="0" w:after="0" w:line="240" w:lineRule="auto"/>
        <w:ind w:left="2608"/>
        <w:rPr>
          <w:rFonts w:ascii="Times New Roman" w:eastAsia="Calibri" w:hAnsi="Times New Roman" w:cs="Times New Roman"/>
          <w:lang w:eastAsia="en-US"/>
        </w:rPr>
      </w:pPr>
      <w:r w:rsidRPr="00AD7F07">
        <w:rPr>
          <w:rFonts w:ascii="Times New Roman" w:eastAsia="Calibri" w:hAnsi="Times New Roman" w:cs="Times New Roman"/>
          <w:lang w:eastAsia="en-US"/>
        </w:rPr>
        <w:t>Ange om växtsättet är suprasellärt, infrasellärt eller parasellärt samt ev. anterior eller posterior utbredning.</w:t>
      </w:r>
    </w:p>
    <w:p w14:paraId="3ACD157E" w14:textId="77777777" w:rsidR="00AD7F07" w:rsidRPr="00AD7F07" w:rsidRDefault="00AD7F07" w:rsidP="00AD7F07">
      <w:pPr>
        <w:spacing w:before="0" w:after="0" w:line="240" w:lineRule="auto"/>
        <w:ind w:left="2608" w:hanging="2608"/>
        <w:rPr>
          <w:rFonts w:ascii="Times New Roman" w:eastAsia="Calibri" w:hAnsi="Times New Roman" w:cs="Times New Roman"/>
          <w:lang w:eastAsia="en-US"/>
        </w:rPr>
      </w:pPr>
      <w:r w:rsidRPr="00AD7F07">
        <w:rPr>
          <w:rFonts w:ascii="Times New Roman" w:eastAsia="Calibri" w:hAnsi="Times New Roman" w:cs="Times New Roman"/>
          <w:lang w:eastAsia="en-US"/>
        </w:rPr>
        <w:tab/>
      </w:r>
    </w:p>
    <w:p w14:paraId="68BE60F5" w14:textId="77777777" w:rsidR="00AD7F07" w:rsidRPr="00AD7F07" w:rsidRDefault="00AD7F07" w:rsidP="00AD7F07">
      <w:pPr>
        <w:spacing w:before="0" w:after="0" w:line="240" w:lineRule="auto"/>
        <w:ind w:left="2608"/>
        <w:rPr>
          <w:rFonts w:ascii="Times New Roman" w:eastAsia="Calibri" w:hAnsi="Times New Roman" w:cs="Times New Roman"/>
          <w:lang w:eastAsia="en-US"/>
        </w:rPr>
      </w:pPr>
      <w:r w:rsidRPr="00AD7F07">
        <w:rPr>
          <w:rFonts w:ascii="Times New Roman" w:eastAsia="Calibri" w:hAnsi="Times New Roman" w:cs="Times New Roman"/>
          <w:lang w:eastAsia="en-US"/>
        </w:rPr>
        <w:t>Vid kraniofaryngiom ska även intraventrikulär växt och morfologi kommenteras. Ange hur solid tumören är (&lt;20%, 20-50% eller &gt;50%). Ange om monocystisk eller polycystisk.</w:t>
      </w:r>
    </w:p>
    <w:p w14:paraId="6A9A7D34" w14:textId="77777777" w:rsidR="00AD7F07" w:rsidRPr="00AD7F07" w:rsidRDefault="00AD7F07" w:rsidP="00AD7F07">
      <w:pPr>
        <w:spacing w:before="0" w:after="0" w:line="240" w:lineRule="auto"/>
        <w:ind w:left="2608" w:hanging="2608"/>
        <w:rPr>
          <w:rFonts w:ascii="Times New Roman" w:eastAsia="Calibri" w:hAnsi="Times New Roman" w:cs="Times New Roman"/>
          <w:lang w:eastAsia="en-US"/>
        </w:rPr>
      </w:pPr>
      <w:r w:rsidRPr="00AD7F07">
        <w:rPr>
          <w:rFonts w:ascii="Times New Roman" w:eastAsia="Calibri" w:hAnsi="Times New Roman" w:cs="Times New Roman"/>
          <w:lang w:eastAsia="en-US"/>
        </w:rPr>
        <w:tab/>
      </w:r>
    </w:p>
    <w:p w14:paraId="43C22ACD" w14:textId="77777777" w:rsidR="00AD7F07" w:rsidRPr="00AD7F07" w:rsidRDefault="00AD7F07" w:rsidP="00AD7F07">
      <w:pPr>
        <w:spacing w:before="0" w:after="0" w:line="240" w:lineRule="auto"/>
        <w:ind w:left="2608"/>
        <w:rPr>
          <w:rFonts w:ascii="Times New Roman" w:eastAsia="Calibri" w:hAnsi="Times New Roman" w:cs="Times New Roman"/>
          <w:lang w:eastAsia="en-US"/>
        </w:rPr>
      </w:pPr>
      <w:r w:rsidRPr="00AD7F07">
        <w:rPr>
          <w:rFonts w:ascii="Times New Roman" w:eastAsia="Calibri" w:hAnsi="Times New Roman" w:cs="Times New Roman"/>
          <w:lang w:eastAsia="en-US"/>
        </w:rPr>
        <w:t>Chiasmapåverkan ska kommenteras.</w:t>
      </w:r>
    </w:p>
    <w:p w14:paraId="0AF0DE6E" w14:textId="77777777" w:rsidR="00AD7F07" w:rsidRPr="00AD7F07" w:rsidRDefault="00AD7F07" w:rsidP="00AD7F07">
      <w:pPr>
        <w:spacing w:before="0" w:after="0" w:line="240" w:lineRule="auto"/>
        <w:rPr>
          <w:rFonts w:ascii="Arial" w:eastAsia="Calibri" w:hAnsi="Arial" w:cs="Arial"/>
          <w:b/>
          <w:lang w:eastAsia="en-US"/>
        </w:rPr>
      </w:pPr>
    </w:p>
    <w:p w14:paraId="5591E146"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Arial" w:eastAsia="Calibri" w:hAnsi="Arial" w:cs="Arial"/>
          <w:b/>
          <w:lang w:eastAsia="en-US"/>
        </w:rPr>
        <w:t>Bedömning:</w:t>
      </w:r>
      <w:r w:rsidRPr="00AD7F07">
        <w:rPr>
          <w:rFonts w:ascii="Arial" w:eastAsia="Calibri" w:hAnsi="Arial" w:cs="Arial"/>
          <w:lang w:eastAsia="en-US"/>
        </w:rPr>
        <w:t xml:space="preserve"> </w:t>
      </w:r>
      <w:r w:rsidRPr="00AD7F07">
        <w:rPr>
          <w:rFonts w:ascii="Arial" w:eastAsia="Calibri" w:hAnsi="Arial" w:cs="Arial"/>
          <w:lang w:eastAsia="en-US"/>
        </w:rPr>
        <w:tab/>
      </w:r>
      <w:r w:rsidRPr="00AD7F07">
        <w:rPr>
          <w:rFonts w:ascii="Times New Roman" w:eastAsia="Calibri" w:hAnsi="Times New Roman" w:cs="Times New Roman"/>
          <w:lang w:eastAsia="en-US"/>
        </w:rPr>
        <w:t xml:space="preserve">Diagnosförslag. Misstänkt tumörtyp. </w:t>
      </w:r>
    </w:p>
    <w:p w14:paraId="587C26ED" w14:textId="77777777" w:rsidR="00AD7F07" w:rsidRPr="00AD7F07" w:rsidRDefault="00AD7F07" w:rsidP="00AD7F07">
      <w:pPr>
        <w:spacing w:before="0" w:after="0" w:line="240" w:lineRule="auto"/>
        <w:rPr>
          <w:rFonts w:ascii="Arial" w:eastAsia="Calibri" w:hAnsi="Arial" w:cs="Arial"/>
          <w:b/>
          <w:lang w:eastAsia="en-US"/>
        </w:rPr>
      </w:pPr>
    </w:p>
    <w:p w14:paraId="2DEE2C8A"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252F66D4" w14:textId="77777777" w:rsidR="00AD7F07" w:rsidRPr="00AD7F07" w:rsidRDefault="00AD7F07" w:rsidP="00AD7F07">
      <w:pPr>
        <w:spacing w:before="0" w:after="0" w:line="240" w:lineRule="auto"/>
        <w:rPr>
          <w:rFonts w:ascii="Arial" w:eastAsia="Calibri" w:hAnsi="Arial" w:cs="Arial"/>
          <w:b/>
          <w:lang w:eastAsia="en-US"/>
        </w:rPr>
      </w:pPr>
    </w:p>
    <w:p w14:paraId="26888B70"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 xml:space="preserve">Normalt fynd: </w:t>
      </w:r>
      <w:r w:rsidRPr="00AD7F07">
        <w:rPr>
          <w:rFonts w:ascii="Arial" w:eastAsia="Calibri" w:hAnsi="Arial" w:cs="Arial"/>
          <w:b/>
          <w:lang w:eastAsia="en-US"/>
        </w:rPr>
        <w:tab/>
        <w:t>MR sella utan och med iv kontrast</w:t>
      </w:r>
    </w:p>
    <w:p w14:paraId="5F5A18E8" w14:textId="77777777" w:rsidR="00AD7F07" w:rsidRPr="00AD7F07" w:rsidRDefault="00AD7F07" w:rsidP="00AD7F07">
      <w:pPr>
        <w:spacing w:before="0" w:after="0" w:line="240" w:lineRule="auto"/>
        <w:ind w:left="2608"/>
        <w:rPr>
          <w:rFonts w:ascii="Arial" w:eastAsia="Calibri" w:hAnsi="Arial" w:cs="Arial"/>
          <w:lang w:eastAsia="en-US"/>
        </w:rPr>
      </w:pPr>
    </w:p>
    <w:p w14:paraId="1E7A7897"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Inga fokala förändringar intrasellärt. Homogen kontrastuppladdning i hypofysen. Ingen supra-, para- eller infrasellär tumörväxt. Ingen chiasmapåverkan.</w:t>
      </w:r>
    </w:p>
    <w:p w14:paraId="5B70F971" w14:textId="77777777" w:rsidR="00AD7F07" w:rsidRPr="00AD7F07" w:rsidRDefault="00AD7F07" w:rsidP="00AD7F07">
      <w:pPr>
        <w:spacing w:before="0" w:after="0" w:line="240" w:lineRule="auto"/>
        <w:ind w:left="2608"/>
        <w:rPr>
          <w:rFonts w:ascii="Arial" w:eastAsia="Calibri" w:hAnsi="Arial" w:cs="Arial"/>
          <w:b/>
          <w:lang w:eastAsia="en-US"/>
        </w:rPr>
      </w:pPr>
    </w:p>
    <w:p w14:paraId="181E53EC"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 xml:space="preserve"> Normala fynd. Ingen hypofystumör.</w:t>
      </w:r>
    </w:p>
    <w:bookmarkEnd w:id="10"/>
    <w:p w14:paraId="5E863F7A" w14:textId="77777777" w:rsidR="00AD7F07" w:rsidRPr="00AD7F07" w:rsidRDefault="00AD7F07" w:rsidP="00AD7F07">
      <w:pPr>
        <w:spacing w:before="0" w:after="0" w:line="240" w:lineRule="auto"/>
        <w:rPr>
          <w:rFonts w:ascii="Arial" w:eastAsia="Calibri" w:hAnsi="Arial" w:cs="Arial"/>
          <w:b/>
          <w:sz w:val="36"/>
          <w:szCs w:val="36"/>
          <w:lang w:eastAsia="en-US"/>
        </w:rPr>
      </w:pPr>
    </w:p>
    <w:p w14:paraId="5F3E14BE" w14:textId="77777777" w:rsidR="00AD7F07" w:rsidRPr="00AD7F07" w:rsidRDefault="00AD7F07" w:rsidP="00AD7F07">
      <w:pPr>
        <w:spacing w:before="0" w:after="0" w:line="240" w:lineRule="auto"/>
        <w:rPr>
          <w:rFonts w:ascii="Arial" w:eastAsia="Calibri" w:hAnsi="Arial" w:cs="Arial"/>
          <w:b/>
          <w:sz w:val="36"/>
          <w:szCs w:val="36"/>
          <w:lang w:eastAsia="en-US"/>
        </w:rPr>
      </w:pPr>
    </w:p>
    <w:p w14:paraId="6BAEACAA" w14:textId="77777777" w:rsidR="00AD7F07" w:rsidRPr="00AD7F07" w:rsidRDefault="00AD7F07" w:rsidP="00AD7F07">
      <w:pPr>
        <w:spacing w:before="0" w:after="0" w:line="240" w:lineRule="auto"/>
        <w:rPr>
          <w:rFonts w:ascii="Arial" w:eastAsia="Calibri" w:hAnsi="Arial" w:cs="Arial"/>
          <w:b/>
          <w:sz w:val="36"/>
          <w:szCs w:val="36"/>
          <w:lang w:eastAsia="en-US"/>
        </w:rPr>
      </w:pPr>
    </w:p>
    <w:p w14:paraId="2722E853"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1" w:name="Neuronavigering"/>
    <w:p w14:paraId="013787A8"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2.7 Neuronavigering</w:t>
      </w:r>
      <w:r w:rsidRPr="00AD7F07">
        <w:rPr>
          <w:rFonts w:ascii="Arial" w:eastAsia="Calibri" w:hAnsi="Arial" w:cs="Arial"/>
          <w:b/>
          <w:sz w:val="36"/>
          <w:szCs w:val="36"/>
          <w:lang w:eastAsia="en-US"/>
        </w:rPr>
        <w:fldChar w:fldCharType="end"/>
      </w:r>
    </w:p>
    <w:p w14:paraId="4A5BE0CB"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41CB9E65"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Utförs inför kirurgi. Ska endast bedömas översiktligt och ett kort svar avges. </w:t>
      </w:r>
    </w:p>
    <w:p w14:paraId="3B88550B" w14:textId="77777777" w:rsidR="00AD7F07" w:rsidRPr="00AD7F07" w:rsidRDefault="00AD7F07" w:rsidP="00AD7F07">
      <w:pPr>
        <w:spacing w:before="0" w:after="0" w:line="240" w:lineRule="auto"/>
        <w:ind w:left="2608" w:hanging="2608"/>
        <w:rPr>
          <w:rFonts w:ascii="Arial" w:eastAsia="Calibri" w:hAnsi="Arial" w:cs="Arial"/>
          <w:b/>
          <w:lang w:eastAsia="en-US"/>
        </w:rPr>
      </w:pPr>
    </w:p>
    <w:p w14:paraId="7833645B" w14:textId="77777777" w:rsidR="00AD7F07" w:rsidRPr="00AD7F07" w:rsidRDefault="00AD7F07" w:rsidP="00AD7F07">
      <w:pPr>
        <w:spacing w:before="0" w:after="0" w:line="240" w:lineRule="auto"/>
        <w:ind w:left="2608" w:hanging="2608"/>
        <w:rPr>
          <w:rFonts w:ascii="Times New Roman" w:eastAsia="Calibri" w:hAnsi="Times New Roman" w:cs="Times New Roman"/>
          <w:lang w:eastAsia="en-US"/>
        </w:rPr>
      </w:pPr>
      <w:r w:rsidRPr="00AD7F07">
        <w:rPr>
          <w:rFonts w:ascii="Arial" w:eastAsia="Calibri" w:hAnsi="Arial" w:cs="Arial"/>
          <w:b/>
          <w:lang w:eastAsia="en-US"/>
        </w:rPr>
        <w:t>Tumörer:</w:t>
      </w:r>
      <w:r w:rsidRPr="00AD7F07">
        <w:rPr>
          <w:rFonts w:ascii="Arial" w:eastAsia="Calibri" w:hAnsi="Arial" w:cs="Arial"/>
          <w:lang w:eastAsia="en-US"/>
        </w:rPr>
        <w:tab/>
      </w:r>
      <w:r w:rsidRPr="00AD7F07">
        <w:rPr>
          <w:rFonts w:ascii="Times New Roman" w:eastAsia="Calibri" w:hAnsi="Times New Roman" w:cs="Times New Roman"/>
          <w:lang w:eastAsia="en-US"/>
        </w:rPr>
        <w:t xml:space="preserve">Känd tumör. Kommentera om progress eller regress. </w:t>
      </w:r>
    </w:p>
    <w:p w14:paraId="669DDD55" w14:textId="77777777" w:rsidR="00AD7F07" w:rsidRPr="00AD7F07" w:rsidRDefault="00AD7F07" w:rsidP="00AD7F07">
      <w:pPr>
        <w:autoSpaceDE w:val="0"/>
        <w:autoSpaceDN w:val="0"/>
        <w:adjustRightInd w:val="0"/>
        <w:spacing w:before="0" w:after="0" w:line="240" w:lineRule="auto"/>
        <w:ind w:left="3912" w:hanging="1304"/>
        <w:rPr>
          <w:rFonts w:ascii="Times New Roman" w:eastAsia="Calibri" w:hAnsi="Times New Roman" w:cs="Times New Roman"/>
          <w:lang w:eastAsia="en-US"/>
        </w:rPr>
      </w:pPr>
    </w:p>
    <w:p w14:paraId="514103D5" w14:textId="77777777" w:rsidR="00AD7F07" w:rsidRPr="00AD7F07" w:rsidRDefault="00AD7F07" w:rsidP="00AD7F07">
      <w:pPr>
        <w:autoSpaceDE w:val="0"/>
        <w:autoSpaceDN w:val="0"/>
        <w:adjustRightInd w:val="0"/>
        <w:spacing w:before="0" w:after="0" w:line="240" w:lineRule="auto"/>
        <w:ind w:left="3912" w:hanging="130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 längsta mått i respektive plan (längd x bredd x höjd). Om du </w:t>
      </w:r>
    </w:p>
    <w:p w14:paraId="463CE92E" w14:textId="77777777" w:rsidR="00AD7F07" w:rsidRPr="00AD7F07" w:rsidRDefault="00AD7F07" w:rsidP="00AD7F07">
      <w:pPr>
        <w:autoSpaceDE w:val="0"/>
        <w:autoSpaceDN w:val="0"/>
        <w:adjustRightInd w:val="0"/>
        <w:spacing w:before="0" w:after="0" w:line="240" w:lineRule="auto"/>
        <w:ind w:left="3912" w:hanging="130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mäter i millimeter: ange i heltal! </w:t>
      </w:r>
    </w:p>
    <w:p w14:paraId="29CA6BA5"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p>
    <w:p w14:paraId="55905BED" w14:textId="77777777" w:rsidR="00AD7F07" w:rsidRPr="00AD7F07" w:rsidRDefault="00AD7F07" w:rsidP="00AD7F07">
      <w:pPr>
        <w:autoSpaceDE w:val="0"/>
        <w:autoSpaceDN w:val="0"/>
        <w:adjustRightInd w:val="0"/>
        <w:spacing w:before="0" w:after="0" w:line="240" w:lineRule="auto"/>
        <w:ind w:left="2608"/>
        <w:rPr>
          <w:rFonts w:ascii="Times New Roman" w:eastAsia="Calibri" w:hAnsi="Times New Roman" w:cs="Times New Roman"/>
          <w:lang w:eastAsia="en-US"/>
        </w:rPr>
      </w:pPr>
      <w:r w:rsidRPr="00AD7F07">
        <w:rPr>
          <w:rFonts w:ascii="Times New Roman" w:eastAsia="Calibri" w:hAnsi="Times New Roman" w:cs="Times New Roman"/>
          <w:lang w:eastAsia="en-US"/>
        </w:rPr>
        <w:t>Var konsekvent; växla inte mellan centimeter och millimeter i utlåtandet.</w:t>
      </w:r>
    </w:p>
    <w:p w14:paraId="1E237BC6"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p>
    <w:p w14:paraId="52502B41" w14:textId="77777777" w:rsidR="00AD7F07" w:rsidRPr="00AD7F07" w:rsidRDefault="00AD7F07" w:rsidP="00AD7F07">
      <w:pPr>
        <w:spacing w:before="0" w:after="0" w:line="240" w:lineRule="auto"/>
        <w:rPr>
          <w:rFonts w:ascii="Arial" w:eastAsia="Calibri" w:hAnsi="Arial" w:cs="Arial"/>
          <w:b/>
          <w:lang w:eastAsia="en-US"/>
        </w:rPr>
      </w:pPr>
    </w:p>
    <w:p w14:paraId="68982BA9"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30CFE470" w14:textId="77777777" w:rsidR="00AD7F07" w:rsidRPr="00AD7F07" w:rsidRDefault="00AD7F07" w:rsidP="00AD7F07">
      <w:pPr>
        <w:spacing w:before="0" w:after="0" w:line="240" w:lineRule="auto"/>
        <w:rPr>
          <w:rFonts w:ascii="Arial" w:eastAsia="Calibri" w:hAnsi="Arial" w:cs="Arial"/>
          <w:b/>
          <w:lang w:eastAsia="en-US"/>
        </w:rPr>
      </w:pPr>
    </w:p>
    <w:p w14:paraId="327B61B3"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 xml:space="preserve">Standard: </w:t>
      </w:r>
      <w:r w:rsidRPr="00AD7F07">
        <w:rPr>
          <w:rFonts w:ascii="Arial" w:eastAsia="Calibri" w:hAnsi="Arial" w:cs="Arial"/>
          <w:b/>
          <w:lang w:eastAsia="en-US"/>
        </w:rPr>
        <w:tab/>
      </w:r>
      <w:r w:rsidRPr="00AD7F07">
        <w:rPr>
          <w:rFonts w:ascii="Arial" w:eastAsia="Calibri" w:hAnsi="Arial" w:cs="Arial"/>
          <w:b/>
          <w:lang w:eastAsia="en-US"/>
        </w:rPr>
        <w:tab/>
        <w:t>MR hjärna med iv kontrast</w:t>
      </w:r>
    </w:p>
    <w:p w14:paraId="425FCEAB" w14:textId="77777777" w:rsidR="00AD7F07" w:rsidRPr="00AD7F07" w:rsidRDefault="00AD7F07" w:rsidP="00AD7F07">
      <w:pPr>
        <w:spacing w:before="0" w:after="0" w:line="240" w:lineRule="auto"/>
        <w:ind w:left="2608"/>
        <w:rPr>
          <w:rFonts w:ascii="Arial" w:eastAsia="Calibri" w:hAnsi="Arial" w:cs="Arial"/>
          <w:lang w:eastAsia="en-US"/>
        </w:rPr>
      </w:pPr>
    </w:p>
    <w:p w14:paraId="70884A43"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Undersökning inför neuronavigering. Jämförelse med MR hjärna ÅÅÅÅ-MM-DD.</w:t>
      </w:r>
    </w:p>
    <w:p w14:paraId="3795EBDE" w14:textId="77777777" w:rsidR="00AD7F07" w:rsidRPr="00AD7F07" w:rsidRDefault="00AD7F07" w:rsidP="00AD7F07">
      <w:pPr>
        <w:spacing w:before="0" w:after="0" w:line="240" w:lineRule="auto"/>
        <w:ind w:left="2608"/>
        <w:rPr>
          <w:rFonts w:ascii="Arial" w:eastAsia="Calibri" w:hAnsi="Arial" w:cs="Arial"/>
          <w:lang w:eastAsia="en-US"/>
        </w:rPr>
      </w:pPr>
    </w:p>
    <w:p w14:paraId="0D86837C" w14:textId="77777777" w:rsidR="00AD7F07" w:rsidRPr="00AD7F07" w:rsidRDefault="00AD7F07" w:rsidP="00AD7F07">
      <w:pPr>
        <w:spacing w:before="0" w:after="0" w:line="240" w:lineRule="auto"/>
        <w:ind w:left="2608"/>
        <w:rPr>
          <w:rFonts w:ascii="Arial" w:eastAsia="Calibri" w:hAnsi="Arial" w:cs="Arial"/>
          <w:lang w:eastAsia="en-US"/>
        </w:rPr>
      </w:pPr>
      <w:r w:rsidRPr="00AD7F07">
        <w:rPr>
          <w:rFonts w:ascii="Arial" w:eastAsia="Calibri" w:hAnsi="Arial" w:cs="Arial"/>
          <w:lang w:eastAsia="en-US"/>
        </w:rPr>
        <w:t xml:space="preserve">Oförändrad tumör i höger frontallob. Inget nytillkommet. </w:t>
      </w:r>
    </w:p>
    <w:bookmarkEnd w:id="11"/>
    <w:p w14:paraId="7C6EEBBC" w14:textId="77777777" w:rsidR="00AD7F07" w:rsidRPr="00AD7F07" w:rsidRDefault="00AD7F07" w:rsidP="00AD7F07">
      <w:pPr>
        <w:spacing w:before="0" w:after="0" w:line="240" w:lineRule="auto"/>
        <w:rPr>
          <w:rFonts w:ascii="Arial" w:eastAsia="Calibri" w:hAnsi="Arial" w:cs="Arial"/>
          <w:b/>
          <w:sz w:val="36"/>
          <w:szCs w:val="36"/>
          <w:lang w:eastAsia="en-US"/>
        </w:rPr>
      </w:pPr>
    </w:p>
    <w:p w14:paraId="46567445" w14:textId="77777777" w:rsidR="00AD7F07" w:rsidRPr="00AD7F07" w:rsidRDefault="00AD7F07" w:rsidP="00AD7F07">
      <w:pPr>
        <w:spacing w:before="0" w:after="0" w:line="240" w:lineRule="auto"/>
        <w:rPr>
          <w:rFonts w:ascii="Arial" w:eastAsia="Calibri" w:hAnsi="Arial" w:cs="Arial"/>
          <w:b/>
          <w:sz w:val="36"/>
          <w:szCs w:val="36"/>
          <w:lang w:eastAsia="en-US"/>
        </w:rPr>
      </w:pPr>
    </w:p>
    <w:p w14:paraId="7DB76756" w14:textId="77777777" w:rsidR="00AD7F07" w:rsidRPr="00AD7F07" w:rsidRDefault="00AD7F07" w:rsidP="00AD7F07">
      <w:pPr>
        <w:spacing w:before="0" w:after="0" w:line="240" w:lineRule="auto"/>
        <w:rPr>
          <w:rFonts w:ascii="Arial" w:eastAsia="Calibri" w:hAnsi="Arial" w:cs="Arial"/>
          <w:b/>
          <w:sz w:val="36"/>
          <w:szCs w:val="36"/>
          <w:lang w:eastAsia="en-US"/>
        </w:rPr>
      </w:pPr>
    </w:p>
    <w:p w14:paraId="00043A25" w14:textId="77777777" w:rsidR="00AD7F07" w:rsidRPr="00AD7F07" w:rsidRDefault="00AD7F07" w:rsidP="00AD7F07">
      <w:pPr>
        <w:spacing w:before="0" w:after="0" w:line="240" w:lineRule="auto"/>
        <w:rPr>
          <w:rFonts w:ascii="Arial" w:eastAsia="Calibri" w:hAnsi="Arial" w:cs="Arial"/>
          <w:b/>
          <w:sz w:val="36"/>
          <w:szCs w:val="36"/>
          <w:lang w:eastAsia="en-US"/>
        </w:rPr>
      </w:pPr>
    </w:p>
    <w:p w14:paraId="3D374022" w14:textId="77777777" w:rsidR="00AD7F07" w:rsidRPr="00AD7F07" w:rsidRDefault="00AD7F07" w:rsidP="00AD7F07">
      <w:pPr>
        <w:spacing w:before="0" w:after="0" w:line="240" w:lineRule="auto"/>
        <w:rPr>
          <w:rFonts w:ascii="Arial" w:eastAsia="Calibri" w:hAnsi="Arial" w:cs="Arial"/>
          <w:b/>
          <w:sz w:val="36"/>
          <w:szCs w:val="36"/>
          <w:lang w:eastAsia="en-US"/>
        </w:rPr>
      </w:pPr>
    </w:p>
    <w:p w14:paraId="0BA43604" w14:textId="77777777" w:rsidR="00AD7F07" w:rsidRPr="00AD7F07" w:rsidRDefault="00AD7F07" w:rsidP="00AD7F07">
      <w:pPr>
        <w:spacing w:before="0" w:after="0" w:line="240" w:lineRule="auto"/>
        <w:rPr>
          <w:rFonts w:ascii="Arial" w:eastAsia="Calibri" w:hAnsi="Arial" w:cs="Arial"/>
          <w:b/>
          <w:sz w:val="36"/>
          <w:szCs w:val="36"/>
          <w:lang w:eastAsia="en-US"/>
        </w:rPr>
      </w:pPr>
    </w:p>
    <w:p w14:paraId="35B8FABD" w14:textId="77777777" w:rsidR="00AD7F07" w:rsidRPr="00AD7F07" w:rsidRDefault="00AD7F07" w:rsidP="00AD7F07">
      <w:pPr>
        <w:spacing w:before="0" w:after="0" w:line="240" w:lineRule="auto"/>
        <w:rPr>
          <w:rFonts w:ascii="Arial" w:eastAsia="Calibri" w:hAnsi="Arial" w:cs="Arial"/>
          <w:b/>
          <w:sz w:val="36"/>
          <w:szCs w:val="36"/>
          <w:lang w:eastAsia="en-US"/>
        </w:rPr>
      </w:pPr>
    </w:p>
    <w:p w14:paraId="147802D9" w14:textId="77777777" w:rsidR="00AD7F07" w:rsidRPr="00AD7F07" w:rsidRDefault="00AD7F07" w:rsidP="00AD7F07">
      <w:pPr>
        <w:spacing w:before="0" w:after="0" w:line="240" w:lineRule="auto"/>
        <w:rPr>
          <w:rFonts w:ascii="Arial" w:eastAsia="Calibri" w:hAnsi="Arial" w:cs="Arial"/>
          <w:b/>
          <w:sz w:val="36"/>
          <w:szCs w:val="36"/>
          <w:lang w:eastAsia="en-US"/>
        </w:rPr>
      </w:pPr>
    </w:p>
    <w:p w14:paraId="5B11FEAB" w14:textId="77777777" w:rsidR="00AD7F07" w:rsidRPr="00AD7F07" w:rsidRDefault="00AD7F07" w:rsidP="00AD7F07">
      <w:pPr>
        <w:spacing w:before="0" w:after="0" w:line="240" w:lineRule="auto"/>
        <w:rPr>
          <w:rFonts w:ascii="Arial" w:eastAsia="Calibri" w:hAnsi="Arial" w:cs="Arial"/>
          <w:b/>
          <w:sz w:val="36"/>
          <w:szCs w:val="36"/>
          <w:lang w:eastAsia="en-US"/>
        </w:rPr>
      </w:pPr>
    </w:p>
    <w:p w14:paraId="5C63DD08" w14:textId="77777777" w:rsidR="00AD7F07" w:rsidRPr="00AD7F07" w:rsidRDefault="00AD7F07" w:rsidP="00AD7F07">
      <w:pPr>
        <w:spacing w:before="0" w:after="0" w:line="240" w:lineRule="auto"/>
        <w:rPr>
          <w:rFonts w:ascii="Arial" w:eastAsia="Calibri" w:hAnsi="Arial" w:cs="Arial"/>
          <w:b/>
          <w:sz w:val="36"/>
          <w:szCs w:val="36"/>
          <w:lang w:eastAsia="en-US"/>
        </w:rPr>
      </w:pPr>
    </w:p>
    <w:p w14:paraId="7E235FDB" w14:textId="77777777" w:rsidR="00AD7F07" w:rsidRPr="00AD7F07" w:rsidRDefault="00AD7F07" w:rsidP="00AD7F07">
      <w:pPr>
        <w:spacing w:before="0" w:after="0" w:line="240" w:lineRule="auto"/>
        <w:rPr>
          <w:rFonts w:ascii="Arial" w:eastAsia="Calibri" w:hAnsi="Arial" w:cs="Arial"/>
          <w:b/>
          <w:sz w:val="36"/>
          <w:szCs w:val="36"/>
          <w:lang w:eastAsia="en-US"/>
        </w:rPr>
      </w:pPr>
    </w:p>
    <w:p w14:paraId="2E21609A" w14:textId="77777777" w:rsidR="00AD7F07" w:rsidRPr="00AD7F07" w:rsidRDefault="00AD7F07" w:rsidP="00AD7F07">
      <w:pPr>
        <w:spacing w:before="0" w:after="0" w:line="240" w:lineRule="auto"/>
        <w:rPr>
          <w:rFonts w:ascii="Arial" w:eastAsia="Calibri" w:hAnsi="Arial" w:cs="Arial"/>
          <w:b/>
          <w:sz w:val="36"/>
          <w:szCs w:val="36"/>
          <w:lang w:eastAsia="en-US"/>
        </w:rPr>
      </w:pPr>
    </w:p>
    <w:p w14:paraId="5183BA27" w14:textId="77777777" w:rsidR="00AD7F07" w:rsidRPr="00AD7F07" w:rsidRDefault="00AD7F07" w:rsidP="00AD7F07">
      <w:pPr>
        <w:spacing w:before="0" w:after="0" w:line="240" w:lineRule="auto"/>
        <w:rPr>
          <w:rFonts w:ascii="Arial" w:eastAsia="Calibri" w:hAnsi="Arial" w:cs="Arial"/>
          <w:b/>
          <w:sz w:val="36"/>
          <w:szCs w:val="36"/>
          <w:lang w:eastAsia="en-US"/>
        </w:rPr>
      </w:pPr>
    </w:p>
    <w:p w14:paraId="45894B93" w14:textId="77777777" w:rsidR="00AD7F07" w:rsidRPr="00AD7F07" w:rsidRDefault="00AD7F07" w:rsidP="00AD7F07">
      <w:pPr>
        <w:spacing w:before="0" w:after="0" w:line="240" w:lineRule="auto"/>
        <w:rPr>
          <w:rFonts w:ascii="Arial" w:eastAsia="Calibri" w:hAnsi="Arial" w:cs="Arial"/>
          <w:b/>
          <w:sz w:val="36"/>
          <w:szCs w:val="36"/>
          <w:lang w:eastAsia="en-US"/>
        </w:rPr>
      </w:pPr>
    </w:p>
    <w:p w14:paraId="3F252556" w14:textId="77777777" w:rsidR="00AD7F07" w:rsidRPr="00AD7F07" w:rsidRDefault="00AD7F07" w:rsidP="00AD7F07">
      <w:pPr>
        <w:spacing w:before="0" w:after="0" w:line="240" w:lineRule="auto"/>
        <w:rPr>
          <w:rFonts w:ascii="Arial" w:eastAsia="Calibri" w:hAnsi="Arial" w:cs="Arial"/>
          <w:b/>
          <w:sz w:val="36"/>
          <w:szCs w:val="36"/>
          <w:lang w:eastAsia="en-US"/>
        </w:rPr>
      </w:pPr>
    </w:p>
    <w:p w14:paraId="0F163368"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2" w:name="Postoperativ"/>
    <w:p w14:paraId="61BEC41E"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2.8 Postoperativ tumörkontroll</w:t>
      </w:r>
      <w:r w:rsidRPr="00AD7F07">
        <w:rPr>
          <w:rFonts w:ascii="Arial" w:eastAsia="Calibri" w:hAnsi="Arial" w:cs="Arial"/>
          <w:b/>
          <w:sz w:val="36"/>
          <w:szCs w:val="36"/>
          <w:lang w:eastAsia="en-US"/>
        </w:rPr>
        <w:fldChar w:fldCharType="end"/>
      </w:r>
    </w:p>
    <w:p w14:paraId="6E769A99"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5715C86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Utförs inom 24-48 timmar efter kirurgi. Jämför med preoperativ undersökning. Bedöm och </w:t>
      </w:r>
    </w:p>
    <w:p w14:paraId="79B61C1D"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beskriv enligt punkterna nedan:</w:t>
      </w:r>
    </w:p>
    <w:p w14:paraId="5A6178AC"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685F4D4D"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Postoperativa förändringar:</w:t>
      </w:r>
      <w:r w:rsidRPr="00AD7F07">
        <w:rPr>
          <w:rFonts w:ascii="Times New Roman" w:eastAsia="Calibri" w:hAnsi="Times New Roman" w:cs="Times New Roman"/>
          <w:lang w:eastAsia="en-US"/>
        </w:rPr>
        <w:tab/>
        <w:t>Kraniotomi, pachymeningeal kontrastuppladdning, epidural utgjutning, resektionshåla etc. Dessa är förväntade. Beskriv endast översiktligt.</w:t>
      </w:r>
    </w:p>
    <w:p w14:paraId="2B25759D"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71DDE6D"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b/>
      </w:r>
      <w:r w:rsidRPr="00AD7F07">
        <w:rPr>
          <w:rFonts w:ascii="Times New Roman" w:eastAsia="Calibri" w:hAnsi="Times New Roman" w:cs="Times New Roman"/>
          <w:lang w:eastAsia="en-US"/>
        </w:rPr>
        <w:t>Intrakraniell gas kan orsaka postoperativ huvudvärk. Ange om lätt/måttlig/uttalad mängd.</w:t>
      </w:r>
    </w:p>
    <w:p w14:paraId="2FEAE5FF"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61863EC7"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Anatomiskt läge:</w:t>
      </w:r>
      <w:r w:rsidRPr="00AD7F07">
        <w:rPr>
          <w:rFonts w:ascii="Arial" w:eastAsia="Calibri" w:hAnsi="Arial" w:cs="Arial"/>
          <w:lang w:eastAsia="en-US"/>
        </w:rPr>
        <w:tab/>
      </w:r>
      <w:r w:rsidRPr="00AD7F07">
        <w:rPr>
          <w:rFonts w:ascii="Times New Roman" w:eastAsia="Calibri" w:hAnsi="Times New Roman" w:cs="Times New Roman"/>
          <w:lang w:eastAsia="en-US"/>
        </w:rPr>
        <w:t>Sida, lob/lober, corpus callosum, thalamus, basala ganglier, hjärnstam etc.</w:t>
      </w:r>
    </w:p>
    <w:p w14:paraId="76233BA5"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0B42399"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Kontrastuppladdning:</w:t>
      </w:r>
      <w:r w:rsidRPr="00AD7F07">
        <w:rPr>
          <w:rFonts w:ascii="Arial" w:eastAsia="Calibri" w:hAnsi="Arial" w:cs="Arial"/>
          <w:lang w:eastAsia="en-US"/>
        </w:rPr>
        <w:tab/>
      </w:r>
      <w:r w:rsidRPr="00AD7F07">
        <w:rPr>
          <w:rFonts w:ascii="Times New Roman" w:eastAsia="Calibri" w:hAnsi="Times New Roman" w:cs="Times New Roman"/>
          <w:lang w:eastAsia="en-US"/>
        </w:rPr>
        <w:t>Negera när det inte är kontrastuppladdning. Beskriv kontrastuppladdning om det finns.</w:t>
      </w:r>
    </w:p>
    <w:p w14:paraId="59C68BC2"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30EC6FE3"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Blödning:</w:t>
      </w:r>
      <w:r w:rsidRPr="00AD7F07">
        <w:rPr>
          <w:rFonts w:ascii="Arial" w:eastAsia="Calibri" w:hAnsi="Arial" w:cs="Arial"/>
          <w:b/>
          <w:lang w:eastAsia="en-US"/>
        </w:rPr>
        <w:tab/>
      </w:r>
      <w:r w:rsidRPr="00AD7F07">
        <w:rPr>
          <w:rFonts w:ascii="Times New Roman" w:eastAsia="Calibri" w:hAnsi="Times New Roman" w:cs="Times New Roman"/>
          <w:lang w:eastAsia="en-US"/>
        </w:rPr>
        <w:t>Blod kan ha samma signal som kontrastuppladdning på T1-viktad sekvens. Jämför alltid med T1-viktad sekvens före kontrast.</w:t>
      </w:r>
    </w:p>
    <w:p w14:paraId="798D2C35"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37E5D7CE"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Tumörstorlek:</w:t>
      </w:r>
      <w:r w:rsidRPr="00AD7F07">
        <w:rPr>
          <w:rFonts w:ascii="Arial" w:eastAsia="Calibri" w:hAnsi="Arial" w:cs="Arial"/>
          <w:lang w:eastAsia="en-US"/>
        </w:rPr>
        <w:tab/>
      </w:r>
      <w:r w:rsidRPr="00AD7F07">
        <w:rPr>
          <w:rFonts w:ascii="Times New Roman" w:eastAsia="Calibri" w:hAnsi="Times New Roman" w:cs="Times New Roman"/>
          <w:lang w:eastAsia="en-US"/>
        </w:rPr>
        <w:t xml:space="preserve">Kvarvarande tumör. Mät längsta mått i respektive plan (längd x bredd x höjd). Om du mäter i millimeter: ange i heltal! </w:t>
      </w:r>
    </w:p>
    <w:p w14:paraId="0794B8B4"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p>
    <w:p w14:paraId="6F7E9413"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Var konsekvent; växla inte mellan centimeter och millimeter i utlåtandet.</w:t>
      </w:r>
    </w:p>
    <w:p w14:paraId="66039011"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p>
    <w:p w14:paraId="31BABD0F"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 storlek på T1 Gd eller DT med iv kontrast </w:t>
      </w:r>
    </w:p>
    <w:p w14:paraId="63F3BCF7"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(l x b x h). Glöm inte att lågmalign tumörväxt kan finnas utanför det kontrastuppladdande området.</w:t>
      </w:r>
    </w:p>
    <w:p w14:paraId="18A54BBD" w14:textId="77777777" w:rsidR="00AD7F07" w:rsidRPr="00AD7F07" w:rsidRDefault="00AD7F07" w:rsidP="00AD7F07">
      <w:pPr>
        <w:autoSpaceDE w:val="0"/>
        <w:autoSpaceDN w:val="0"/>
        <w:adjustRightInd w:val="0"/>
        <w:spacing w:before="0" w:after="0" w:line="240" w:lineRule="auto"/>
        <w:ind w:left="3972"/>
        <w:rPr>
          <w:rFonts w:ascii="Arial" w:eastAsia="Calibri" w:hAnsi="Arial" w:cs="Arial"/>
          <w:lang w:eastAsia="en-US"/>
        </w:rPr>
      </w:pPr>
    </w:p>
    <w:p w14:paraId="18575CBE"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Expansiv effekt:</w:t>
      </w:r>
      <w:r w:rsidRPr="00AD7F07">
        <w:rPr>
          <w:rFonts w:ascii="Arial" w:eastAsia="Calibri" w:hAnsi="Arial" w:cs="Arial"/>
          <w:lang w:eastAsia="en-US"/>
        </w:rPr>
        <w:tab/>
      </w:r>
      <w:r w:rsidRPr="00AD7F07">
        <w:rPr>
          <w:rFonts w:ascii="Times New Roman" w:eastAsia="Calibri" w:hAnsi="Times New Roman" w:cs="Times New Roman"/>
          <w:lang w:eastAsia="en-US"/>
        </w:rPr>
        <w:t>Kompression av sulci. Överskjutning av medellinjestrukturer. Komprimerade eller vidgade ventriklar. Nytillkommen svullnad.</w:t>
      </w:r>
    </w:p>
    <w:p w14:paraId="6A8D98A6"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5525F7EA"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Vitsubstansförändringar:</w:t>
      </w:r>
      <w:r w:rsidRPr="00AD7F07">
        <w:rPr>
          <w:rFonts w:ascii="Arial" w:eastAsia="Calibri" w:hAnsi="Arial" w:cs="Arial"/>
          <w:lang w:eastAsia="en-US"/>
        </w:rPr>
        <w:tab/>
      </w:r>
      <w:r w:rsidRPr="00AD7F07">
        <w:rPr>
          <w:rFonts w:ascii="Times New Roman" w:eastAsia="Calibri" w:hAnsi="Times New Roman" w:cs="Times New Roman"/>
          <w:lang w:eastAsia="en-US"/>
        </w:rPr>
        <w:t xml:space="preserve">Perifokala vitsubstansförändringar kan orsakas av ett vasogent ödem MEN låggradig tumörväxt kan inte med säkerhet särskiljas från vasogent ödem. Är i regel kända preoperativt och behöver endast beskrivas översiktligt. </w:t>
      </w:r>
    </w:p>
    <w:p w14:paraId="2CA49D28"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22DD682"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Diffusion:</w:t>
      </w:r>
      <w:r w:rsidRPr="00AD7F07">
        <w:rPr>
          <w:rFonts w:ascii="Arial" w:eastAsia="Calibri" w:hAnsi="Arial" w:cs="Arial"/>
          <w:b/>
          <w:lang w:eastAsia="en-US"/>
        </w:rPr>
        <w:tab/>
      </w:r>
      <w:r w:rsidRPr="00AD7F07">
        <w:rPr>
          <w:rFonts w:ascii="Times New Roman" w:eastAsia="Calibri" w:hAnsi="Times New Roman" w:cs="Times New Roman"/>
          <w:lang w:eastAsia="en-US"/>
        </w:rPr>
        <w:t>Ischemier kring resektionshålan ska anges.</w:t>
      </w:r>
    </w:p>
    <w:p w14:paraId="738AFDEF"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b/>
      </w:r>
      <w:r w:rsidRPr="00AD7F07">
        <w:rPr>
          <w:rFonts w:ascii="Times New Roman" w:eastAsia="Calibri" w:hAnsi="Times New Roman" w:cs="Times New Roman"/>
          <w:lang w:eastAsia="en-US"/>
        </w:rPr>
        <w:t xml:space="preserve">Tänk på att ischemier kan ladda kontrast. </w:t>
      </w:r>
    </w:p>
    <w:p w14:paraId="363CA95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50386D0E"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ab/>
      </w:r>
      <w:r w:rsidRPr="00AD7F07">
        <w:rPr>
          <w:rFonts w:ascii="Times New Roman" w:eastAsia="Calibri" w:hAnsi="Times New Roman" w:cs="Times New Roman"/>
          <w:lang w:eastAsia="en-US"/>
        </w:rPr>
        <w:t xml:space="preserve">Kvarvarande tumör. Kontrastuppladdning. </w:t>
      </w:r>
    </w:p>
    <w:p w14:paraId="1FBC89C1" w14:textId="77777777" w:rsidR="00AD7F07" w:rsidRPr="00AD7F07" w:rsidRDefault="00AD7F07" w:rsidP="00AD7F07">
      <w:pPr>
        <w:spacing w:before="0" w:after="0" w:line="240" w:lineRule="auto"/>
        <w:rPr>
          <w:rFonts w:ascii="Arial" w:eastAsia="Calibri" w:hAnsi="Arial" w:cs="Arial"/>
          <w:lang w:eastAsia="en-US"/>
        </w:rPr>
      </w:pPr>
    </w:p>
    <w:p w14:paraId="1EFD7886"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7D056420" w14:textId="77777777" w:rsidR="00AD7F07" w:rsidRPr="00AD7F07" w:rsidRDefault="00AD7F07" w:rsidP="00AD7F07">
      <w:pPr>
        <w:spacing w:before="0" w:after="0" w:line="240" w:lineRule="auto"/>
        <w:rPr>
          <w:rFonts w:ascii="Arial" w:eastAsia="Calibri" w:hAnsi="Arial" w:cs="Arial"/>
          <w:b/>
          <w:lang w:eastAsia="en-US"/>
        </w:rPr>
      </w:pPr>
    </w:p>
    <w:p w14:paraId="52DF0959"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Kontroll:</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kontrast</w:t>
      </w:r>
    </w:p>
    <w:p w14:paraId="5176808F"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4A2ED700"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ÅÅÅÅ-DD-MM</w:t>
      </w:r>
    </w:p>
    <w:p w14:paraId="01FAE7CE"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119B8448"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Resektionshåla med litet blödningsinslag i höger frontallob. Epidural utgjutning med en spalt om 1 cm invid kraniotomin. Små mängder intrakraniell gas. </w:t>
      </w:r>
    </w:p>
    <w:p w14:paraId="162E8BB6"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12B28F86"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Fokala ischemiska förändringar invid resektionshålans övre och nedre kant. Kontrastuppladdning i resektionshålans nedre kant.</w:t>
      </w:r>
    </w:p>
    <w:p w14:paraId="6738C951"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089006C4"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Minskad expansiv effekt men kvarvarande överskjutning av medellinjestrukturer 1 cm åt vänster. Kvarvarande perifokala vitsubstansförändringar.</w:t>
      </w:r>
    </w:p>
    <w:p w14:paraId="1860349E"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3DCF59B4"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56B13318"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Kontrastuppladdning i resektionshålans nedre kant där kvarvarande tumör inte kan uteslutas.</w:t>
      </w:r>
    </w:p>
    <w:bookmarkEnd w:id="12"/>
    <w:p w14:paraId="6701FE5A" w14:textId="77777777" w:rsidR="00AD7F07" w:rsidRPr="00AD7F07" w:rsidRDefault="00AD7F07" w:rsidP="00AD7F07">
      <w:pPr>
        <w:spacing w:before="0" w:after="0" w:line="240" w:lineRule="auto"/>
        <w:rPr>
          <w:rFonts w:ascii="Arial" w:eastAsia="Calibri" w:hAnsi="Arial" w:cs="Arial"/>
          <w:lang w:eastAsia="en-US"/>
        </w:rPr>
      </w:pPr>
    </w:p>
    <w:p w14:paraId="5287AC58" w14:textId="77777777" w:rsidR="00AD7F07" w:rsidRPr="00AD7F07" w:rsidRDefault="00AD7F07" w:rsidP="00AD7F07">
      <w:pPr>
        <w:spacing w:before="0" w:after="0" w:line="240" w:lineRule="auto"/>
        <w:rPr>
          <w:rFonts w:ascii="Arial" w:eastAsia="Calibri" w:hAnsi="Arial" w:cs="Arial"/>
          <w:b/>
          <w:sz w:val="36"/>
          <w:szCs w:val="36"/>
          <w:lang w:eastAsia="en-US"/>
        </w:rPr>
      </w:pPr>
    </w:p>
    <w:p w14:paraId="39EB8A28"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Kontroll:</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MR hjärna med iv kontrast</w:t>
      </w:r>
    </w:p>
    <w:p w14:paraId="1C1FE05F"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0DEF6D10"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Jämförelse med MR hjärna ÅÅÅÅ-DD-MM</w:t>
      </w:r>
    </w:p>
    <w:p w14:paraId="3537BC68" w14:textId="77777777" w:rsidR="00AD7F07" w:rsidRPr="00AD7F07" w:rsidRDefault="00AD7F07" w:rsidP="00AD7F07">
      <w:pPr>
        <w:spacing w:before="0" w:after="0" w:line="240" w:lineRule="auto"/>
        <w:ind w:left="2608"/>
        <w:rPr>
          <w:rFonts w:ascii="Arial" w:eastAsia="Calibri" w:hAnsi="Arial" w:cs="Arial"/>
          <w:sz w:val="28"/>
          <w:szCs w:val="28"/>
          <w:lang w:eastAsia="en-US"/>
        </w:rPr>
      </w:pPr>
    </w:p>
    <w:p w14:paraId="3643A119"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 xml:space="preserve">Resektionshåla i höger frontallob med litet blödningsinslag. Fokala ischemiska förändringar invid resektionshålans övre och nedre kant. Kontrastuppladdning i resektionshålans nedre kant. </w:t>
      </w:r>
    </w:p>
    <w:p w14:paraId="5B880237"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Kvarvarande perifokala vitsubstansförändringar.</w:t>
      </w:r>
    </w:p>
    <w:p w14:paraId="0BC9D26C"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589A35ED"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2F13A3E2"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Kontrastuppladdning i resektionshålans nedre kant där kvarvarande tumör inte kan uteslutas.</w:t>
      </w:r>
    </w:p>
    <w:p w14:paraId="1F82E653" w14:textId="77777777" w:rsidR="00AD7F07" w:rsidRPr="00AD7F07" w:rsidRDefault="00AD7F07" w:rsidP="00AD7F07">
      <w:pPr>
        <w:spacing w:before="0" w:after="0" w:line="240" w:lineRule="auto"/>
        <w:rPr>
          <w:rFonts w:ascii="Arial" w:eastAsia="Calibri" w:hAnsi="Arial" w:cs="Arial"/>
          <w:b/>
          <w:sz w:val="36"/>
          <w:szCs w:val="36"/>
          <w:lang w:eastAsia="en-US"/>
        </w:rPr>
      </w:pPr>
    </w:p>
    <w:p w14:paraId="7BCAD417"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3" w:name="DT_hals"/>
    <w:p w14:paraId="2F3783AC"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3.1 DT hals</w:t>
      </w:r>
      <w:r w:rsidRPr="00AD7F07">
        <w:rPr>
          <w:rFonts w:ascii="Arial" w:eastAsia="Calibri" w:hAnsi="Arial" w:cs="Arial"/>
          <w:b/>
          <w:sz w:val="36"/>
          <w:szCs w:val="36"/>
          <w:lang w:eastAsia="en-US"/>
        </w:rPr>
        <w:fldChar w:fldCharType="end"/>
      </w:r>
    </w:p>
    <w:p w14:paraId="7FC32723"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p>
    <w:p w14:paraId="7CC158C1"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Times New Roman" w:eastAsia="Calibri" w:hAnsi="Times New Roman" w:cs="Times New Roman"/>
          <w:lang w:eastAsia="en-US"/>
        </w:rPr>
        <w:t>Allmänna principer för bedömning enligt punkterna nedan.</w:t>
      </w:r>
    </w:p>
    <w:p w14:paraId="2076EBD0"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0D413C3E"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Anatomiskt läge:</w:t>
      </w:r>
      <w:r w:rsidRPr="00AD7F07">
        <w:rPr>
          <w:rFonts w:ascii="Arial" w:eastAsia="Calibri" w:hAnsi="Arial" w:cs="Arial"/>
          <w:lang w:eastAsia="en-US"/>
        </w:rPr>
        <w:tab/>
      </w:r>
      <w:r w:rsidRPr="00AD7F07">
        <w:rPr>
          <w:rFonts w:ascii="Times New Roman" w:eastAsia="Calibri" w:hAnsi="Times New Roman" w:cs="Times New Roman"/>
          <w:lang w:eastAsia="en-US"/>
        </w:rPr>
        <w:t xml:space="preserve">Beskriv alltid fynd utifrån anatomiska spatier (ex mastikatorspatiet, parfaryngeala spatiet, karotisspatiet etc.). Atlas över anatomiska spatier finns på </w:t>
      </w:r>
      <w:hyperlink r:id="rId35" w:history="1">
        <w:r w:rsidRPr="00AD7F07">
          <w:rPr>
            <w:rFonts w:ascii="Times New Roman" w:eastAsia="Calibri" w:hAnsi="Times New Roman" w:cs="Times New Roman"/>
            <w:color w:val="0000FF"/>
            <w:u w:val="single"/>
            <w:lang w:eastAsia="en-US"/>
          </w:rPr>
          <w:t>Radiopaedia</w:t>
        </w:r>
      </w:hyperlink>
      <w:r w:rsidRPr="00AD7F07">
        <w:rPr>
          <w:rFonts w:ascii="Times New Roman" w:eastAsia="Calibri" w:hAnsi="Times New Roman" w:cs="Times New Roman"/>
          <w:lang w:eastAsia="en-US"/>
        </w:rPr>
        <w:t>.</w:t>
      </w:r>
    </w:p>
    <w:p w14:paraId="1AB0DA69"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0DB7B75A"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Lymfknutor:</w:t>
      </w:r>
      <w:r w:rsidRPr="00AD7F07">
        <w:rPr>
          <w:rFonts w:ascii="Times New Roman" w:eastAsia="Calibri" w:hAnsi="Times New Roman" w:cs="Times New Roman"/>
          <w:lang w:eastAsia="en-US"/>
        </w:rPr>
        <w:tab/>
        <w:t xml:space="preserve">Ange lymfknutor utifrån anatomisk nivå. </w:t>
      </w:r>
      <w:hyperlink r:id="rId36" w:history="1">
        <w:r w:rsidRPr="00AD7F07">
          <w:rPr>
            <w:rFonts w:ascii="Times New Roman" w:eastAsia="Times New Roman" w:hAnsi="Times New Roman" w:cs="Times New Roman"/>
            <w:color w:val="0000FF"/>
            <w:u w:val="single"/>
          </w:rPr>
          <w:t>HeadNeckBrainSpine</w:t>
        </w:r>
      </w:hyperlink>
      <w:r w:rsidRPr="00AD7F07">
        <w:rPr>
          <w:rFonts w:ascii="Times New Roman" w:eastAsia="Times New Roman" w:hAnsi="Times New Roman" w:cs="Times New Roman"/>
          <w:color w:val="222222"/>
        </w:rPr>
        <w:t xml:space="preserve"> är ett bra stöd.</w:t>
      </w:r>
    </w:p>
    <w:p w14:paraId="5C01BCED"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49B9CA01" w14:textId="77777777" w:rsidR="00AD7F07" w:rsidRPr="00AD7F07" w:rsidRDefault="00AD7F07" w:rsidP="00AD7F07">
      <w:pPr>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Kontrastuppladdning:</w:t>
      </w:r>
      <w:r w:rsidRPr="00AD7F07">
        <w:rPr>
          <w:rFonts w:ascii="Arial" w:eastAsia="Calibri" w:hAnsi="Arial" w:cs="Arial"/>
          <w:lang w:eastAsia="en-US"/>
        </w:rPr>
        <w:tab/>
      </w:r>
      <w:r w:rsidRPr="00AD7F07">
        <w:rPr>
          <w:rFonts w:ascii="Times New Roman" w:eastAsia="Calibri" w:hAnsi="Times New Roman" w:cs="Times New Roman"/>
          <w:lang w:eastAsia="en-US"/>
        </w:rPr>
        <w:t>Beskriv kontrastuppladdning om det finns (ringformig, punktat, homogen, inhomogen etc.).</w:t>
      </w:r>
    </w:p>
    <w:p w14:paraId="77877681"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22DA3384"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Tumörstorlek:</w:t>
      </w:r>
      <w:r w:rsidRPr="00AD7F07">
        <w:rPr>
          <w:rFonts w:ascii="Arial" w:eastAsia="Calibri" w:hAnsi="Arial" w:cs="Arial"/>
          <w:lang w:eastAsia="en-US"/>
        </w:rPr>
        <w:tab/>
      </w:r>
      <w:r w:rsidRPr="00AD7F07">
        <w:rPr>
          <w:rFonts w:ascii="Times New Roman" w:eastAsia="Calibri" w:hAnsi="Times New Roman" w:cs="Times New Roman"/>
          <w:lang w:eastAsia="en-US"/>
        </w:rPr>
        <w:t xml:space="preserve">Mät längsta mått i respektive plan (längd x bredd x höjd). Om du mäter i millimeter: ange i heltal! </w:t>
      </w:r>
    </w:p>
    <w:p w14:paraId="27F72426"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p>
    <w:p w14:paraId="4F328D6F"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Var konsekvent; växla inte mellan centimeter och millimeter i utlåtandet.</w:t>
      </w:r>
    </w:p>
    <w:p w14:paraId="6168CE0A"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p>
    <w:p w14:paraId="0CB532FF" w14:textId="77777777" w:rsidR="00AD7F07" w:rsidRPr="00AD7F07" w:rsidRDefault="00AD7F07" w:rsidP="00AD7F07">
      <w:pPr>
        <w:autoSpaceDE w:val="0"/>
        <w:autoSpaceDN w:val="0"/>
        <w:adjustRightInd w:val="0"/>
        <w:spacing w:before="0" w:after="0" w:line="240" w:lineRule="auto"/>
        <w:ind w:left="2668" w:firstLine="1244"/>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Mät storlek på T1 Gd eller DT med iv kontrast </w:t>
      </w:r>
    </w:p>
    <w:p w14:paraId="1E72208E"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(l x b x h). </w:t>
      </w:r>
    </w:p>
    <w:p w14:paraId="1B5798BE" w14:textId="77777777" w:rsidR="00AD7F07" w:rsidRPr="00AD7F07" w:rsidRDefault="00AD7F07" w:rsidP="00AD7F07">
      <w:pPr>
        <w:autoSpaceDE w:val="0"/>
        <w:autoSpaceDN w:val="0"/>
        <w:adjustRightInd w:val="0"/>
        <w:spacing w:before="0" w:after="0" w:line="240" w:lineRule="auto"/>
        <w:ind w:left="3972"/>
        <w:rPr>
          <w:rFonts w:ascii="Arial" w:eastAsia="Calibri" w:hAnsi="Arial" w:cs="Arial"/>
          <w:lang w:eastAsia="en-US"/>
        </w:rPr>
      </w:pPr>
    </w:p>
    <w:p w14:paraId="0A8B6A7F"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Tumörutseende:</w:t>
      </w:r>
      <w:r w:rsidRPr="00AD7F07">
        <w:rPr>
          <w:rFonts w:ascii="Arial" w:eastAsia="Calibri" w:hAnsi="Arial" w:cs="Arial"/>
          <w:lang w:eastAsia="en-US"/>
        </w:rPr>
        <w:tab/>
      </w:r>
      <w:r w:rsidRPr="00AD7F07">
        <w:rPr>
          <w:rFonts w:ascii="Times New Roman" w:eastAsia="Calibri" w:hAnsi="Times New Roman" w:cs="Times New Roman"/>
          <w:lang w:eastAsia="en-US"/>
        </w:rPr>
        <w:t>Nekroser, cystor, blödning, förkalkningar, multifokalitet, solida partier.</w:t>
      </w:r>
    </w:p>
    <w:p w14:paraId="218149D4"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77FA0CA0"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Expansiv effekt:</w:t>
      </w:r>
      <w:r w:rsidRPr="00AD7F07">
        <w:rPr>
          <w:rFonts w:ascii="Arial" w:eastAsia="Calibri" w:hAnsi="Arial" w:cs="Arial"/>
          <w:lang w:eastAsia="en-US"/>
        </w:rPr>
        <w:tab/>
      </w:r>
      <w:r w:rsidRPr="00AD7F07">
        <w:rPr>
          <w:rFonts w:ascii="Times New Roman" w:eastAsia="Calibri" w:hAnsi="Times New Roman" w:cs="Times New Roman"/>
          <w:lang w:eastAsia="en-US"/>
        </w:rPr>
        <w:t>Kompression av trakea. Påverkan på kärl.</w:t>
      </w:r>
    </w:p>
    <w:p w14:paraId="4EC34252" w14:textId="77777777" w:rsidR="00AD7F07" w:rsidRPr="00AD7F07" w:rsidRDefault="00AD7F07" w:rsidP="00AD7F07">
      <w:pPr>
        <w:spacing w:before="0" w:after="0" w:line="240" w:lineRule="auto"/>
        <w:ind w:left="3912" w:hanging="3912"/>
        <w:rPr>
          <w:rFonts w:ascii="Arial" w:eastAsia="Calibri" w:hAnsi="Arial" w:cs="Arial"/>
          <w:b/>
          <w:lang w:eastAsia="en-US"/>
        </w:rPr>
      </w:pPr>
    </w:p>
    <w:p w14:paraId="33D428B8" w14:textId="77777777" w:rsidR="00AD7F07" w:rsidRPr="00AD7F07" w:rsidRDefault="00AD7F07" w:rsidP="00AD7F07">
      <w:pPr>
        <w:spacing w:before="0" w:after="0" w:line="240" w:lineRule="auto"/>
        <w:ind w:left="3912" w:hanging="3912"/>
        <w:rPr>
          <w:rFonts w:ascii="Times New Roman" w:eastAsia="Calibri" w:hAnsi="Times New Roman" w:cs="Times New Roman"/>
          <w:lang w:eastAsia="en-US"/>
        </w:rPr>
      </w:pPr>
      <w:r w:rsidRPr="00AD7F07">
        <w:rPr>
          <w:rFonts w:ascii="Arial" w:eastAsia="Calibri" w:hAnsi="Arial" w:cs="Arial"/>
          <w:b/>
          <w:lang w:eastAsia="en-US"/>
        </w:rPr>
        <w:t>Diffusion:</w:t>
      </w:r>
      <w:r w:rsidRPr="00AD7F07">
        <w:rPr>
          <w:rFonts w:ascii="Arial" w:eastAsia="Calibri" w:hAnsi="Arial" w:cs="Arial"/>
          <w:b/>
          <w:lang w:eastAsia="en-US"/>
        </w:rPr>
        <w:tab/>
      </w:r>
      <w:r w:rsidRPr="00AD7F07">
        <w:rPr>
          <w:rFonts w:ascii="Times New Roman" w:eastAsia="Calibri" w:hAnsi="Times New Roman" w:cs="Times New Roman"/>
          <w:lang w:eastAsia="en-US"/>
        </w:rPr>
        <w:t>Uteslut abscess. En abscess har kraftigt inskränkt diffusion.</w:t>
      </w:r>
    </w:p>
    <w:p w14:paraId="6D2AE804"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lang w:eastAsia="en-US"/>
        </w:rPr>
      </w:pPr>
    </w:p>
    <w:p w14:paraId="2213E51B"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lang w:eastAsia="en-US"/>
        </w:rPr>
      </w:pPr>
      <w:r w:rsidRPr="00AD7F07">
        <w:rPr>
          <w:rFonts w:ascii="Arial" w:eastAsia="Calibri" w:hAnsi="Arial" w:cs="Arial"/>
          <w:b/>
          <w:lang w:eastAsia="en-US"/>
        </w:rPr>
        <w:t>Bedömning:</w:t>
      </w:r>
      <w:r w:rsidRPr="00AD7F07">
        <w:rPr>
          <w:rFonts w:ascii="Arial" w:eastAsia="Calibri" w:hAnsi="Arial" w:cs="Arial"/>
          <w:lang w:eastAsia="en-US"/>
        </w:rPr>
        <w:tab/>
      </w:r>
      <w:r w:rsidRPr="00AD7F07">
        <w:rPr>
          <w:rFonts w:ascii="Times New Roman" w:eastAsia="Calibri" w:hAnsi="Times New Roman" w:cs="Times New Roman"/>
          <w:lang w:eastAsia="en-US"/>
        </w:rPr>
        <w:t xml:space="preserve">Diagnosförslag. </w:t>
      </w:r>
    </w:p>
    <w:p w14:paraId="7048F5D4" w14:textId="77777777" w:rsidR="00AD7F07" w:rsidRPr="00AD7F07" w:rsidRDefault="00AD7F07" w:rsidP="00AD7F07">
      <w:pPr>
        <w:spacing w:before="0" w:after="0" w:line="240" w:lineRule="auto"/>
        <w:rPr>
          <w:rFonts w:ascii="Times New Roman" w:eastAsia="Calibri" w:hAnsi="Times New Roman" w:cs="Times New Roman"/>
          <w:b/>
          <w:lang w:eastAsia="en-US"/>
        </w:rPr>
      </w:pPr>
    </w:p>
    <w:p w14:paraId="3A0BA89F" w14:textId="77777777" w:rsidR="00AD7F07" w:rsidRPr="00AD7F07" w:rsidRDefault="00AD7F07" w:rsidP="00AD7F07">
      <w:pPr>
        <w:spacing w:before="0" w:after="0" w:line="240" w:lineRule="auto"/>
        <w:rPr>
          <w:rFonts w:ascii="Times New Roman" w:eastAsia="Calibri" w:hAnsi="Times New Roman" w:cs="Times New Roman"/>
          <w:sz w:val="28"/>
          <w:szCs w:val="28"/>
          <w:lang w:eastAsia="en-US"/>
        </w:rPr>
      </w:pPr>
      <w:r w:rsidRPr="00AD7F07">
        <w:rPr>
          <w:rFonts w:ascii="Times New Roman" w:eastAsia="Calibri" w:hAnsi="Times New Roman" w:cs="Times New Roman"/>
          <w:sz w:val="28"/>
          <w:szCs w:val="28"/>
          <w:lang w:eastAsia="en-US"/>
        </w:rPr>
        <w:t>Tumörer ska beskrivas i enligt TNM-klassifikationen och utlåtandet disponeras enligt nedan:</w:t>
      </w:r>
    </w:p>
    <w:p w14:paraId="6C50B719" w14:textId="77777777" w:rsidR="00AD7F07" w:rsidRPr="00AD7F07" w:rsidRDefault="00AD7F07" w:rsidP="00AD7F07">
      <w:pPr>
        <w:spacing w:before="0" w:after="0" w:line="240" w:lineRule="auto"/>
        <w:rPr>
          <w:rFonts w:ascii="Arial" w:eastAsia="Calibri" w:hAnsi="Arial" w:cs="Arial"/>
          <w:b/>
          <w:sz w:val="28"/>
          <w:szCs w:val="28"/>
          <w:lang w:eastAsia="en-US"/>
        </w:rPr>
      </w:pPr>
    </w:p>
    <w:p w14:paraId="6F8D2407"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Primärtumör – lymfknutor – fjärrmetastaser</w:t>
      </w:r>
    </w:p>
    <w:p w14:paraId="14AC1AC1" w14:textId="77777777" w:rsidR="00AD7F07" w:rsidRPr="00AD7F07" w:rsidRDefault="00AD7F07" w:rsidP="00AD7F07">
      <w:pPr>
        <w:spacing w:before="0" w:after="0" w:line="240" w:lineRule="auto"/>
        <w:rPr>
          <w:rFonts w:ascii="Arial" w:eastAsia="Calibri" w:hAnsi="Arial" w:cs="Arial"/>
          <w:b/>
          <w:sz w:val="28"/>
          <w:szCs w:val="28"/>
          <w:lang w:eastAsia="en-US"/>
        </w:rPr>
      </w:pPr>
    </w:p>
    <w:p w14:paraId="298B1B7B"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58AA0E75" w14:textId="77777777" w:rsidR="00AD7F07" w:rsidRPr="00AD7F07" w:rsidRDefault="00AD7F07" w:rsidP="00AD7F07">
      <w:pPr>
        <w:spacing w:before="0" w:after="0" w:line="240" w:lineRule="auto"/>
        <w:rPr>
          <w:rFonts w:ascii="Arial" w:eastAsia="Calibri" w:hAnsi="Arial" w:cs="Arial"/>
          <w:b/>
          <w:lang w:eastAsia="en-US"/>
        </w:rPr>
      </w:pPr>
    </w:p>
    <w:p w14:paraId="0EF97101"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Känd primärtumör:</w:t>
      </w:r>
      <w:r w:rsidRPr="00AD7F07">
        <w:rPr>
          <w:rFonts w:ascii="Arial" w:eastAsia="Calibri" w:hAnsi="Arial" w:cs="Arial"/>
          <w:b/>
          <w:lang w:eastAsia="en-US"/>
        </w:rPr>
        <w:tab/>
        <w:t>DT hals med iv kontrast</w:t>
      </w:r>
    </w:p>
    <w:p w14:paraId="1270E651" w14:textId="77777777" w:rsidR="00AD7F07" w:rsidRPr="00AD7F07" w:rsidRDefault="00AD7F07" w:rsidP="00AD7F07">
      <w:pPr>
        <w:spacing w:before="0" w:after="0" w:line="240" w:lineRule="auto"/>
        <w:ind w:left="2608" w:hanging="2608"/>
        <w:rPr>
          <w:rFonts w:ascii="Arial" w:eastAsia="Calibri" w:hAnsi="Arial" w:cs="Arial"/>
          <w:i/>
          <w:sz w:val="16"/>
          <w:szCs w:val="16"/>
          <w:lang w:eastAsia="en-US"/>
        </w:rPr>
      </w:pPr>
    </w:p>
    <w:p w14:paraId="104078B0"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i/>
          <w:sz w:val="16"/>
          <w:szCs w:val="16"/>
          <w:lang w:eastAsia="en-US"/>
        </w:rPr>
        <w:t>Primärtumör</w:t>
      </w:r>
      <w:r w:rsidRPr="00AD7F07">
        <w:rPr>
          <w:rFonts w:ascii="Arial" w:eastAsia="Calibri" w:hAnsi="Arial" w:cs="Arial"/>
          <w:i/>
          <w:sz w:val="16"/>
          <w:szCs w:val="16"/>
          <w:lang w:eastAsia="en-US"/>
        </w:rPr>
        <w:tab/>
      </w:r>
      <w:r w:rsidRPr="00AD7F07">
        <w:rPr>
          <w:rFonts w:ascii="Arial" w:eastAsia="Calibri" w:hAnsi="Arial" w:cs="Arial"/>
          <w:sz w:val="28"/>
          <w:szCs w:val="28"/>
          <w:lang w:eastAsia="en-US"/>
        </w:rPr>
        <w:t xml:space="preserve">I höger gomtonsill finns en 4 x3 x 2 cm (l x b x h) stor tumör med central nekros. Överväxt i det parafaryngeala spatiet. </w:t>
      </w:r>
    </w:p>
    <w:p w14:paraId="1462A173" w14:textId="77777777" w:rsidR="00AD7F07" w:rsidRPr="00AD7F07" w:rsidRDefault="00AD7F07" w:rsidP="00AD7F07">
      <w:pPr>
        <w:spacing w:before="0" w:after="0" w:line="240" w:lineRule="auto"/>
        <w:ind w:left="2608" w:hanging="2608"/>
        <w:rPr>
          <w:rFonts w:ascii="Arial" w:eastAsia="Calibri" w:hAnsi="Arial" w:cs="Arial"/>
          <w:i/>
          <w:sz w:val="16"/>
          <w:szCs w:val="16"/>
          <w:lang w:eastAsia="en-US"/>
        </w:rPr>
      </w:pPr>
    </w:p>
    <w:p w14:paraId="26D88462" w14:textId="77777777" w:rsidR="00AD7F07" w:rsidRPr="00AD7F07" w:rsidRDefault="00AD7F07" w:rsidP="00AD7F07">
      <w:pPr>
        <w:spacing w:before="0" w:after="0" w:line="240" w:lineRule="auto"/>
        <w:ind w:left="2608" w:hanging="2608"/>
        <w:rPr>
          <w:rFonts w:ascii="Arial" w:eastAsia="Calibri" w:hAnsi="Arial" w:cs="Arial"/>
          <w:lang w:eastAsia="en-US"/>
        </w:rPr>
      </w:pPr>
      <w:r w:rsidRPr="00AD7F07">
        <w:rPr>
          <w:rFonts w:ascii="Arial" w:eastAsia="Calibri" w:hAnsi="Arial" w:cs="Arial"/>
          <w:i/>
          <w:sz w:val="16"/>
          <w:szCs w:val="16"/>
          <w:lang w:eastAsia="en-US"/>
        </w:rPr>
        <w:t>Lymfknutor</w:t>
      </w:r>
      <w:r w:rsidRPr="00AD7F07">
        <w:rPr>
          <w:rFonts w:ascii="Arial" w:eastAsia="Calibri" w:hAnsi="Arial" w:cs="Arial"/>
          <w:i/>
          <w:sz w:val="16"/>
          <w:szCs w:val="16"/>
          <w:lang w:eastAsia="en-US"/>
        </w:rPr>
        <w:tab/>
      </w:r>
      <w:r w:rsidRPr="00AD7F07">
        <w:rPr>
          <w:rFonts w:ascii="Arial" w:eastAsia="Calibri" w:hAnsi="Arial" w:cs="Arial"/>
          <w:sz w:val="28"/>
          <w:szCs w:val="28"/>
          <w:lang w:eastAsia="en-US"/>
        </w:rPr>
        <w:t>Det finns ett flertal lymfknutor med centrala nekroser i det parafaryngeala spatiet (nivå 2A) på höger sida. Den största lymfknutan har ett minsta tvärmått om 1,5 cm. Inga förstorade lymfknutor i övriga nivåer.</w:t>
      </w:r>
    </w:p>
    <w:p w14:paraId="5B5B61A4" w14:textId="77777777" w:rsidR="00AD7F07" w:rsidRPr="00AD7F07" w:rsidRDefault="00AD7F07" w:rsidP="00AD7F07">
      <w:pPr>
        <w:spacing w:before="0" w:after="0" w:line="240" w:lineRule="auto"/>
        <w:ind w:left="3912" w:hanging="3912"/>
        <w:rPr>
          <w:rFonts w:ascii="Arial" w:eastAsia="Calibri" w:hAnsi="Arial" w:cs="Arial"/>
          <w:i/>
          <w:sz w:val="16"/>
          <w:szCs w:val="16"/>
          <w:lang w:eastAsia="en-US"/>
        </w:rPr>
      </w:pPr>
    </w:p>
    <w:p w14:paraId="5BBDB9B3" w14:textId="77777777" w:rsidR="00AD7F07" w:rsidRPr="00AD7F07" w:rsidRDefault="00AD7F07" w:rsidP="00AD7F07">
      <w:pPr>
        <w:spacing w:before="0" w:after="0" w:line="240" w:lineRule="auto"/>
        <w:ind w:left="2608" w:hanging="2608"/>
        <w:rPr>
          <w:rFonts w:ascii="Arial" w:eastAsia="Calibri" w:hAnsi="Arial" w:cs="Arial"/>
          <w:sz w:val="28"/>
          <w:szCs w:val="28"/>
          <w:lang w:eastAsia="en-US"/>
        </w:rPr>
      </w:pPr>
      <w:r w:rsidRPr="00AD7F07">
        <w:rPr>
          <w:rFonts w:ascii="Arial" w:eastAsia="Calibri" w:hAnsi="Arial" w:cs="Arial"/>
          <w:i/>
          <w:sz w:val="16"/>
          <w:szCs w:val="16"/>
          <w:lang w:eastAsia="en-US"/>
        </w:rPr>
        <w:t>Fjärrmetastaser</w:t>
      </w:r>
      <w:r w:rsidRPr="00AD7F07">
        <w:rPr>
          <w:rFonts w:ascii="Arial" w:eastAsia="Calibri" w:hAnsi="Arial" w:cs="Arial"/>
          <w:lang w:eastAsia="en-US"/>
        </w:rPr>
        <w:tab/>
      </w:r>
      <w:r w:rsidRPr="00AD7F07">
        <w:rPr>
          <w:rFonts w:ascii="Arial" w:eastAsia="Calibri" w:hAnsi="Arial" w:cs="Arial"/>
          <w:sz w:val="28"/>
          <w:szCs w:val="28"/>
          <w:lang w:eastAsia="en-US"/>
        </w:rPr>
        <w:t>Inga metastassuspekta förändringar i avbildade, apikala delar av lungorna.</w:t>
      </w:r>
    </w:p>
    <w:p w14:paraId="188A022A" w14:textId="77777777" w:rsidR="00AD7F07" w:rsidRPr="00AD7F07" w:rsidRDefault="00AD7F07" w:rsidP="00AD7F07">
      <w:pPr>
        <w:spacing w:before="0" w:after="0" w:line="240" w:lineRule="auto"/>
        <w:ind w:left="2608"/>
        <w:rPr>
          <w:rFonts w:ascii="Arial" w:eastAsia="Calibri" w:hAnsi="Arial" w:cs="Arial"/>
          <w:b/>
          <w:sz w:val="28"/>
          <w:szCs w:val="28"/>
          <w:lang w:eastAsia="en-US"/>
        </w:rPr>
      </w:pPr>
    </w:p>
    <w:p w14:paraId="0181BB96"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6906110D"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Högersidig tonsillcancer med högersidiga lymfknutemetastaser. Inga påvisade fjärrmetastaser.</w:t>
      </w:r>
    </w:p>
    <w:p w14:paraId="28C91C55" w14:textId="77777777" w:rsidR="00AD7F07" w:rsidRPr="00AD7F07" w:rsidRDefault="00AD7F07" w:rsidP="00AD7F07">
      <w:pPr>
        <w:spacing w:before="0" w:after="0" w:line="240" w:lineRule="auto"/>
        <w:rPr>
          <w:rFonts w:ascii="Arial" w:eastAsia="Calibri" w:hAnsi="Arial" w:cs="Arial"/>
          <w:b/>
          <w:sz w:val="28"/>
          <w:szCs w:val="28"/>
          <w:lang w:eastAsia="en-US"/>
        </w:rPr>
      </w:pPr>
    </w:p>
    <w:p w14:paraId="4650AA71" w14:textId="77777777" w:rsidR="00AD7F07" w:rsidRPr="00AD7F07" w:rsidRDefault="00AD7F07" w:rsidP="00AD7F07">
      <w:pPr>
        <w:spacing w:before="0" w:after="0" w:line="240" w:lineRule="auto"/>
        <w:rPr>
          <w:rFonts w:ascii="Arial" w:eastAsia="Calibri" w:hAnsi="Arial" w:cs="Arial"/>
          <w:b/>
          <w:lang w:eastAsia="en-US"/>
        </w:rPr>
      </w:pPr>
    </w:p>
    <w:p w14:paraId="1FA7886B" w14:textId="77777777" w:rsidR="00AD7F07" w:rsidRPr="00AD7F07" w:rsidRDefault="00AD7F07" w:rsidP="00AD7F07">
      <w:pPr>
        <w:spacing w:before="0" w:after="0" w:line="240" w:lineRule="auto"/>
        <w:rPr>
          <w:rFonts w:ascii="Arial" w:eastAsia="Calibri" w:hAnsi="Arial" w:cs="Arial"/>
          <w:b/>
          <w:lang w:eastAsia="en-US"/>
        </w:rPr>
      </w:pPr>
      <w:r w:rsidRPr="00AD7F07">
        <w:rPr>
          <w:rFonts w:ascii="Arial" w:eastAsia="Calibri" w:hAnsi="Arial" w:cs="Arial"/>
          <w:b/>
          <w:lang w:eastAsia="en-US"/>
        </w:rPr>
        <w:t>Okänd primärtumör:</w:t>
      </w:r>
      <w:r w:rsidRPr="00AD7F07">
        <w:rPr>
          <w:rFonts w:ascii="Arial" w:eastAsia="Calibri" w:hAnsi="Arial" w:cs="Arial"/>
          <w:b/>
          <w:lang w:eastAsia="en-US"/>
        </w:rPr>
        <w:tab/>
      </w:r>
      <w:r w:rsidRPr="00AD7F07">
        <w:rPr>
          <w:rFonts w:ascii="Arial" w:eastAsia="Calibri" w:hAnsi="Arial" w:cs="Arial"/>
          <w:b/>
          <w:sz w:val="28"/>
          <w:szCs w:val="28"/>
          <w:lang w:eastAsia="en-US"/>
        </w:rPr>
        <w:t>DT hals med iv kontrast</w:t>
      </w:r>
    </w:p>
    <w:p w14:paraId="792942C4" w14:textId="77777777" w:rsidR="00AD7F07" w:rsidRPr="00AD7F07" w:rsidRDefault="00AD7F07" w:rsidP="00AD7F07">
      <w:pPr>
        <w:spacing w:before="0" w:after="0" w:line="240" w:lineRule="auto"/>
        <w:ind w:left="2608" w:hanging="2608"/>
        <w:rPr>
          <w:rFonts w:ascii="Arial" w:eastAsia="Calibri" w:hAnsi="Arial" w:cs="Arial"/>
          <w:i/>
          <w:sz w:val="16"/>
          <w:szCs w:val="16"/>
          <w:lang w:eastAsia="en-US"/>
        </w:rPr>
      </w:pPr>
    </w:p>
    <w:p w14:paraId="3EF3477F" w14:textId="77777777" w:rsidR="00AD7F07" w:rsidRPr="00AD7F07" w:rsidRDefault="00AD7F07" w:rsidP="00AD7F07">
      <w:pPr>
        <w:spacing w:before="0" w:after="0" w:line="240" w:lineRule="auto"/>
        <w:ind w:left="2608" w:hanging="2608"/>
        <w:rPr>
          <w:rFonts w:ascii="Arial" w:eastAsia="Calibri" w:hAnsi="Arial" w:cs="Arial"/>
          <w:sz w:val="28"/>
          <w:szCs w:val="28"/>
          <w:lang w:eastAsia="en-US"/>
        </w:rPr>
      </w:pPr>
      <w:r w:rsidRPr="00AD7F07">
        <w:rPr>
          <w:rFonts w:ascii="Arial" w:eastAsia="Calibri" w:hAnsi="Arial" w:cs="Arial"/>
          <w:i/>
          <w:sz w:val="16"/>
          <w:szCs w:val="16"/>
          <w:lang w:eastAsia="en-US"/>
        </w:rPr>
        <w:t>Lymfknutor</w:t>
      </w:r>
      <w:r w:rsidRPr="00AD7F07">
        <w:rPr>
          <w:rFonts w:ascii="Arial" w:eastAsia="Calibri" w:hAnsi="Arial" w:cs="Arial"/>
          <w:i/>
          <w:sz w:val="16"/>
          <w:szCs w:val="16"/>
          <w:lang w:eastAsia="en-US"/>
        </w:rPr>
        <w:tab/>
      </w:r>
      <w:r w:rsidRPr="00AD7F07">
        <w:rPr>
          <w:rFonts w:ascii="Arial" w:eastAsia="Calibri" w:hAnsi="Arial" w:cs="Arial"/>
          <w:sz w:val="28"/>
          <w:szCs w:val="28"/>
          <w:lang w:eastAsia="en-US"/>
        </w:rPr>
        <w:t>Det finns ett flertal lymfknutor med centrala nekroser i det parafaryngeala spatiet (nivå 2A och 2B) på höger sida. Den största lymfknutan har ett minsta tvärmått om 1,5 cm. Inga förstorade lymfknutor i övriga nivåer.</w:t>
      </w:r>
    </w:p>
    <w:p w14:paraId="160ABB5D" w14:textId="77777777" w:rsidR="00AD7F07" w:rsidRPr="00AD7F07" w:rsidRDefault="00AD7F07" w:rsidP="00AD7F07">
      <w:pPr>
        <w:spacing w:before="0" w:after="0" w:line="240" w:lineRule="auto"/>
        <w:rPr>
          <w:rFonts w:ascii="Arial" w:eastAsia="Calibri" w:hAnsi="Arial" w:cs="Arial"/>
          <w:i/>
          <w:lang w:eastAsia="en-US"/>
        </w:rPr>
      </w:pPr>
    </w:p>
    <w:p w14:paraId="34C2ABAA" w14:textId="77777777" w:rsidR="00AD7F07" w:rsidRPr="00AD7F07" w:rsidRDefault="00AD7F07" w:rsidP="00AD7F07">
      <w:pPr>
        <w:spacing w:before="0" w:after="0" w:line="240" w:lineRule="auto"/>
        <w:ind w:left="2608" w:hanging="2608"/>
        <w:rPr>
          <w:rFonts w:ascii="Arial" w:eastAsia="Calibri" w:hAnsi="Arial" w:cs="Arial"/>
          <w:sz w:val="28"/>
          <w:szCs w:val="28"/>
          <w:lang w:eastAsia="en-US"/>
        </w:rPr>
      </w:pPr>
      <w:r w:rsidRPr="00AD7F07">
        <w:rPr>
          <w:rFonts w:ascii="Arial" w:eastAsia="Calibri" w:hAnsi="Arial" w:cs="Arial"/>
          <w:i/>
          <w:sz w:val="16"/>
          <w:szCs w:val="16"/>
          <w:lang w:eastAsia="en-US"/>
        </w:rPr>
        <w:t>Fjärrmetastaser</w:t>
      </w:r>
      <w:r w:rsidRPr="00AD7F07">
        <w:rPr>
          <w:rFonts w:ascii="Arial" w:eastAsia="Calibri" w:hAnsi="Arial" w:cs="Arial"/>
          <w:lang w:eastAsia="en-US"/>
        </w:rPr>
        <w:t xml:space="preserve"> </w:t>
      </w:r>
      <w:r w:rsidRPr="00AD7F07">
        <w:rPr>
          <w:rFonts w:ascii="Arial" w:eastAsia="Calibri" w:hAnsi="Arial" w:cs="Arial"/>
          <w:lang w:eastAsia="en-US"/>
        </w:rPr>
        <w:tab/>
      </w:r>
      <w:r w:rsidRPr="00AD7F07">
        <w:rPr>
          <w:rFonts w:ascii="Arial" w:eastAsia="Calibri" w:hAnsi="Arial" w:cs="Arial"/>
          <w:sz w:val="28"/>
          <w:szCs w:val="28"/>
          <w:lang w:eastAsia="en-US"/>
        </w:rPr>
        <w:t>Inga metastassuspekta förändringar i avbildade, apikala delar av lungorna.</w:t>
      </w:r>
    </w:p>
    <w:p w14:paraId="2B405A2C" w14:textId="77777777" w:rsidR="00AD7F07" w:rsidRPr="00AD7F07" w:rsidRDefault="00AD7F07" w:rsidP="00AD7F07">
      <w:pPr>
        <w:spacing w:before="0" w:after="0" w:line="240" w:lineRule="auto"/>
        <w:ind w:left="1304" w:firstLine="1304"/>
        <w:rPr>
          <w:rFonts w:ascii="Arial" w:eastAsia="Calibri" w:hAnsi="Arial" w:cs="Arial"/>
          <w:b/>
          <w:sz w:val="28"/>
          <w:szCs w:val="28"/>
          <w:lang w:eastAsia="en-US"/>
        </w:rPr>
      </w:pPr>
    </w:p>
    <w:p w14:paraId="5ED0136A" w14:textId="77777777" w:rsidR="00AD7F07" w:rsidRPr="00AD7F07" w:rsidRDefault="00AD7F07" w:rsidP="00AD7F07">
      <w:pPr>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Högersidiga lymfknutemetastaser. Ingen påvisad primärtumör.</w:t>
      </w:r>
    </w:p>
    <w:bookmarkEnd w:id="13"/>
    <w:p w14:paraId="6F85A3A5" w14:textId="77777777" w:rsidR="00AD7F07" w:rsidRPr="00AD7F07" w:rsidRDefault="00AD7F07" w:rsidP="00AD7F07">
      <w:pPr>
        <w:spacing w:before="0" w:after="0" w:line="240" w:lineRule="auto"/>
        <w:rPr>
          <w:rFonts w:ascii="Arial" w:eastAsia="Calibri" w:hAnsi="Arial" w:cs="Arial"/>
          <w:b/>
          <w:sz w:val="28"/>
          <w:szCs w:val="28"/>
          <w:lang w:eastAsia="en-US"/>
        </w:rPr>
      </w:pPr>
    </w:p>
    <w:p w14:paraId="74E3DE7C" w14:textId="77777777" w:rsidR="00AD7F07" w:rsidRPr="00AD7F07" w:rsidRDefault="00AD7F07" w:rsidP="00AD7F07">
      <w:pPr>
        <w:spacing w:before="0" w:after="0" w:line="240" w:lineRule="auto"/>
        <w:rPr>
          <w:rFonts w:ascii="Arial" w:eastAsia="Calibri" w:hAnsi="Arial" w:cs="Arial"/>
          <w:b/>
          <w:sz w:val="36"/>
          <w:szCs w:val="36"/>
          <w:lang w:eastAsia="en-US"/>
        </w:rPr>
      </w:pPr>
    </w:p>
    <w:p w14:paraId="64DB2A77" w14:textId="77777777" w:rsidR="00AD7F07" w:rsidRPr="00AD7F07" w:rsidRDefault="00AD7F07" w:rsidP="00AD7F07">
      <w:pPr>
        <w:spacing w:before="0" w:after="0" w:line="240" w:lineRule="auto"/>
        <w:rPr>
          <w:rFonts w:ascii="Arial" w:eastAsia="Calibri" w:hAnsi="Arial" w:cs="Arial"/>
          <w:b/>
          <w:sz w:val="36"/>
          <w:szCs w:val="36"/>
          <w:lang w:eastAsia="en-US"/>
        </w:rPr>
      </w:pPr>
    </w:p>
    <w:p w14:paraId="46F8F4F7" w14:textId="77777777" w:rsidR="00AD7F07" w:rsidRPr="00AD7F07" w:rsidRDefault="00AD7F07" w:rsidP="00AD7F07">
      <w:pPr>
        <w:spacing w:before="0" w:after="0" w:line="240" w:lineRule="auto"/>
        <w:rPr>
          <w:rFonts w:ascii="Arial" w:eastAsia="Calibri" w:hAnsi="Arial" w:cs="Arial"/>
          <w:b/>
          <w:sz w:val="36"/>
          <w:szCs w:val="36"/>
          <w:lang w:eastAsia="en-US"/>
        </w:rPr>
      </w:pPr>
    </w:p>
    <w:p w14:paraId="57DA8A7C" w14:textId="77777777" w:rsidR="00AD7F07" w:rsidRPr="00AD7F07" w:rsidRDefault="00AD7F07" w:rsidP="00AD7F07">
      <w:pPr>
        <w:spacing w:before="0" w:after="0" w:line="240" w:lineRule="auto"/>
        <w:rPr>
          <w:rFonts w:ascii="Arial" w:eastAsia="Calibri" w:hAnsi="Arial" w:cs="Arial"/>
          <w:b/>
          <w:sz w:val="36"/>
          <w:szCs w:val="36"/>
          <w:lang w:eastAsia="en-US"/>
        </w:rPr>
      </w:pPr>
    </w:p>
    <w:p w14:paraId="75FFA051" w14:textId="77777777" w:rsidR="00AD7F07" w:rsidRPr="00AD7F07" w:rsidRDefault="00AD7F07" w:rsidP="00AD7F07">
      <w:pPr>
        <w:spacing w:before="0" w:after="0" w:line="240" w:lineRule="auto"/>
        <w:rPr>
          <w:rFonts w:ascii="Arial" w:eastAsia="Calibri" w:hAnsi="Arial" w:cs="Arial"/>
          <w:b/>
          <w:sz w:val="36"/>
          <w:szCs w:val="36"/>
          <w:lang w:eastAsia="en-US"/>
        </w:rPr>
      </w:pPr>
    </w:p>
    <w:p w14:paraId="6AB64B7E" w14:textId="77777777" w:rsidR="00AD7F07" w:rsidRPr="00AD7F07" w:rsidRDefault="00AD7F07" w:rsidP="00AD7F07">
      <w:pPr>
        <w:spacing w:before="0" w:after="0" w:line="240" w:lineRule="auto"/>
        <w:rPr>
          <w:rFonts w:ascii="Arial" w:eastAsia="Calibri" w:hAnsi="Arial" w:cs="Arial"/>
          <w:b/>
          <w:sz w:val="36"/>
          <w:szCs w:val="36"/>
          <w:lang w:eastAsia="en-US"/>
        </w:rPr>
      </w:pPr>
    </w:p>
    <w:p w14:paraId="6E7B1B94" w14:textId="77777777" w:rsidR="00AD7F07" w:rsidRPr="00AD7F07" w:rsidRDefault="00AD7F07" w:rsidP="00AD7F07">
      <w:pPr>
        <w:spacing w:before="0" w:after="0" w:line="240" w:lineRule="auto"/>
        <w:rPr>
          <w:rFonts w:ascii="Arial" w:eastAsia="Calibri" w:hAnsi="Arial" w:cs="Arial"/>
          <w:b/>
          <w:sz w:val="36"/>
          <w:szCs w:val="36"/>
          <w:lang w:eastAsia="en-US"/>
        </w:rPr>
      </w:pPr>
    </w:p>
    <w:p w14:paraId="03DDF1CF" w14:textId="77777777" w:rsidR="00AD7F07" w:rsidRPr="00AD7F07" w:rsidRDefault="00AD7F07" w:rsidP="00AD7F07">
      <w:pPr>
        <w:spacing w:before="0" w:after="0" w:line="240" w:lineRule="auto"/>
        <w:rPr>
          <w:rFonts w:ascii="Arial" w:eastAsia="Calibri" w:hAnsi="Arial" w:cs="Arial"/>
          <w:b/>
          <w:sz w:val="36"/>
          <w:szCs w:val="36"/>
          <w:lang w:eastAsia="en-US"/>
        </w:rPr>
      </w:pPr>
    </w:p>
    <w:p w14:paraId="74923B2F" w14:textId="77777777" w:rsidR="00AD7F07" w:rsidRPr="00AD7F07" w:rsidRDefault="00AD7F07" w:rsidP="00AD7F07">
      <w:pPr>
        <w:spacing w:before="0" w:after="0" w:line="240" w:lineRule="auto"/>
        <w:rPr>
          <w:rFonts w:ascii="Arial" w:eastAsia="Calibri" w:hAnsi="Arial" w:cs="Arial"/>
          <w:b/>
          <w:sz w:val="36"/>
          <w:szCs w:val="36"/>
          <w:lang w:eastAsia="en-US"/>
        </w:rPr>
      </w:pPr>
    </w:p>
    <w:p w14:paraId="28F561A0"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4" w:name="DT_temporalben"/>
    <w:p w14:paraId="68AF1229"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Arial" w:eastAsia="Calibri" w:hAnsi="Arial" w:cs="Arial"/>
          <w:b/>
          <w:sz w:val="36"/>
          <w:szCs w:val="36"/>
          <w:lang w:eastAsia="en-US"/>
        </w:rPr>
        <w:fldChar w:fldCharType="begin"/>
      </w:r>
      <w:r w:rsidRPr="00AD7F07">
        <w:rPr>
          <w:rFonts w:ascii="Arial" w:eastAsia="Calibri" w:hAnsi="Arial" w:cs="Arial"/>
          <w:b/>
          <w:sz w:val="36"/>
          <w:szCs w:val="36"/>
          <w:lang w:eastAsia="en-US"/>
        </w:rPr>
        <w:instrText xml:space="preserve"> HYPERLINK  \l "_top" </w:instrText>
      </w:r>
      <w:r w:rsidRPr="00AD7F07">
        <w:rPr>
          <w:rFonts w:ascii="Arial" w:eastAsia="Calibri" w:hAnsi="Arial" w:cs="Arial"/>
          <w:b/>
          <w:sz w:val="36"/>
          <w:szCs w:val="36"/>
          <w:lang w:eastAsia="en-US"/>
        </w:rPr>
        <w:fldChar w:fldCharType="separate"/>
      </w:r>
      <w:r w:rsidRPr="00AD7F07">
        <w:rPr>
          <w:rFonts w:ascii="Arial" w:eastAsia="Calibri" w:hAnsi="Arial" w:cs="Arial"/>
          <w:b/>
          <w:color w:val="0000FF"/>
          <w:sz w:val="36"/>
          <w:szCs w:val="36"/>
          <w:u w:val="single"/>
          <w:lang w:eastAsia="en-US"/>
        </w:rPr>
        <w:t>3.2 DT temporalben</w:t>
      </w:r>
      <w:r w:rsidRPr="00AD7F07">
        <w:rPr>
          <w:rFonts w:ascii="Arial" w:eastAsia="Calibri" w:hAnsi="Arial" w:cs="Arial"/>
          <w:b/>
          <w:sz w:val="36"/>
          <w:szCs w:val="36"/>
          <w:lang w:eastAsia="en-US"/>
        </w:rPr>
        <w:fldChar w:fldCharType="end"/>
      </w:r>
    </w:p>
    <w:p w14:paraId="1F58A356"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267ED80F"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Ange fynd utifrån anatomisk lokal. Komplex anatomi. Bra anatomisk atlas finns i </w:t>
      </w:r>
      <w:hyperlink r:id="rId37" w:history="1">
        <w:r w:rsidRPr="00AD7F07">
          <w:rPr>
            <w:rFonts w:ascii="Times New Roman" w:eastAsia="Times New Roman" w:hAnsi="Times New Roman" w:cs="Times New Roman"/>
            <w:color w:val="0000FF"/>
            <w:u w:val="single"/>
          </w:rPr>
          <w:t>HeadNeckBrainSpine</w:t>
        </w:r>
      </w:hyperlink>
      <w:r w:rsidRPr="00AD7F07">
        <w:rPr>
          <w:rFonts w:ascii="Times New Roman" w:eastAsia="Calibri" w:hAnsi="Times New Roman" w:cs="Times New Roman"/>
          <w:u w:val="single"/>
          <w:lang w:eastAsia="en-US"/>
        </w:rPr>
        <w:t xml:space="preserve"> </w:t>
      </w:r>
    </w:p>
    <w:p w14:paraId="6B338BAB"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3381FF41"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Det går inte att karakterisera en utfyllnad (vätska, vax etc.) av ett hålrum på DT temporalben.</w:t>
      </w:r>
    </w:p>
    <w:p w14:paraId="1D2A3C41" w14:textId="77777777" w:rsidR="00AD7F07" w:rsidRPr="00AD7F07" w:rsidRDefault="00AD7F07" w:rsidP="00AD7F07">
      <w:pPr>
        <w:spacing w:before="0" w:after="0" w:line="240" w:lineRule="auto"/>
        <w:ind w:left="2608" w:firstLine="1304"/>
        <w:rPr>
          <w:rFonts w:ascii="Arial" w:eastAsia="Calibri" w:hAnsi="Arial" w:cs="Arial"/>
          <w:b/>
          <w:u w:val="single"/>
          <w:lang w:eastAsia="en-US"/>
        </w:rPr>
      </w:pPr>
    </w:p>
    <w:p w14:paraId="785642B5" w14:textId="77777777" w:rsidR="00AD7F07" w:rsidRPr="00AD7F07" w:rsidRDefault="00AD7F07" w:rsidP="00AD7F07">
      <w:pPr>
        <w:spacing w:before="0" w:after="0" w:line="240" w:lineRule="auto"/>
        <w:ind w:left="2608" w:firstLine="1304"/>
        <w:rPr>
          <w:rFonts w:ascii="Arial" w:eastAsia="Calibri" w:hAnsi="Arial" w:cs="Arial"/>
          <w:b/>
          <w:u w:val="single"/>
          <w:lang w:eastAsia="en-US"/>
        </w:rPr>
      </w:pPr>
      <w:r w:rsidRPr="00AD7F07">
        <w:rPr>
          <w:rFonts w:ascii="Arial" w:eastAsia="Calibri" w:hAnsi="Arial" w:cs="Arial"/>
          <w:b/>
          <w:u w:val="single"/>
          <w:lang w:eastAsia="en-US"/>
        </w:rPr>
        <w:t>Använd begreppet:</w:t>
      </w:r>
    </w:p>
    <w:p w14:paraId="204A0355"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ab/>
      </w:r>
      <w:r w:rsidRPr="00AD7F07">
        <w:rPr>
          <w:rFonts w:ascii="Times New Roman" w:eastAsia="Calibri" w:hAnsi="Times New Roman" w:cs="Times New Roman"/>
          <w:lang w:eastAsia="en-US"/>
        </w:rPr>
        <w:tab/>
      </w:r>
      <w:r w:rsidRPr="00AD7F07">
        <w:rPr>
          <w:rFonts w:ascii="Times New Roman" w:eastAsia="Calibri" w:hAnsi="Times New Roman" w:cs="Times New Roman"/>
          <w:lang w:eastAsia="en-US"/>
        </w:rPr>
        <w:tab/>
      </w:r>
    </w:p>
    <w:p w14:paraId="526E84CE" w14:textId="77777777" w:rsidR="00AD7F07" w:rsidRPr="00AD7F07" w:rsidRDefault="00AD7F07" w:rsidP="00AD7F07">
      <w:pPr>
        <w:spacing w:before="0" w:after="0" w:line="240" w:lineRule="auto"/>
        <w:ind w:left="2608" w:firstLine="1304"/>
        <w:rPr>
          <w:rFonts w:ascii="Arial" w:eastAsia="Calibri" w:hAnsi="Arial" w:cs="Arial"/>
          <w:lang w:eastAsia="en-US"/>
        </w:rPr>
      </w:pPr>
      <w:r w:rsidRPr="00AD7F07">
        <w:rPr>
          <w:rFonts w:ascii="Times New Roman" w:eastAsia="Calibri" w:hAnsi="Times New Roman" w:cs="Times New Roman"/>
          <w:lang w:eastAsia="en-US"/>
        </w:rPr>
        <w:t>”</w:t>
      </w:r>
      <w:r w:rsidRPr="00AD7F07">
        <w:rPr>
          <w:rFonts w:ascii="Arial" w:eastAsia="Calibri" w:hAnsi="Arial" w:cs="Arial"/>
          <w:lang w:eastAsia="en-US"/>
        </w:rPr>
        <w:t>Utfyllnad”</w:t>
      </w:r>
    </w:p>
    <w:p w14:paraId="74E9C420"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4715F20A"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Vi misstänkt kolesteatom kompletteras undersökningen med MR temporalben med diffusion (non-EPI) för diagnostik. Dessa undersökningar görs ofta tillsammans eller nära i tid och kan med fördel sambedömas.</w:t>
      </w:r>
    </w:p>
    <w:p w14:paraId="2FF3518F"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248CB251"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Bedömning enligt punkterna nedan:</w:t>
      </w:r>
    </w:p>
    <w:p w14:paraId="44A19F53" w14:textId="77777777" w:rsidR="00AD7F07" w:rsidRPr="00AD7F07" w:rsidRDefault="00AD7F07" w:rsidP="00AD7F07">
      <w:pPr>
        <w:spacing w:before="0" w:after="0" w:line="240" w:lineRule="auto"/>
        <w:rPr>
          <w:rFonts w:ascii="Arial" w:eastAsia="Times New Roman" w:hAnsi="Arial" w:cs="Arial"/>
          <w:b/>
        </w:rPr>
      </w:pPr>
    </w:p>
    <w:p w14:paraId="0769FB16"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Arial" w:eastAsia="Times New Roman" w:hAnsi="Arial" w:cs="Arial"/>
          <w:b/>
        </w:rPr>
        <w:t>Mellanörat:</w:t>
      </w:r>
      <w:r w:rsidRPr="00AD7F07">
        <w:rPr>
          <w:rFonts w:ascii="Times New Roman" w:eastAsia="Times New Roman" w:hAnsi="Times New Roman" w:cs="Times New Roman"/>
          <w:b/>
        </w:rPr>
        <w:tab/>
      </w:r>
      <w:r w:rsidRPr="00AD7F07">
        <w:rPr>
          <w:rFonts w:ascii="Times New Roman" w:eastAsia="Times New Roman" w:hAnsi="Times New Roman" w:cs="Times New Roman"/>
        </w:rPr>
        <w:tab/>
      </w:r>
      <w:r w:rsidRPr="00AD7F07">
        <w:rPr>
          <w:rFonts w:ascii="Times New Roman" w:eastAsia="Times New Roman" w:hAnsi="Times New Roman" w:cs="Times New Roman"/>
        </w:rPr>
        <w:tab/>
        <w:t>Luftat mellanöra och cellsystem.</w:t>
      </w:r>
    </w:p>
    <w:p w14:paraId="07D23CDC" w14:textId="77777777" w:rsidR="00AD7F07" w:rsidRPr="00AD7F07" w:rsidRDefault="00AD7F07" w:rsidP="00AD7F07">
      <w:pPr>
        <w:spacing w:before="0" w:after="0" w:line="240" w:lineRule="auto"/>
        <w:rPr>
          <w:rFonts w:ascii="Times New Roman" w:eastAsia="Times New Roman" w:hAnsi="Times New Roman" w:cs="Times New Roman"/>
        </w:rPr>
      </w:pPr>
    </w:p>
    <w:p w14:paraId="27756A70"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Times New Roman" w:eastAsia="Times New Roman" w:hAnsi="Times New Roman" w:cs="Times New Roman"/>
        </w:rPr>
        <w:tab/>
      </w:r>
      <w:r w:rsidRPr="00AD7F07">
        <w:rPr>
          <w:rFonts w:ascii="Times New Roman" w:eastAsia="Times New Roman" w:hAnsi="Times New Roman" w:cs="Times New Roman"/>
        </w:rPr>
        <w:tab/>
      </w:r>
      <w:r w:rsidRPr="00AD7F07">
        <w:rPr>
          <w:rFonts w:ascii="Times New Roman" w:eastAsia="Times New Roman" w:hAnsi="Times New Roman" w:cs="Times New Roman"/>
        </w:rPr>
        <w:tab/>
        <w:t>Normal hörselbenskedja</w:t>
      </w:r>
    </w:p>
    <w:p w14:paraId="5E810C19" w14:textId="77777777" w:rsidR="00AD7F07" w:rsidRPr="00AD7F07" w:rsidRDefault="00AD7F07" w:rsidP="00AD7F07">
      <w:pPr>
        <w:spacing w:before="0" w:after="0" w:line="240" w:lineRule="auto"/>
        <w:rPr>
          <w:rFonts w:ascii="Times New Roman" w:eastAsia="Times New Roman" w:hAnsi="Times New Roman" w:cs="Times New Roman"/>
        </w:rPr>
      </w:pPr>
    </w:p>
    <w:p w14:paraId="17BA0AE1"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Times New Roman" w:eastAsia="Times New Roman" w:hAnsi="Times New Roman" w:cs="Times New Roman"/>
        </w:rPr>
        <w:tab/>
      </w:r>
      <w:r w:rsidRPr="00AD7F07">
        <w:rPr>
          <w:rFonts w:ascii="Times New Roman" w:eastAsia="Times New Roman" w:hAnsi="Times New Roman" w:cs="Times New Roman"/>
        </w:rPr>
        <w:tab/>
      </w:r>
      <w:r w:rsidRPr="00AD7F07">
        <w:rPr>
          <w:rFonts w:ascii="Times New Roman" w:eastAsia="Times New Roman" w:hAnsi="Times New Roman" w:cs="Times New Roman"/>
        </w:rPr>
        <w:tab/>
        <w:t>Destruktioner talande för kolesteatom.</w:t>
      </w:r>
    </w:p>
    <w:p w14:paraId="57400D83" w14:textId="77777777" w:rsidR="00AD7F07" w:rsidRPr="00AD7F07" w:rsidRDefault="00AD7F07" w:rsidP="00AD7F07">
      <w:pPr>
        <w:spacing w:before="0" w:after="0" w:line="240" w:lineRule="auto"/>
        <w:rPr>
          <w:rFonts w:ascii="Times New Roman" w:eastAsia="Times New Roman" w:hAnsi="Times New Roman" w:cs="Times New Roman"/>
        </w:rPr>
      </w:pPr>
    </w:p>
    <w:p w14:paraId="4F534822"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r w:rsidRPr="00AD7F07">
        <w:rPr>
          <w:rFonts w:ascii="Times New Roman" w:eastAsia="Times New Roman" w:hAnsi="Times New Roman" w:cs="Times New Roman"/>
        </w:rPr>
        <w:t xml:space="preserve">Kolesteatom har kraftigt inskränkt diffusion (non-EPI) </w:t>
      </w:r>
    </w:p>
    <w:p w14:paraId="49032F9F" w14:textId="77777777" w:rsidR="00AD7F07" w:rsidRPr="00AD7F07" w:rsidRDefault="00AD7F07" w:rsidP="00AD7F07">
      <w:pPr>
        <w:spacing w:before="0" w:after="0" w:line="240" w:lineRule="auto"/>
        <w:rPr>
          <w:rFonts w:ascii="Times New Roman" w:eastAsia="Times New Roman" w:hAnsi="Times New Roman" w:cs="Times New Roman"/>
          <w:sz w:val="20"/>
          <w:szCs w:val="20"/>
        </w:rPr>
      </w:pPr>
    </w:p>
    <w:p w14:paraId="1A46B67D"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Arial" w:eastAsia="Times New Roman" w:hAnsi="Arial" w:cs="Arial"/>
          <w:b/>
        </w:rPr>
        <w:t>Innerörat:</w:t>
      </w:r>
      <w:r w:rsidRPr="00AD7F07">
        <w:rPr>
          <w:rFonts w:ascii="Arial" w:eastAsia="Times New Roman" w:hAnsi="Arial" w:cs="Arial"/>
          <w:b/>
        </w:rPr>
        <w:tab/>
      </w:r>
      <w:r w:rsidRPr="00AD7F07">
        <w:rPr>
          <w:rFonts w:ascii="Arial" w:eastAsia="Times New Roman" w:hAnsi="Arial" w:cs="Arial"/>
          <w:b/>
        </w:rPr>
        <w:tab/>
      </w:r>
      <w:r w:rsidRPr="00AD7F07">
        <w:rPr>
          <w:rFonts w:ascii="Arial" w:eastAsia="Times New Roman" w:hAnsi="Arial" w:cs="Arial"/>
          <w:b/>
        </w:rPr>
        <w:tab/>
      </w:r>
      <w:r w:rsidRPr="00AD7F07">
        <w:rPr>
          <w:rFonts w:ascii="Times New Roman" w:eastAsia="Times New Roman" w:hAnsi="Times New Roman" w:cs="Times New Roman"/>
        </w:rPr>
        <w:t>Kalk/förbening i hörselsnäckan?</w:t>
      </w:r>
    </w:p>
    <w:p w14:paraId="25D39714"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p>
    <w:p w14:paraId="4157A08C"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r w:rsidRPr="00AD7F07">
        <w:rPr>
          <w:rFonts w:ascii="Times New Roman" w:eastAsia="Times New Roman" w:hAnsi="Times New Roman" w:cs="Times New Roman"/>
        </w:rPr>
        <w:t>Osteospongios (uppluckrat ben) som tecken på otoskleros – t.ex. vid den s.k. fissula ante fenestram</w:t>
      </w:r>
    </w:p>
    <w:p w14:paraId="59B7033C"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p>
    <w:p w14:paraId="5D03EF9C"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r w:rsidRPr="00AD7F07">
        <w:rPr>
          <w:rFonts w:ascii="Times New Roman" w:eastAsia="Times New Roman" w:hAnsi="Times New Roman" w:cs="Times New Roman"/>
        </w:rPr>
        <w:t>Annan förändring i runda fönsternischen.</w:t>
      </w:r>
    </w:p>
    <w:p w14:paraId="7B0C1334"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p>
    <w:p w14:paraId="1949A270"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r w:rsidRPr="00AD7F07">
        <w:rPr>
          <w:rFonts w:ascii="Times New Roman" w:eastAsia="Times New Roman" w:hAnsi="Times New Roman" w:cs="Times New Roman"/>
        </w:rPr>
        <w:t>Missbildningar i mellanöra el inneröra (kokleans vindlingar, Mondinimissbildning, båggångarna)</w:t>
      </w:r>
    </w:p>
    <w:p w14:paraId="38E94F92"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p>
    <w:p w14:paraId="699E664F" w14:textId="77777777" w:rsidR="00AD7F07" w:rsidRPr="00AD7F07" w:rsidRDefault="00AD7F07" w:rsidP="00AD7F07">
      <w:pPr>
        <w:spacing w:before="0" w:after="0" w:line="240" w:lineRule="auto"/>
        <w:ind w:left="3912" w:firstLine="3"/>
        <w:rPr>
          <w:rFonts w:ascii="Arial" w:eastAsia="Times New Roman" w:hAnsi="Arial" w:cs="Arial"/>
          <w:b/>
        </w:rPr>
      </w:pPr>
      <w:r w:rsidRPr="00AD7F07">
        <w:rPr>
          <w:rFonts w:ascii="Times New Roman" w:eastAsia="Times New Roman" w:hAnsi="Times New Roman" w:cs="Times New Roman"/>
        </w:rPr>
        <w:t>Förekomst av modiolus och benig apertur i botten av snäckan</w:t>
      </w:r>
    </w:p>
    <w:p w14:paraId="7CC7CF78" w14:textId="77777777" w:rsidR="00AD7F07" w:rsidRPr="00AD7F07" w:rsidRDefault="00AD7F07" w:rsidP="00AD7F07">
      <w:pPr>
        <w:spacing w:before="0" w:after="0" w:line="240" w:lineRule="auto"/>
        <w:rPr>
          <w:rFonts w:ascii="Times New Roman" w:eastAsia="Times New Roman" w:hAnsi="Times New Roman" w:cs="Times New Roman"/>
        </w:rPr>
      </w:pPr>
    </w:p>
    <w:p w14:paraId="186F2894"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r w:rsidRPr="00AD7F07">
        <w:rPr>
          <w:rFonts w:ascii="Arial" w:eastAsia="Times New Roman" w:hAnsi="Arial" w:cs="Arial"/>
          <w:b/>
        </w:rPr>
        <w:t>Kärlstrukturer:</w:t>
      </w:r>
      <w:r w:rsidRPr="00AD7F07">
        <w:rPr>
          <w:rFonts w:ascii="Arial" w:eastAsia="Times New Roman" w:hAnsi="Arial" w:cs="Arial"/>
          <w:b/>
        </w:rPr>
        <w:tab/>
      </w:r>
      <w:r w:rsidRPr="00AD7F07">
        <w:rPr>
          <w:rFonts w:ascii="Times New Roman" w:eastAsia="Times New Roman" w:hAnsi="Times New Roman" w:cs="Times New Roman"/>
        </w:rPr>
        <w:t>Högtstående bulbus vena jugularis som ev. påverkar implantation i eller intill runda fönstret</w:t>
      </w:r>
    </w:p>
    <w:p w14:paraId="7B748483" w14:textId="77777777" w:rsidR="00AD7F07" w:rsidRPr="00AD7F07" w:rsidRDefault="00AD7F07" w:rsidP="00AD7F07">
      <w:pPr>
        <w:spacing w:before="0" w:after="0" w:line="240" w:lineRule="auto"/>
        <w:ind w:left="3912" w:hanging="3912"/>
        <w:rPr>
          <w:rFonts w:ascii="Arial" w:eastAsia="Times New Roman" w:hAnsi="Arial" w:cs="Arial"/>
          <w:b/>
        </w:rPr>
      </w:pPr>
      <w:r w:rsidRPr="00AD7F07">
        <w:rPr>
          <w:rFonts w:ascii="Arial" w:eastAsia="Times New Roman" w:hAnsi="Arial" w:cs="Arial"/>
          <w:b/>
        </w:rPr>
        <w:tab/>
      </w:r>
    </w:p>
    <w:p w14:paraId="400C921F"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r w:rsidRPr="00AD7F07">
        <w:rPr>
          <w:rFonts w:ascii="Arial" w:eastAsia="Times New Roman" w:hAnsi="Arial" w:cs="Arial"/>
          <w:b/>
        </w:rPr>
        <w:tab/>
      </w:r>
      <w:r w:rsidRPr="00AD7F07">
        <w:rPr>
          <w:rFonts w:ascii="Times New Roman" w:eastAsia="Times New Roman" w:hAnsi="Times New Roman" w:cs="Times New Roman"/>
        </w:rPr>
        <w:t>Anteponerad sinus sigmoideus</w:t>
      </w:r>
    </w:p>
    <w:p w14:paraId="3D4E84E8"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p>
    <w:p w14:paraId="084D835D"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r w:rsidRPr="00AD7F07">
        <w:rPr>
          <w:rFonts w:ascii="Times New Roman" w:eastAsia="Times New Roman" w:hAnsi="Times New Roman" w:cs="Times New Roman"/>
        </w:rPr>
        <w:tab/>
        <w:t>Aberrant läge av arteria carotis interna</w:t>
      </w:r>
    </w:p>
    <w:p w14:paraId="20B53A6A" w14:textId="77777777" w:rsidR="00AD7F07" w:rsidRDefault="00AD7F07" w:rsidP="00AD7F07">
      <w:pPr>
        <w:spacing w:before="0" w:after="0" w:line="240" w:lineRule="auto"/>
        <w:ind w:left="3912" w:hanging="3912"/>
        <w:rPr>
          <w:rFonts w:ascii="Times New Roman" w:eastAsia="Times New Roman" w:hAnsi="Times New Roman" w:cs="Times New Roman"/>
        </w:rPr>
      </w:pPr>
    </w:p>
    <w:p w14:paraId="638EADC0" w14:textId="77777777" w:rsidR="00D17FC9" w:rsidRPr="00AD7F07" w:rsidRDefault="00D17FC9" w:rsidP="00AD7F07">
      <w:pPr>
        <w:spacing w:before="0" w:after="0" w:line="240" w:lineRule="auto"/>
        <w:ind w:left="3912" w:hanging="3912"/>
        <w:rPr>
          <w:rFonts w:ascii="Times New Roman" w:eastAsia="Times New Roman" w:hAnsi="Times New Roman" w:cs="Times New Roman"/>
        </w:rPr>
      </w:pPr>
    </w:p>
    <w:p w14:paraId="73AC9642"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r w:rsidRPr="00AD7F07">
        <w:rPr>
          <w:rFonts w:ascii="Arial" w:eastAsia="Times New Roman" w:hAnsi="Arial" w:cs="Arial"/>
          <w:b/>
        </w:rPr>
        <w:t>Nervkanaler:</w:t>
      </w:r>
      <w:r w:rsidRPr="00AD7F07">
        <w:rPr>
          <w:rFonts w:ascii="Times New Roman" w:eastAsia="Times New Roman" w:hAnsi="Times New Roman" w:cs="Times New Roman"/>
        </w:rPr>
        <w:tab/>
        <w:t>Aberrant läge av nervus facialis, speciellt vertikala förloppet</w:t>
      </w:r>
    </w:p>
    <w:p w14:paraId="3F0D5751"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p>
    <w:p w14:paraId="7DDB8348" w14:textId="77777777" w:rsidR="00AD7F07" w:rsidRPr="00AD7F07" w:rsidRDefault="00AD7F07" w:rsidP="00AD7F07">
      <w:pPr>
        <w:spacing w:before="0" w:after="0" w:line="240" w:lineRule="auto"/>
        <w:ind w:left="3912" w:firstLine="3"/>
        <w:rPr>
          <w:rFonts w:ascii="Times New Roman" w:eastAsia="Times New Roman" w:hAnsi="Times New Roman" w:cs="Times New Roman"/>
        </w:rPr>
      </w:pPr>
      <w:r w:rsidRPr="00AD7F07">
        <w:rPr>
          <w:rFonts w:ascii="Times New Roman" w:eastAsia="Times New Roman" w:hAnsi="Times New Roman" w:cs="Times New Roman"/>
        </w:rPr>
        <w:t>Relation och öppning mellan nervus facialis vertikala förlopp och chorda tympani (det är här den posteriora tympanotomin görs vid kokleakirurgi)</w:t>
      </w:r>
    </w:p>
    <w:p w14:paraId="69485E96" w14:textId="77777777" w:rsidR="00AD7F07" w:rsidRPr="00AD7F07" w:rsidRDefault="00AD7F07" w:rsidP="00AD7F07">
      <w:pPr>
        <w:spacing w:before="0" w:after="0" w:line="240" w:lineRule="auto"/>
        <w:rPr>
          <w:rFonts w:ascii="Times New Roman" w:eastAsia="Times New Roman" w:hAnsi="Times New Roman" w:cs="Times New Roman"/>
        </w:rPr>
      </w:pPr>
    </w:p>
    <w:p w14:paraId="18617D08" w14:textId="77777777" w:rsidR="00AD7F07" w:rsidRPr="00AD7F07" w:rsidRDefault="00AD7F07" w:rsidP="00AD7F07">
      <w:pPr>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Kontroll efter kokleakirurgi</w:t>
      </w:r>
    </w:p>
    <w:p w14:paraId="6F065BE4"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62003EAD"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Bedömning enligt punkterna nedan:</w:t>
      </w:r>
    </w:p>
    <w:p w14:paraId="3E714EA3" w14:textId="77777777" w:rsidR="00AD7F07" w:rsidRPr="00AD7F07" w:rsidRDefault="00AD7F07" w:rsidP="00AD7F07">
      <w:pPr>
        <w:spacing w:before="0" w:after="0" w:line="240" w:lineRule="auto"/>
        <w:rPr>
          <w:rFonts w:ascii="Arial" w:eastAsia="Calibri" w:hAnsi="Arial" w:cs="Arial"/>
          <w:b/>
          <w:lang w:eastAsia="en-US"/>
        </w:rPr>
      </w:pPr>
    </w:p>
    <w:p w14:paraId="1BE28A40"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Arial" w:eastAsia="Calibri" w:hAnsi="Arial" w:cs="Arial"/>
          <w:b/>
          <w:lang w:eastAsia="en-US"/>
        </w:rPr>
        <w:t>Elektrodläge:</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Times New Roman" w:eastAsia="Times New Roman" w:hAnsi="Times New Roman" w:cs="Times New Roman"/>
        </w:rPr>
        <w:t>Läge i innerörat (scala tympani eller scala vestibuli)</w:t>
      </w:r>
    </w:p>
    <w:p w14:paraId="5CDE7438"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ab/>
      </w:r>
      <w:r w:rsidRPr="00AD7F07">
        <w:rPr>
          <w:rFonts w:ascii="Times New Roman" w:eastAsia="Calibri" w:hAnsi="Times New Roman" w:cs="Times New Roman"/>
          <w:lang w:eastAsia="en-US"/>
        </w:rPr>
        <w:tab/>
      </w:r>
      <w:r w:rsidRPr="00AD7F07">
        <w:rPr>
          <w:rFonts w:ascii="Times New Roman" w:eastAsia="Calibri" w:hAnsi="Times New Roman" w:cs="Times New Roman"/>
          <w:lang w:eastAsia="en-US"/>
        </w:rPr>
        <w:tab/>
      </w:r>
    </w:p>
    <w:p w14:paraId="5D1D604F" w14:textId="77777777" w:rsidR="00AD7F07" w:rsidRPr="00AD7F07" w:rsidRDefault="00AD7F07" w:rsidP="00AD7F07">
      <w:pPr>
        <w:spacing w:before="0" w:after="0" w:line="240" w:lineRule="auto"/>
        <w:ind w:left="3912"/>
        <w:rPr>
          <w:rFonts w:ascii="Times New Roman" w:eastAsia="Times New Roman" w:hAnsi="Times New Roman" w:cs="Times New Roman"/>
        </w:rPr>
      </w:pPr>
      <w:r w:rsidRPr="00AD7F07">
        <w:rPr>
          <w:rFonts w:ascii="Times New Roman" w:eastAsia="Calibri" w:hAnsi="Times New Roman" w:cs="Times New Roman"/>
          <w:lang w:eastAsia="en-US"/>
        </w:rPr>
        <w:t>H</w:t>
      </w:r>
      <w:r w:rsidRPr="00AD7F07">
        <w:rPr>
          <w:rFonts w:ascii="Times New Roman" w:eastAsia="Times New Roman" w:hAnsi="Times New Roman" w:cs="Times New Roman"/>
        </w:rPr>
        <w:t>ur långt in i grader räknat från runda fönstret som sätts till 0°. Ett varv är 360°</w:t>
      </w:r>
    </w:p>
    <w:p w14:paraId="4B0499FB"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0A93FF83"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Av svaret ska framgå vilka strukturer som har bedömts.</w:t>
      </w:r>
    </w:p>
    <w:p w14:paraId="6ABE0972" w14:textId="77777777" w:rsidR="00AD7F07" w:rsidRPr="00AD7F07" w:rsidRDefault="00AD7F07" w:rsidP="00AD7F07">
      <w:pPr>
        <w:spacing w:before="0" w:after="0" w:line="240" w:lineRule="auto"/>
        <w:rPr>
          <w:rFonts w:ascii="Times New Roman" w:eastAsia="Times New Roman" w:hAnsi="Times New Roman" w:cs="Times New Roman"/>
        </w:rPr>
      </w:pPr>
    </w:p>
    <w:p w14:paraId="177D57D9"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3E9FD5DB" w14:textId="77777777" w:rsidR="00AD7F07" w:rsidRPr="00AD7F07" w:rsidRDefault="00AD7F07" w:rsidP="00AD7F07">
      <w:pPr>
        <w:autoSpaceDE w:val="0"/>
        <w:autoSpaceDN w:val="0"/>
        <w:adjustRightInd w:val="0"/>
        <w:spacing w:before="0" w:after="0" w:line="240" w:lineRule="auto"/>
        <w:rPr>
          <w:rFonts w:ascii="Arial" w:eastAsia="Calibri" w:hAnsi="Arial" w:cs="Arial"/>
          <w:b/>
          <w:lang w:eastAsia="en-US"/>
        </w:rPr>
      </w:pPr>
    </w:p>
    <w:p w14:paraId="14DC0AFA"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Normalt fynd:</w:t>
      </w:r>
      <w:r w:rsidRPr="00AD7F07">
        <w:rPr>
          <w:rFonts w:ascii="Arial" w:eastAsia="Calibri" w:hAnsi="Arial" w:cs="Arial"/>
          <w:b/>
          <w:lang w:eastAsia="en-US"/>
        </w:rPr>
        <w:tab/>
      </w:r>
      <w:r w:rsidRPr="00AD7F07">
        <w:rPr>
          <w:rFonts w:ascii="Arial" w:eastAsia="Calibri" w:hAnsi="Arial" w:cs="Arial"/>
          <w:b/>
          <w:sz w:val="28"/>
          <w:szCs w:val="28"/>
          <w:lang w:eastAsia="en-US"/>
        </w:rPr>
        <w:t>DT temporalben</w:t>
      </w:r>
    </w:p>
    <w:p w14:paraId="589DD92F"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3AA1BB0A"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Normalt luftförande mellanöron och cellsystem bilateralt. Normala hörselbenskedjor. Inga destruktioner. Normala strukturer i innerörat bilateralt. Ingen avvikande kärlanatomi. Normalt förlopp av nervus facialis bilateralt.</w:t>
      </w:r>
    </w:p>
    <w:p w14:paraId="699135BD"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sz w:val="28"/>
          <w:szCs w:val="28"/>
          <w:lang w:eastAsia="en-US"/>
        </w:rPr>
      </w:pPr>
    </w:p>
    <w:p w14:paraId="02C77BF7" w14:textId="77777777" w:rsidR="00AD7F07" w:rsidRPr="00AD7F07" w:rsidRDefault="00AD7F07" w:rsidP="00AD7F07">
      <w:pPr>
        <w:autoSpaceDE w:val="0"/>
        <w:autoSpaceDN w:val="0"/>
        <w:adjustRightInd w:val="0"/>
        <w:spacing w:before="0" w:after="0" w:line="240" w:lineRule="auto"/>
        <w:ind w:left="2608"/>
        <w:rPr>
          <w:rFonts w:ascii="Arial" w:eastAsia="Times New Roman" w:hAnsi="Arial" w:cs="Arial"/>
          <w:b/>
          <w:sz w:val="28"/>
          <w:szCs w:val="28"/>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Normalt fynd</w:t>
      </w:r>
    </w:p>
    <w:p w14:paraId="39EB6036" w14:textId="77777777" w:rsidR="00AD7F07" w:rsidRPr="00AD7F07" w:rsidRDefault="00AD7F07" w:rsidP="00AD7F07">
      <w:pPr>
        <w:spacing w:before="0" w:after="0" w:line="240" w:lineRule="auto"/>
        <w:rPr>
          <w:rFonts w:ascii="Times New Roman" w:eastAsia="Times New Roman" w:hAnsi="Times New Roman" w:cs="Times New Roman"/>
        </w:rPr>
      </w:pPr>
    </w:p>
    <w:p w14:paraId="15D6DB47" w14:textId="77777777" w:rsidR="00AD7F07" w:rsidRPr="00AD7F07" w:rsidRDefault="00AD7F07" w:rsidP="00AD7F07">
      <w:pPr>
        <w:spacing w:before="0" w:after="0" w:line="240" w:lineRule="auto"/>
        <w:rPr>
          <w:rFonts w:ascii="Times New Roman" w:eastAsia="Times New Roman" w:hAnsi="Times New Roman" w:cs="Times New Roman"/>
        </w:rPr>
      </w:pPr>
    </w:p>
    <w:p w14:paraId="6EA6ED3C"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Utfyllnad:</w:t>
      </w:r>
      <w:r w:rsidRPr="00AD7F07">
        <w:rPr>
          <w:rFonts w:ascii="Arial" w:eastAsia="Calibri" w:hAnsi="Arial" w:cs="Arial"/>
          <w:b/>
          <w:lang w:eastAsia="en-US"/>
        </w:rPr>
        <w:tab/>
      </w:r>
      <w:r w:rsidRPr="00AD7F07">
        <w:rPr>
          <w:rFonts w:ascii="Arial" w:eastAsia="Calibri" w:hAnsi="Arial" w:cs="Arial"/>
          <w:b/>
          <w:lang w:eastAsia="en-US"/>
        </w:rPr>
        <w:tab/>
      </w:r>
      <w:r w:rsidRPr="00AD7F07">
        <w:rPr>
          <w:rFonts w:ascii="Arial" w:eastAsia="Calibri" w:hAnsi="Arial" w:cs="Arial"/>
          <w:b/>
          <w:sz w:val="28"/>
          <w:szCs w:val="28"/>
          <w:lang w:eastAsia="en-US"/>
        </w:rPr>
        <w:t>DT temporalben</w:t>
      </w:r>
    </w:p>
    <w:p w14:paraId="14E80AB7"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24EFC1F5"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Normalt luftförande mellanöron och cellsystem, normala hörselbenskedjor och normala strukturer i innerörat på höger sida.</w:t>
      </w:r>
    </w:p>
    <w:p w14:paraId="1CF0A5AE"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5710B73C"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Utfyllnad av Prussaks utrymme och epitympanon på vänster sida. Destruktion av skutum. Normal hörselbenskedja. Normala strukturer i innerörat på vänster sida.</w:t>
      </w:r>
    </w:p>
    <w:p w14:paraId="37526D63" w14:textId="77777777" w:rsidR="00AD7F07" w:rsidRDefault="00AD7F07" w:rsidP="00AD7F07">
      <w:pPr>
        <w:autoSpaceDE w:val="0"/>
        <w:autoSpaceDN w:val="0"/>
        <w:adjustRightInd w:val="0"/>
        <w:spacing w:before="0" w:after="0" w:line="240" w:lineRule="auto"/>
        <w:ind w:left="2608"/>
        <w:rPr>
          <w:rFonts w:ascii="Arial" w:eastAsia="Calibri" w:hAnsi="Arial" w:cs="Arial"/>
          <w:b/>
          <w:sz w:val="28"/>
          <w:szCs w:val="28"/>
          <w:lang w:eastAsia="en-US"/>
        </w:rPr>
      </w:pPr>
    </w:p>
    <w:p w14:paraId="703B3AB7" w14:textId="77777777" w:rsidR="00D17FC9" w:rsidRDefault="00D17FC9" w:rsidP="00AD7F07">
      <w:pPr>
        <w:autoSpaceDE w:val="0"/>
        <w:autoSpaceDN w:val="0"/>
        <w:adjustRightInd w:val="0"/>
        <w:spacing w:before="0" w:after="0" w:line="240" w:lineRule="auto"/>
        <w:ind w:left="2608"/>
        <w:rPr>
          <w:rFonts w:ascii="Arial" w:eastAsia="Calibri" w:hAnsi="Arial" w:cs="Arial"/>
          <w:b/>
          <w:sz w:val="28"/>
          <w:szCs w:val="28"/>
          <w:lang w:eastAsia="en-US"/>
        </w:rPr>
      </w:pPr>
    </w:p>
    <w:p w14:paraId="2B4870D3" w14:textId="77777777" w:rsidR="00D17FC9" w:rsidRPr="00AD7F07" w:rsidRDefault="00D17FC9" w:rsidP="00AD7F07">
      <w:pPr>
        <w:autoSpaceDE w:val="0"/>
        <w:autoSpaceDN w:val="0"/>
        <w:adjustRightInd w:val="0"/>
        <w:spacing w:before="0" w:after="0" w:line="240" w:lineRule="auto"/>
        <w:ind w:left="2608"/>
        <w:rPr>
          <w:rFonts w:ascii="Arial" w:eastAsia="Calibri" w:hAnsi="Arial" w:cs="Arial"/>
          <w:b/>
          <w:sz w:val="28"/>
          <w:szCs w:val="28"/>
          <w:lang w:eastAsia="en-US"/>
        </w:rPr>
      </w:pPr>
    </w:p>
    <w:p w14:paraId="151D0953"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15FB713F" w14:textId="77777777" w:rsidR="00AD7F07" w:rsidRPr="00AD7F07" w:rsidRDefault="00AD7F07" w:rsidP="00AD7F07">
      <w:pPr>
        <w:autoSpaceDE w:val="0"/>
        <w:autoSpaceDN w:val="0"/>
        <w:adjustRightInd w:val="0"/>
        <w:spacing w:before="0" w:after="0" w:line="240" w:lineRule="auto"/>
        <w:ind w:left="2608"/>
        <w:rPr>
          <w:rFonts w:ascii="Arial" w:eastAsia="Times New Roman" w:hAnsi="Arial" w:cs="Arial"/>
          <w:b/>
          <w:sz w:val="28"/>
          <w:szCs w:val="28"/>
        </w:rPr>
      </w:pPr>
      <w:r w:rsidRPr="00AD7F07">
        <w:rPr>
          <w:rFonts w:ascii="Arial" w:eastAsia="Calibri" w:hAnsi="Arial" w:cs="Arial"/>
          <w:sz w:val="28"/>
          <w:szCs w:val="28"/>
          <w:lang w:eastAsia="en-US"/>
        </w:rPr>
        <w:t>Utfyllnad i mellanörat och destruktioner i skutum på vänster sida. Differentialdiagnostiskt kan kolesteatom övervägas.</w:t>
      </w:r>
    </w:p>
    <w:p w14:paraId="6A344B49" w14:textId="77777777" w:rsidR="00AD7F07" w:rsidRPr="00AD7F07" w:rsidRDefault="00AD7F07" w:rsidP="00AD7F07">
      <w:pPr>
        <w:autoSpaceDE w:val="0"/>
        <w:autoSpaceDN w:val="0"/>
        <w:adjustRightInd w:val="0"/>
        <w:spacing w:before="0" w:after="0" w:line="240" w:lineRule="auto"/>
        <w:rPr>
          <w:rFonts w:ascii="Arial" w:eastAsia="Calibri" w:hAnsi="Arial" w:cs="Arial"/>
          <w:b/>
          <w:lang w:eastAsia="en-US"/>
        </w:rPr>
      </w:pPr>
    </w:p>
    <w:p w14:paraId="733921B5" w14:textId="77777777" w:rsidR="00AD7F07" w:rsidRPr="00AD7F07" w:rsidRDefault="00AD7F07" w:rsidP="00AD7F07">
      <w:pPr>
        <w:autoSpaceDE w:val="0"/>
        <w:autoSpaceDN w:val="0"/>
        <w:adjustRightInd w:val="0"/>
        <w:spacing w:before="0" w:after="0" w:line="240" w:lineRule="auto"/>
        <w:rPr>
          <w:rFonts w:ascii="Arial" w:eastAsia="Calibri" w:hAnsi="Arial" w:cs="Arial"/>
          <w:b/>
          <w:lang w:eastAsia="en-US"/>
        </w:rPr>
      </w:pPr>
    </w:p>
    <w:p w14:paraId="71CF160F"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r w:rsidRPr="00AD7F07">
        <w:rPr>
          <w:rFonts w:ascii="Arial" w:eastAsia="Calibri" w:hAnsi="Arial" w:cs="Arial"/>
          <w:b/>
          <w:lang w:eastAsia="en-US"/>
        </w:rPr>
        <w:t>Kolesteatom:</w:t>
      </w:r>
      <w:r w:rsidRPr="00AD7F07">
        <w:rPr>
          <w:rFonts w:ascii="Arial" w:eastAsia="Calibri" w:hAnsi="Arial" w:cs="Arial"/>
          <w:b/>
          <w:lang w:eastAsia="en-US"/>
        </w:rPr>
        <w:tab/>
      </w:r>
      <w:r w:rsidRPr="00AD7F07">
        <w:rPr>
          <w:rFonts w:ascii="Arial" w:eastAsia="Calibri" w:hAnsi="Arial" w:cs="Arial"/>
          <w:b/>
          <w:sz w:val="28"/>
          <w:szCs w:val="28"/>
          <w:lang w:eastAsia="en-US"/>
        </w:rPr>
        <w:t>DT temporalben</w:t>
      </w:r>
    </w:p>
    <w:p w14:paraId="308E40A6"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Normalt luftförande mellanöron och cellsystem. Normala hörselbenskedjor och normala strukturer i innerörat på höger sida.</w:t>
      </w:r>
    </w:p>
    <w:p w14:paraId="5C52FC3E"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76A3AB7D"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Utfyllnad av Prussaks utrymme och epitympanon på vänster sida. Destruktion av skutum. Normal hörselbenskedja. Normala strukturer i innerörat på vänster sida.</w:t>
      </w:r>
    </w:p>
    <w:p w14:paraId="7FF6D9DC"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lang w:eastAsia="en-US"/>
        </w:rPr>
      </w:pPr>
    </w:p>
    <w:p w14:paraId="3C10CC13"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sz w:val="28"/>
          <w:szCs w:val="28"/>
          <w:lang w:eastAsia="en-US"/>
        </w:rPr>
      </w:pPr>
      <w:r w:rsidRPr="00AD7F07">
        <w:rPr>
          <w:rFonts w:ascii="Arial" w:eastAsia="Calibri" w:hAnsi="Arial" w:cs="Arial"/>
          <w:b/>
          <w:sz w:val="28"/>
          <w:szCs w:val="28"/>
          <w:lang w:eastAsia="en-US"/>
        </w:rPr>
        <w:t>MR temporalben</w:t>
      </w:r>
    </w:p>
    <w:p w14:paraId="6B71D82E"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097F5067"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Sambedömd med DT temporalben ÅÅÅÅ-MM-DD</w:t>
      </w:r>
    </w:p>
    <w:p w14:paraId="743C4446"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p>
    <w:p w14:paraId="47142EDC"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sz w:val="28"/>
          <w:szCs w:val="28"/>
          <w:lang w:eastAsia="en-US"/>
        </w:rPr>
        <w:t>På platsen för tidigare beskrivna utfyllnad finns en 4 mm stor förändring med kraftigt inskränkt diffusion. Vätska i epitympanon.</w:t>
      </w:r>
    </w:p>
    <w:p w14:paraId="6C568A75"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sz w:val="28"/>
          <w:szCs w:val="28"/>
          <w:lang w:eastAsia="en-US"/>
        </w:rPr>
      </w:pPr>
    </w:p>
    <w:p w14:paraId="4F0A90DB"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sz w:val="28"/>
          <w:szCs w:val="28"/>
          <w:lang w:eastAsia="en-US"/>
        </w:rPr>
      </w:pPr>
      <w:r w:rsidRPr="00AD7F07">
        <w:rPr>
          <w:rFonts w:ascii="Arial" w:eastAsia="Calibri" w:hAnsi="Arial" w:cs="Arial"/>
          <w:b/>
          <w:sz w:val="28"/>
          <w:szCs w:val="28"/>
          <w:lang w:eastAsia="en-US"/>
        </w:rPr>
        <w:t>Bedömning:</w:t>
      </w:r>
      <w:r w:rsidRPr="00AD7F07">
        <w:rPr>
          <w:rFonts w:ascii="Arial" w:eastAsia="Calibri" w:hAnsi="Arial" w:cs="Arial"/>
          <w:sz w:val="28"/>
          <w:szCs w:val="28"/>
          <w:lang w:eastAsia="en-US"/>
        </w:rPr>
        <w:t xml:space="preserve"> </w:t>
      </w:r>
    </w:p>
    <w:p w14:paraId="63640031" w14:textId="77777777" w:rsidR="00AD7F07" w:rsidRPr="00AD7F07" w:rsidRDefault="00AD7F07" w:rsidP="00AD7F07">
      <w:pPr>
        <w:autoSpaceDE w:val="0"/>
        <w:autoSpaceDN w:val="0"/>
        <w:adjustRightInd w:val="0"/>
        <w:spacing w:before="0" w:after="0" w:line="240" w:lineRule="auto"/>
        <w:ind w:left="2608"/>
        <w:rPr>
          <w:rFonts w:ascii="Arial" w:eastAsia="Times New Roman" w:hAnsi="Arial" w:cs="Arial"/>
          <w:b/>
          <w:sz w:val="28"/>
          <w:szCs w:val="28"/>
        </w:rPr>
      </w:pPr>
      <w:r w:rsidRPr="00AD7F07">
        <w:rPr>
          <w:rFonts w:ascii="Arial" w:eastAsia="Calibri" w:hAnsi="Arial" w:cs="Arial"/>
          <w:sz w:val="28"/>
          <w:szCs w:val="28"/>
          <w:lang w:eastAsia="en-US"/>
        </w:rPr>
        <w:t>Utfyllnad i mellanörat och destruktioner i skutum på vänster sida. Inskränkt diffusion som vid kolesteatom.</w:t>
      </w:r>
    </w:p>
    <w:bookmarkEnd w:id="14"/>
    <w:p w14:paraId="0E684174" w14:textId="77777777" w:rsidR="00AD7F07" w:rsidRPr="00AD7F07" w:rsidRDefault="00AD7F07" w:rsidP="00AD7F07">
      <w:pPr>
        <w:spacing w:before="0" w:after="0" w:line="240" w:lineRule="auto"/>
        <w:rPr>
          <w:rFonts w:ascii="Arial" w:eastAsia="Calibri" w:hAnsi="Arial" w:cs="Arial"/>
          <w:b/>
          <w:sz w:val="36"/>
          <w:szCs w:val="36"/>
          <w:lang w:eastAsia="en-US"/>
        </w:rPr>
      </w:pPr>
    </w:p>
    <w:p w14:paraId="50A3B6F6" w14:textId="77777777" w:rsidR="00AD7F07" w:rsidRPr="00AD7F07" w:rsidRDefault="00AD7F07" w:rsidP="00AD7F07">
      <w:pPr>
        <w:spacing w:before="0" w:after="0" w:line="240" w:lineRule="auto"/>
        <w:rPr>
          <w:rFonts w:ascii="Arial" w:eastAsia="Calibri" w:hAnsi="Arial" w:cs="Arial"/>
          <w:b/>
          <w:sz w:val="36"/>
          <w:szCs w:val="36"/>
          <w:lang w:eastAsia="en-US"/>
        </w:rPr>
      </w:pPr>
    </w:p>
    <w:p w14:paraId="33AEE192" w14:textId="77777777" w:rsidR="00AD7F07" w:rsidRPr="00AD7F07" w:rsidRDefault="00AD7F07" w:rsidP="00AD7F07">
      <w:pPr>
        <w:spacing w:before="0" w:after="0" w:line="240" w:lineRule="auto"/>
        <w:rPr>
          <w:rFonts w:ascii="Arial" w:eastAsia="Calibri" w:hAnsi="Arial" w:cs="Arial"/>
          <w:b/>
          <w:sz w:val="36"/>
          <w:szCs w:val="36"/>
          <w:lang w:eastAsia="en-US"/>
        </w:rPr>
      </w:pPr>
    </w:p>
    <w:p w14:paraId="57106E96" w14:textId="77777777" w:rsidR="00AD7F07" w:rsidRPr="00AD7F07" w:rsidRDefault="00AD7F07" w:rsidP="00AD7F07">
      <w:pPr>
        <w:spacing w:before="0" w:after="0" w:line="240" w:lineRule="auto"/>
        <w:rPr>
          <w:rFonts w:ascii="Arial" w:eastAsia="Calibri" w:hAnsi="Arial" w:cs="Arial"/>
          <w:b/>
          <w:sz w:val="36"/>
          <w:szCs w:val="36"/>
          <w:lang w:eastAsia="en-US"/>
        </w:rPr>
      </w:pPr>
    </w:p>
    <w:p w14:paraId="2C6F5473" w14:textId="77777777" w:rsidR="00AD7F07" w:rsidRPr="00AD7F07" w:rsidRDefault="00AD7F07" w:rsidP="00AD7F07">
      <w:pPr>
        <w:spacing w:before="0" w:after="0" w:line="240" w:lineRule="auto"/>
        <w:rPr>
          <w:rFonts w:ascii="Arial" w:eastAsia="Calibri" w:hAnsi="Arial" w:cs="Arial"/>
          <w:b/>
          <w:sz w:val="36"/>
          <w:szCs w:val="36"/>
          <w:lang w:eastAsia="en-US"/>
        </w:rPr>
      </w:pPr>
    </w:p>
    <w:p w14:paraId="46077F17" w14:textId="77777777" w:rsidR="00AD7F07" w:rsidRPr="00AD7F07" w:rsidRDefault="00AD7F07" w:rsidP="00AD7F07">
      <w:pPr>
        <w:spacing w:before="0" w:after="0" w:line="240" w:lineRule="auto"/>
        <w:rPr>
          <w:rFonts w:ascii="Arial" w:eastAsia="Calibri" w:hAnsi="Arial" w:cs="Arial"/>
          <w:b/>
          <w:sz w:val="36"/>
          <w:szCs w:val="36"/>
          <w:lang w:eastAsia="en-US"/>
        </w:rPr>
      </w:pPr>
    </w:p>
    <w:p w14:paraId="28A381DA" w14:textId="77777777" w:rsidR="00AD7F07" w:rsidRPr="00AD7F07" w:rsidRDefault="00AD7F07" w:rsidP="00AD7F07">
      <w:pPr>
        <w:spacing w:before="0" w:after="0" w:line="240" w:lineRule="auto"/>
        <w:rPr>
          <w:rFonts w:ascii="Arial" w:eastAsia="Calibri" w:hAnsi="Arial" w:cs="Arial"/>
          <w:b/>
          <w:sz w:val="36"/>
          <w:szCs w:val="36"/>
          <w:lang w:eastAsia="en-US"/>
        </w:rPr>
      </w:pPr>
    </w:p>
    <w:p w14:paraId="23B962A3" w14:textId="77777777" w:rsidR="00AD7F07" w:rsidRPr="00AD7F07" w:rsidRDefault="00AD7F07" w:rsidP="00AD7F07">
      <w:pPr>
        <w:spacing w:before="0" w:after="0" w:line="240" w:lineRule="auto"/>
        <w:rPr>
          <w:rFonts w:ascii="Arial" w:eastAsia="Calibri" w:hAnsi="Arial" w:cs="Arial"/>
          <w:b/>
          <w:sz w:val="36"/>
          <w:szCs w:val="36"/>
          <w:lang w:eastAsia="en-US"/>
        </w:rPr>
      </w:pPr>
    </w:p>
    <w:p w14:paraId="1A09C3E9" w14:textId="77777777" w:rsidR="00AD7F07" w:rsidRPr="00AD7F07" w:rsidRDefault="00AD7F07" w:rsidP="00AD7F07">
      <w:pPr>
        <w:spacing w:before="0" w:after="0" w:line="240" w:lineRule="auto"/>
        <w:rPr>
          <w:rFonts w:ascii="Arial" w:eastAsia="Calibri" w:hAnsi="Arial" w:cs="Arial"/>
          <w:b/>
          <w:sz w:val="36"/>
          <w:szCs w:val="36"/>
          <w:lang w:eastAsia="en-US"/>
        </w:rPr>
      </w:pPr>
    </w:p>
    <w:p w14:paraId="03AD7A12" w14:textId="77777777" w:rsidR="00AD7F07" w:rsidRPr="00AD7F07" w:rsidRDefault="00AD7F07" w:rsidP="00AD7F07">
      <w:pPr>
        <w:spacing w:before="0" w:after="0" w:line="240" w:lineRule="auto"/>
        <w:rPr>
          <w:rFonts w:ascii="Arial" w:eastAsia="Calibri" w:hAnsi="Arial" w:cs="Arial"/>
          <w:b/>
          <w:sz w:val="36"/>
          <w:szCs w:val="36"/>
          <w:lang w:eastAsia="en-US"/>
        </w:rPr>
      </w:pPr>
    </w:p>
    <w:p w14:paraId="3130AF66" w14:textId="77777777" w:rsidR="00AD7F07" w:rsidRPr="00AD7F07" w:rsidRDefault="00AD7F07" w:rsidP="00AD7F07">
      <w:pPr>
        <w:spacing w:before="0" w:after="0" w:line="240" w:lineRule="auto"/>
        <w:rPr>
          <w:rFonts w:ascii="Arial" w:eastAsia="Calibri" w:hAnsi="Arial" w:cs="Arial"/>
          <w:b/>
          <w:sz w:val="36"/>
          <w:szCs w:val="36"/>
          <w:lang w:eastAsia="en-US"/>
        </w:rPr>
      </w:pPr>
    </w:p>
    <w:bookmarkStart w:id="15" w:name="MR_temporalben"/>
    <w:p w14:paraId="33C5B200" w14:textId="77777777" w:rsidR="00AD7F07" w:rsidRPr="00AD7F07" w:rsidRDefault="00AD7F07" w:rsidP="00AD7F07">
      <w:pPr>
        <w:spacing w:before="0" w:after="0" w:line="240" w:lineRule="auto"/>
        <w:rPr>
          <w:rFonts w:ascii="Arial" w:eastAsia="Calibri" w:hAnsi="Arial" w:cs="Arial"/>
          <w:b/>
          <w:sz w:val="36"/>
          <w:szCs w:val="36"/>
          <w:lang w:eastAsia="en-US"/>
        </w:rPr>
      </w:pPr>
      <w:r w:rsidRPr="00AD7F07">
        <w:rPr>
          <w:rFonts w:ascii="Times New Roman" w:eastAsia="Times New Roman" w:hAnsi="Times New Roman" w:cs="Times New Roman"/>
          <w:sz w:val="20"/>
          <w:szCs w:val="20"/>
        </w:rPr>
        <w:fldChar w:fldCharType="begin"/>
      </w:r>
      <w:r w:rsidRPr="00AD7F07">
        <w:rPr>
          <w:rFonts w:ascii="Times New Roman" w:eastAsia="Times New Roman" w:hAnsi="Times New Roman" w:cs="Times New Roman"/>
          <w:sz w:val="20"/>
          <w:szCs w:val="20"/>
        </w:rPr>
        <w:instrText xml:space="preserve"> HYPERLINK \l "_top" </w:instrText>
      </w:r>
      <w:r w:rsidRPr="00AD7F07">
        <w:rPr>
          <w:rFonts w:ascii="Times New Roman" w:eastAsia="Times New Roman" w:hAnsi="Times New Roman" w:cs="Times New Roman"/>
          <w:sz w:val="20"/>
          <w:szCs w:val="20"/>
        </w:rPr>
        <w:fldChar w:fldCharType="separate"/>
      </w:r>
      <w:r w:rsidRPr="00AD7F07">
        <w:rPr>
          <w:rFonts w:ascii="Arial" w:eastAsia="Calibri" w:hAnsi="Arial" w:cs="Arial"/>
          <w:b/>
          <w:color w:val="0000FF"/>
          <w:sz w:val="36"/>
          <w:szCs w:val="36"/>
          <w:u w:val="single"/>
          <w:lang w:eastAsia="en-US"/>
        </w:rPr>
        <w:t>3.3 MR temporalbensöversikt</w:t>
      </w:r>
      <w:r w:rsidRPr="00AD7F07">
        <w:rPr>
          <w:rFonts w:ascii="Arial" w:eastAsia="Calibri" w:hAnsi="Arial" w:cs="Arial"/>
          <w:b/>
          <w:color w:val="0000FF"/>
          <w:sz w:val="36"/>
          <w:szCs w:val="36"/>
          <w:u w:val="single"/>
          <w:lang w:eastAsia="en-US"/>
        </w:rPr>
        <w:fldChar w:fldCharType="end"/>
      </w:r>
    </w:p>
    <w:p w14:paraId="424A6A97"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3BE7EC5C"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 xml:space="preserve">Kontroll av kända schwannom eller utredning av hörselnedsättning. Bra anatomisk översikt finns i </w:t>
      </w:r>
      <w:hyperlink r:id="rId38" w:history="1">
        <w:r w:rsidRPr="00AD7F07">
          <w:rPr>
            <w:rFonts w:ascii="Times New Roman" w:eastAsia="Calibri" w:hAnsi="Times New Roman" w:cs="Times New Roman"/>
            <w:color w:val="0000FF"/>
            <w:u w:val="single"/>
            <w:lang w:eastAsia="en-US"/>
          </w:rPr>
          <w:t>HeadNeckBrainSpine</w:t>
        </w:r>
      </w:hyperlink>
      <w:r w:rsidRPr="00AD7F07">
        <w:rPr>
          <w:rFonts w:ascii="Times New Roman" w:eastAsia="Calibri" w:hAnsi="Times New Roman" w:cs="Times New Roman"/>
          <w:lang w:eastAsia="en-US"/>
        </w:rPr>
        <w:t>.</w:t>
      </w:r>
    </w:p>
    <w:p w14:paraId="4B636687"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3F613278"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Bedömning enligt punkterna nedan:</w:t>
      </w:r>
    </w:p>
    <w:p w14:paraId="0ED9EEE0" w14:textId="77777777" w:rsidR="00AD7F07" w:rsidRPr="00AD7F07" w:rsidRDefault="00AD7F07" w:rsidP="00AD7F07">
      <w:pPr>
        <w:spacing w:before="0" w:after="0" w:line="240" w:lineRule="auto"/>
        <w:ind w:left="3912" w:hanging="3912"/>
        <w:rPr>
          <w:rFonts w:ascii="Arial" w:eastAsia="Times New Roman" w:hAnsi="Arial" w:cs="Arial"/>
          <w:b/>
        </w:rPr>
      </w:pPr>
    </w:p>
    <w:p w14:paraId="59ADD393" w14:textId="77777777" w:rsidR="00AD7F07" w:rsidRPr="00AD7F07" w:rsidRDefault="00AD7F07" w:rsidP="00AD7F07">
      <w:pPr>
        <w:spacing w:before="0" w:after="0" w:line="240" w:lineRule="auto"/>
        <w:ind w:left="3912" w:hanging="3912"/>
        <w:rPr>
          <w:rFonts w:ascii="Times New Roman" w:eastAsia="Times New Roman" w:hAnsi="Times New Roman" w:cs="Times New Roman"/>
        </w:rPr>
      </w:pPr>
      <w:r w:rsidRPr="00AD7F07">
        <w:rPr>
          <w:rFonts w:ascii="Arial" w:eastAsia="Times New Roman" w:hAnsi="Arial" w:cs="Arial"/>
          <w:b/>
        </w:rPr>
        <w:t>Nerver:</w:t>
      </w:r>
      <w:r w:rsidRPr="00AD7F07">
        <w:rPr>
          <w:rFonts w:ascii="Times New Roman" w:eastAsia="Times New Roman" w:hAnsi="Times New Roman" w:cs="Times New Roman"/>
        </w:rPr>
        <w:tab/>
        <w:t>Vestibulärt schwannom el annan förändring (meningeom) i ponsvinkeln</w:t>
      </w:r>
    </w:p>
    <w:p w14:paraId="7C9AA430" w14:textId="77777777" w:rsidR="00AD7F07" w:rsidRPr="00AD7F07" w:rsidRDefault="00AD7F07" w:rsidP="00AD7F07">
      <w:pPr>
        <w:spacing w:before="0" w:after="0" w:line="240" w:lineRule="auto"/>
        <w:ind w:hanging="360"/>
        <w:rPr>
          <w:rFonts w:ascii="Times New Roman" w:eastAsia="Times New Roman" w:hAnsi="Times New Roman" w:cs="Times New Roman"/>
        </w:rPr>
      </w:pPr>
      <w:r w:rsidRPr="00AD7F07">
        <w:rPr>
          <w:rFonts w:ascii="Times New Roman" w:eastAsia="Times New Roman" w:hAnsi="Times New Roman" w:cs="Times New Roman"/>
        </w:rPr>
        <w:t>      </w:t>
      </w:r>
    </w:p>
    <w:p w14:paraId="5399B3F5" w14:textId="77777777" w:rsidR="00AD7F07" w:rsidRPr="00AD7F07" w:rsidRDefault="00AD7F07" w:rsidP="00AD7F07">
      <w:pPr>
        <w:spacing w:before="0" w:after="0" w:line="240" w:lineRule="auto"/>
        <w:ind w:left="2608" w:firstLine="1304"/>
        <w:rPr>
          <w:rFonts w:ascii="Times New Roman" w:eastAsia="Times New Roman" w:hAnsi="Times New Roman" w:cs="Times New Roman"/>
        </w:rPr>
      </w:pPr>
      <w:r w:rsidRPr="00AD7F07">
        <w:rPr>
          <w:rFonts w:ascii="Times New Roman" w:eastAsia="Times New Roman" w:hAnsi="Times New Roman" w:cs="Times New Roman"/>
        </w:rPr>
        <w:t>Förekomst av hörselnerv i porus acusticus internus</w:t>
      </w:r>
    </w:p>
    <w:p w14:paraId="4A9994D8" w14:textId="77777777" w:rsidR="00AD7F07" w:rsidRPr="00AD7F07" w:rsidRDefault="00AD7F07" w:rsidP="00AD7F07">
      <w:pPr>
        <w:spacing w:before="0" w:after="0" w:line="240" w:lineRule="auto"/>
        <w:rPr>
          <w:rFonts w:ascii="Times New Roman" w:eastAsia="Times New Roman" w:hAnsi="Times New Roman" w:cs="Times New Roman"/>
        </w:rPr>
      </w:pPr>
    </w:p>
    <w:p w14:paraId="00F01051" w14:textId="77777777" w:rsidR="00AD7F07" w:rsidRPr="00AD7F07" w:rsidRDefault="00AD7F07" w:rsidP="00AD7F07">
      <w:pPr>
        <w:spacing w:before="0" w:after="0" w:line="240" w:lineRule="auto"/>
        <w:rPr>
          <w:rFonts w:ascii="Times New Roman" w:eastAsia="Times New Roman" w:hAnsi="Times New Roman" w:cs="Times New Roman"/>
        </w:rPr>
      </w:pPr>
      <w:r w:rsidRPr="00AD7F07">
        <w:rPr>
          <w:rFonts w:ascii="Arial" w:eastAsia="Times New Roman" w:hAnsi="Arial" w:cs="Arial"/>
          <w:b/>
        </w:rPr>
        <w:t>Innerörat:</w:t>
      </w:r>
      <w:r w:rsidRPr="00AD7F07">
        <w:rPr>
          <w:rFonts w:ascii="Arial" w:eastAsia="Times New Roman" w:hAnsi="Arial" w:cs="Arial"/>
          <w:b/>
        </w:rPr>
        <w:tab/>
      </w:r>
      <w:r w:rsidRPr="00AD7F07">
        <w:rPr>
          <w:rFonts w:ascii="Times New Roman" w:eastAsia="Times New Roman" w:hAnsi="Times New Roman" w:cs="Times New Roman"/>
        </w:rPr>
        <w:tab/>
      </w:r>
      <w:r w:rsidRPr="00AD7F07">
        <w:rPr>
          <w:rFonts w:ascii="Times New Roman" w:eastAsia="Times New Roman" w:hAnsi="Times New Roman" w:cs="Times New Roman"/>
        </w:rPr>
        <w:tab/>
        <w:t>Vätska i kokleans vindlingar</w:t>
      </w:r>
    </w:p>
    <w:p w14:paraId="14AEB1D8" w14:textId="77777777" w:rsidR="00AD7F07" w:rsidRPr="00AD7F07" w:rsidRDefault="00AD7F07" w:rsidP="00AD7F07">
      <w:pPr>
        <w:spacing w:before="0" w:after="0" w:line="240" w:lineRule="auto"/>
        <w:rPr>
          <w:rFonts w:ascii="Times New Roman" w:eastAsia="Times New Roman" w:hAnsi="Times New Roman" w:cs="Times New Roman"/>
        </w:rPr>
      </w:pPr>
    </w:p>
    <w:p w14:paraId="0CE96AB6" w14:textId="77777777" w:rsidR="00AD7F07" w:rsidRPr="00AD7F07" w:rsidRDefault="00AD7F07" w:rsidP="00AD7F07">
      <w:pPr>
        <w:spacing w:before="0" w:after="0" w:line="240" w:lineRule="auto"/>
        <w:ind w:left="2608" w:firstLine="1304"/>
        <w:rPr>
          <w:rFonts w:ascii="Times New Roman" w:eastAsia="Times New Roman" w:hAnsi="Times New Roman" w:cs="Times New Roman"/>
        </w:rPr>
      </w:pPr>
      <w:r w:rsidRPr="00AD7F07">
        <w:rPr>
          <w:rFonts w:ascii="Times New Roman" w:eastAsia="Times New Roman" w:hAnsi="Times New Roman" w:cs="Times New Roman"/>
        </w:rPr>
        <w:t>Vätska i båggångarna</w:t>
      </w:r>
    </w:p>
    <w:p w14:paraId="71AF92C8" w14:textId="77777777" w:rsidR="00AD7F07" w:rsidRPr="00AD7F07" w:rsidRDefault="00AD7F07" w:rsidP="00AD7F07">
      <w:pPr>
        <w:spacing w:before="0" w:after="0" w:line="240" w:lineRule="auto"/>
        <w:rPr>
          <w:rFonts w:ascii="Times New Roman" w:eastAsia="Calibri" w:hAnsi="Times New Roman" w:cs="Times New Roman"/>
          <w:lang w:eastAsia="en-US"/>
        </w:rPr>
      </w:pPr>
    </w:p>
    <w:p w14:paraId="779EEFDC" w14:textId="77777777" w:rsidR="00AD7F07" w:rsidRPr="00AD7F07" w:rsidRDefault="00AD7F07" w:rsidP="00AD7F07">
      <w:pPr>
        <w:spacing w:before="0" w:after="0" w:line="240" w:lineRule="auto"/>
        <w:rPr>
          <w:rFonts w:ascii="Times New Roman" w:eastAsia="Calibri" w:hAnsi="Times New Roman" w:cs="Times New Roman"/>
          <w:lang w:eastAsia="en-US"/>
        </w:rPr>
      </w:pPr>
      <w:r w:rsidRPr="00AD7F07">
        <w:rPr>
          <w:rFonts w:ascii="Times New Roman" w:eastAsia="Calibri" w:hAnsi="Times New Roman" w:cs="Times New Roman"/>
          <w:lang w:eastAsia="en-US"/>
        </w:rPr>
        <w:t>Av svaret ska framgå vilka strukturer som har bedömts.</w:t>
      </w:r>
    </w:p>
    <w:p w14:paraId="2764D46B"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p>
    <w:p w14:paraId="6235CC55" w14:textId="77777777" w:rsidR="00AD7F07" w:rsidRPr="00AD7F07" w:rsidRDefault="00AD7F07" w:rsidP="00AD7F07">
      <w:pPr>
        <w:autoSpaceDE w:val="0"/>
        <w:autoSpaceDN w:val="0"/>
        <w:adjustRightInd w:val="0"/>
        <w:spacing w:before="0" w:after="0" w:line="240" w:lineRule="auto"/>
        <w:rPr>
          <w:rFonts w:ascii="Arial" w:eastAsia="Calibri" w:hAnsi="Arial" w:cs="Arial"/>
          <w:b/>
          <w:sz w:val="28"/>
          <w:szCs w:val="28"/>
          <w:lang w:eastAsia="en-US"/>
        </w:rPr>
      </w:pPr>
      <w:r w:rsidRPr="00AD7F07">
        <w:rPr>
          <w:rFonts w:ascii="Arial" w:eastAsia="Calibri" w:hAnsi="Arial" w:cs="Arial"/>
          <w:b/>
          <w:sz w:val="28"/>
          <w:szCs w:val="28"/>
          <w:lang w:eastAsia="en-US"/>
        </w:rPr>
        <w:t>Exempelutlåtande:</w:t>
      </w:r>
    </w:p>
    <w:p w14:paraId="44ECD350" w14:textId="77777777" w:rsidR="00AD7F07" w:rsidRPr="00AD7F07" w:rsidRDefault="00AD7F07" w:rsidP="00AD7F07">
      <w:pPr>
        <w:autoSpaceDE w:val="0"/>
        <w:autoSpaceDN w:val="0"/>
        <w:adjustRightInd w:val="0"/>
        <w:spacing w:before="0" w:after="0" w:line="240" w:lineRule="auto"/>
        <w:rPr>
          <w:rFonts w:ascii="Arial" w:eastAsia="Calibri" w:hAnsi="Arial" w:cs="Arial"/>
          <w:b/>
          <w:lang w:eastAsia="en-US"/>
        </w:rPr>
      </w:pPr>
    </w:p>
    <w:p w14:paraId="4C737642" w14:textId="77777777" w:rsidR="00AD7F07" w:rsidRPr="00AD7F07" w:rsidRDefault="00AD7F07" w:rsidP="00AD7F07">
      <w:pPr>
        <w:autoSpaceDE w:val="0"/>
        <w:autoSpaceDN w:val="0"/>
        <w:adjustRightInd w:val="0"/>
        <w:spacing w:before="0" w:after="0" w:line="240" w:lineRule="auto"/>
        <w:ind w:left="2608" w:hanging="2608"/>
        <w:rPr>
          <w:rFonts w:ascii="Arial" w:eastAsia="Times New Roman" w:hAnsi="Arial" w:cs="Arial"/>
          <w:color w:val="000000"/>
          <w:sz w:val="28"/>
          <w:szCs w:val="28"/>
        </w:rPr>
      </w:pPr>
      <w:r w:rsidRPr="00AD7F07">
        <w:rPr>
          <w:rFonts w:ascii="Arial" w:eastAsia="Calibri" w:hAnsi="Arial" w:cs="Arial"/>
          <w:b/>
          <w:lang w:eastAsia="en-US"/>
        </w:rPr>
        <w:t>Normalt fynd:</w:t>
      </w:r>
      <w:r w:rsidRPr="00AD7F07">
        <w:rPr>
          <w:rFonts w:ascii="Arial" w:eastAsia="Calibri" w:hAnsi="Arial" w:cs="Arial"/>
          <w:b/>
          <w:lang w:eastAsia="en-US"/>
        </w:rPr>
        <w:tab/>
      </w:r>
      <w:bookmarkEnd w:id="15"/>
      <w:r w:rsidRPr="00AD7F07">
        <w:rPr>
          <w:rFonts w:ascii="Arial" w:eastAsia="Times New Roman" w:hAnsi="Arial" w:cs="Arial"/>
          <w:color w:val="000000"/>
          <w:sz w:val="28"/>
          <w:szCs w:val="28"/>
        </w:rPr>
        <w:t xml:space="preserve">Normalt utseende av nerverna i meatus och ponsvinklarna. </w:t>
      </w:r>
    </w:p>
    <w:p w14:paraId="048CA5C9" w14:textId="77777777" w:rsidR="00AD7F07" w:rsidRPr="00AD7F07" w:rsidRDefault="00AD7F07" w:rsidP="00AD7F07">
      <w:pPr>
        <w:autoSpaceDE w:val="0"/>
        <w:autoSpaceDN w:val="0"/>
        <w:adjustRightInd w:val="0"/>
        <w:spacing w:before="0" w:after="0" w:line="240" w:lineRule="auto"/>
        <w:rPr>
          <w:rFonts w:ascii="Arial" w:eastAsia="Times New Roman" w:hAnsi="Arial" w:cs="Arial"/>
          <w:color w:val="000000"/>
          <w:sz w:val="28"/>
          <w:szCs w:val="28"/>
        </w:rPr>
      </w:pPr>
    </w:p>
    <w:p w14:paraId="22C0C166" w14:textId="77777777" w:rsidR="00AD7F07" w:rsidRPr="00AD7F07" w:rsidRDefault="00AD7F07" w:rsidP="00AD7F07">
      <w:pPr>
        <w:autoSpaceDE w:val="0"/>
        <w:autoSpaceDN w:val="0"/>
        <w:adjustRightInd w:val="0"/>
        <w:spacing w:before="0" w:after="0" w:line="240" w:lineRule="auto"/>
        <w:ind w:left="1304" w:firstLine="1304"/>
        <w:rPr>
          <w:rFonts w:ascii="Arial" w:eastAsia="Times New Roman" w:hAnsi="Arial" w:cs="Arial"/>
          <w:color w:val="000000"/>
          <w:sz w:val="28"/>
          <w:szCs w:val="28"/>
        </w:rPr>
      </w:pPr>
      <w:r w:rsidRPr="00AD7F07">
        <w:rPr>
          <w:rFonts w:ascii="Arial" w:eastAsia="Times New Roman" w:hAnsi="Arial" w:cs="Arial"/>
          <w:color w:val="000000"/>
          <w:sz w:val="28"/>
          <w:szCs w:val="28"/>
        </w:rPr>
        <w:t xml:space="preserve">Normal vätskehalt i koklea och båggångar bilateralt. </w:t>
      </w:r>
    </w:p>
    <w:p w14:paraId="57C8346E" w14:textId="77777777" w:rsidR="00AD7F07" w:rsidRPr="00AD7F07" w:rsidRDefault="00AD7F07" w:rsidP="00AD7F07">
      <w:pPr>
        <w:autoSpaceDE w:val="0"/>
        <w:autoSpaceDN w:val="0"/>
        <w:adjustRightInd w:val="0"/>
        <w:spacing w:before="0" w:after="0" w:line="240" w:lineRule="auto"/>
        <w:ind w:left="2608"/>
        <w:rPr>
          <w:rFonts w:ascii="Arial" w:eastAsia="Times New Roman" w:hAnsi="Arial" w:cs="Arial"/>
          <w:color w:val="000000"/>
          <w:sz w:val="28"/>
          <w:szCs w:val="28"/>
        </w:rPr>
      </w:pPr>
      <w:r w:rsidRPr="00AD7F07">
        <w:rPr>
          <w:rFonts w:ascii="Arial" w:eastAsia="Times New Roman" w:hAnsi="Arial" w:cs="Arial"/>
          <w:color w:val="000000"/>
          <w:sz w:val="28"/>
          <w:szCs w:val="28"/>
        </w:rPr>
        <w:t>Ingen vidgning av ductus endolymfaticus eller tecken till kokleär malformation.</w:t>
      </w:r>
    </w:p>
    <w:p w14:paraId="369039A7" w14:textId="77777777" w:rsidR="00AD7F07" w:rsidRPr="00AD7F07" w:rsidRDefault="00AD7F07" w:rsidP="00AD7F07">
      <w:pPr>
        <w:autoSpaceDE w:val="0"/>
        <w:autoSpaceDN w:val="0"/>
        <w:adjustRightInd w:val="0"/>
        <w:spacing w:before="0" w:after="0" w:line="240" w:lineRule="auto"/>
        <w:rPr>
          <w:rFonts w:ascii="Arial" w:eastAsia="Times New Roman" w:hAnsi="Arial" w:cs="Arial"/>
          <w:color w:val="000000"/>
          <w:sz w:val="28"/>
          <w:szCs w:val="28"/>
        </w:rPr>
      </w:pPr>
      <w:r w:rsidRPr="00AD7F07">
        <w:rPr>
          <w:rFonts w:ascii="Arial" w:eastAsia="Times New Roman" w:hAnsi="Arial" w:cs="Arial"/>
          <w:color w:val="000000"/>
          <w:sz w:val="28"/>
          <w:szCs w:val="28"/>
        </w:rPr>
        <w:t xml:space="preserve"> </w:t>
      </w:r>
      <w:r w:rsidRPr="00AD7F07">
        <w:rPr>
          <w:rFonts w:ascii="Arial" w:eastAsia="Times New Roman" w:hAnsi="Arial" w:cs="Arial"/>
          <w:color w:val="000000"/>
          <w:sz w:val="28"/>
          <w:szCs w:val="28"/>
        </w:rPr>
        <w:tab/>
      </w:r>
    </w:p>
    <w:p w14:paraId="56007F67" w14:textId="77777777" w:rsidR="00AD7F07" w:rsidRPr="00AD7F07" w:rsidRDefault="00AD7F07" w:rsidP="00AD7F07">
      <w:pPr>
        <w:autoSpaceDE w:val="0"/>
        <w:autoSpaceDN w:val="0"/>
        <w:adjustRightInd w:val="0"/>
        <w:spacing w:before="0" w:after="0" w:line="240" w:lineRule="auto"/>
        <w:ind w:left="1304" w:firstLine="1304"/>
        <w:rPr>
          <w:rFonts w:ascii="Arial" w:eastAsia="Times New Roman" w:hAnsi="Arial" w:cs="Arial"/>
          <w:color w:val="000000"/>
          <w:sz w:val="28"/>
          <w:szCs w:val="28"/>
        </w:rPr>
      </w:pPr>
      <w:r w:rsidRPr="00AD7F07">
        <w:rPr>
          <w:rFonts w:ascii="Arial" w:eastAsia="Times New Roman" w:hAnsi="Arial" w:cs="Arial"/>
          <w:b/>
          <w:color w:val="000000"/>
          <w:sz w:val="28"/>
          <w:szCs w:val="28"/>
        </w:rPr>
        <w:t>Bedömning:</w:t>
      </w:r>
      <w:r w:rsidRPr="00AD7F07">
        <w:rPr>
          <w:rFonts w:ascii="Arial" w:eastAsia="Times New Roman" w:hAnsi="Arial" w:cs="Arial"/>
          <w:color w:val="000000"/>
          <w:sz w:val="28"/>
          <w:szCs w:val="28"/>
        </w:rPr>
        <w:t xml:space="preserve"> </w:t>
      </w:r>
    </w:p>
    <w:p w14:paraId="6C24740C" w14:textId="77777777" w:rsidR="00AD7F07" w:rsidRPr="00AD7F07" w:rsidRDefault="00AD7F07" w:rsidP="00AD7F07">
      <w:pPr>
        <w:autoSpaceDE w:val="0"/>
        <w:autoSpaceDN w:val="0"/>
        <w:adjustRightInd w:val="0"/>
        <w:spacing w:before="0" w:after="0" w:line="240" w:lineRule="auto"/>
        <w:ind w:left="1304" w:firstLine="1304"/>
        <w:rPr>
          <w:rFonts w:ascii="Arial" w:eastAsia="Calibri" w:hAnsi="Arial" w:cs="Arial"/>
          <w:sz w:val="28"/>
          <w:szCs w:val="28"/>
          <w:lang w:eastAsia="en-US"/>
        </w:rPr>
      </w:pPr>
      <w:r w:rsidRPr="00AD7F07">
        <w:rPr>
          <w:rFonts w:ascii="Arial" w:eastAsia="Times New Roman" w:hAnsi="Arial" w:cs="Arial"/>
          <w:color w:val="000000"/>
          <w:sz w:val="28"/>
          <w:szCs w:val="28"/>
        </w:rPr>
        <w:t>Inget schwannom.</w:t>
      </w:r>
    </w:p>
    <w:p w14:paraId="4D84E433" w14:textId="77777777" w:rsidR="00AD7F07" w:rsidRPr="00AD7F07" w:rsidRDefault="00AD7F07" w:rsidP="00AD7F07">
      <w:pPr>
        <w:autoSpaceDE w:val="0"/>
        <w:autoSpaceDN w:val="0"/>
        <w:adjustRightInd w:val="0"/>
        <w:spacing w:before="0" w:after="0" w:line="240" w:lineRule="auto"/>
        <w:rPr>
          <w:rFonts w:ascii="Arial" w:eastAsia="Calibri" w:hAnsi="Arial" w:cs="Arial"/>
          <w:sz w:val="28"/>
          <w:szCs w:val="28"/>
          <w:lang w:eastAsia="en-US"/>
        </w:rPr>
      </w:pPr>
    </w:p>
    <w:p w14:paraId="7E334B78"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10E33DB9"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78C390E2"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019A3487"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13DDCD6D"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3F1E92C9"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12F1F33D"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670D2E98"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7FC16956"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39F30C91" w14:textId="77777777" w:rsidR="00AD7F07" w:rsidRPr="00AD7F07" w:rsidRDefault="00AD7F07" w:rsidP="00AD7F07">
      <w:pPr>
        <w:autoSpaceDE w:val="0"/>
        <w:autoSpaceDN w:val="0"/>
        <w:adjustRightInd w:val="0"/>
        <w:spacing w:before="0" w:after="0" w:line="240" w:lineRule="auto"/>
        <w:rPr>
          <w:rFonts w:ascii="Times New Roman" w:eastAsia="Times New Roman" w:hAnsi="Times New Roman" w:cs="Times New Roman"/>
          <w:sz w:val="20"/>
          <w:szCs w:val="20"/>
        </w:rPr>
      </w:pPr>
      <w:bookmarkStart w:id="16" w:name="MR_halsrygg"/>
    </w:p>
    <w:p w14:paraId="3C35E820"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hyperlink w:anchor="_top" w:history="1">
        <w:r w:rsidRPr="00AD7F07">
          <w:rPr>
            <w:rFonts w:ascii="Arial" w:eastAsia="Calibri" w:hAnsi="Arial" w:cs="Arial"/>
            <w:b/>
            <w:color w:val="0000FF"/>
            <w:sz w:val="36"/>
            <w:szCs w:val="36"/>
            <w:u w:val="single"/>
            <w:lang w:eastAsia="en-US"/>
          </w:rPr>
          <w:t>4.1 MR halsrygg</w:t>
        </w:r>
      </w:hyperlink>
    </w:p>
    <w:p w14:paraId="7B16D81B"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p>
    <w:p w14:paraId="366D84C3"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MR halsrygg deg (innehåller 3D-sekvenser). Bedöm enligt punkterna nedan:</w:t>
      </w:r>
    </w:p>
    <w:p w14:paraId="228AF78C"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48476D0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Nivå:</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Nytt stycke för varje nivå (Ex. ”I nivå C3-C4 finns”)</w:t>
      </w:r>
    </w:p>
    <w:p w14:paraId="772DB393"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2F4F040B"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Diskbråck:</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 xml:space="preserve">I svensk nomenklatur används vanligen begreppen diskbuktning (eng. </w:t>
      </w:r>
      <w:r w:rsidRPr="00AD7F07">
        <w:rPr>
          <w:rFonts w:ascii="Times New Roman" w:eastAsia="Calibri" w:hAnsi="Times New Roman" w:cs="Times New Roman"/>
          <w:i/>
          <w:color w:val="000000"/>
          <w:lang w:eastAsia="en-US"/>
        </w:rPr>
        <w:t>broad based herniation, bulging disc</w:t>
      </w:r>
      <w:r w:rsidRPr="00AD7F07">
        <w:rPr>
          <w:rFonts w:ascii="Times New Roman" w:eastAsia="Calibri" w:hAnsi="Times New Roman" w:cs="Times New Roman"/>
          <w:color w:val="000000"/>
          <w:lang w:eastAsia="en-US"/>
        </w:rPr>
        <w:t xml:space="preserve">) och diskbråck (eng. </w:t>
      </w:r>
      <w:r w:rsidRPr="00AD7F07">
        <w:rPr>
          <w:rFonts w:ascii="Times New Roman" w:eastAsia="Calibri" w:hAnsi="Times New Roman" w:cs="Times New Roman"/>
          <w:i/>
          <w:color w:val="000000"/>
          <w:lang w:eastAsia="en-US"/>
        </w:rPr>
        <w:t>focal herniation, protrusion, extrusion</w:t>
      </w:r>
      <w:r w:rsidRPr="00AD7F07">
        <w:rPr>
          <w:rFonts w:ascii="Times New Roman" w:eastAsia="Calibri" w:hAnsi="Times New Roman" w:cs="Times New Roman"/>
          <w:color w:val="000000"/>
          <w:lang w:eastAsia="en-US"/>
        </w:rPr>
        <w:t xml:space="preserve">). </w:t>
      </w:r>
    </w:p>
    <w:p w14:paraId="055AD45F"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0891E0BC"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Durasäcken:</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 xml:space="preserve">Spinal stenos graderas som lätt (reducerad likvormarginal), måttlig (formförändring av medulla) och uttalad (formförändring av medulla och intramedullära förändringar). Se även </w:t>
      </w:r>
      <w:hyperlink r:id="rId39" w:history="1">
        <w:r w:rsidRPr="00AD7F07">
          <w:rPr>
            <w:rFonts w:ascii="Times New Roman" w:eastAsia="Calibri" w:hAnsi="Times New Roman" w:cs="Times New Roman"/>
            <w:color w:val="0000FF"/>
            <w:u w:val="single"/>
            <w:lang w:eastAsia="en-US"/>
          </w:rPr>
          <w:t>Kang et al</w:t>
        </w:r>
      </w:hyperlink>
      <w:r w:rsidRPr="00AD7F07">
        <w:rPr>
          <w:rFonts w:ascii="Times New Roman" w:eastAsia="Calibri" w:hAnsi="Times New Roman" w:cs="Times New Roman"/>
          <w:color w:val="000000"/>
          <w:lang w:eastAsia="en-US"/>
        </w:rPr>
        <w:t xml:space="preserve">. </w:t>
      </w:r>
    </w:p>
    <w:p w14:paraId="5F6743D1"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17A1999F"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r w:rsidRPr="00AD7F07">
        <w:rPr>
          <w:rFonts w:ascii="Arial" w:eastAsia="Calibri" w:hAnsi="Arial" w:cs="Arial"/>
          <w:b/>
          <w:color w:val="000000"/>
          <w:lang w:eastAsia="en-US"/>
        </w:rPr>
        <w:t>Medullapåverkan:</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Formförändring. Intramedullära lesioner.</w:t>
      </w:r>
    </w:p>
    <w:p w14:paraId="2D8F236F"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674F156A"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Rotpåverkan:</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 xml:space="preserve">Diskbråck och spinal stenos med intradural rotpåverkan. Unkovertebrala pålagringar och facettledsartros med foraminal trängsel. </w:t>
      </w:r>
    </w:p>
    <w:p w14:paraId="5FF57745"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p>
    <w:p w14:paraId="66ED8441"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Foraminal trängsel graderas som; lätt (försnävning men ingen rotpåverkan), måttlig (försnävning &lt;50% av nervrotens bredd) och uttalad (försnävning &gt;50% av nervrotens bredd). Se även </w:t>
      </w:r>
      <w:hyperlink r:id="rId40" w:history="1">
        <w:r w:rsidRPr="00AD7F07">
          <w:rPr>
            <w:rFonts w:ascii="Times New Roman" w:eastAsia="Calibri" w:hAnsi="Times New Roman" w:cs="Times New Roman"/>
            <w:color w:val="0000FF"/>
            <w:u w:val="single"/>
            <w:lang w:eastAsia="en-US"/>
          </w:rPr>
          <w:t>Sujin et al</w:t>
        </w:r>
      </w:hyperlink>
      <w:r w:rsidRPr="00AD7F07">
        <w:rPr>
          <w:rFonts w:ascii="Times New Roman" w:eastAsia="Calibri" w:hAnsi="Times New Roman" w:cs="Times New Roman"/>
          <w:color w:val="000000"/>
          <w:lang w:eastAsia="en-US"/>
        </w:rPr>
        <w:t xml:space="preserve">. </w:t>
      </w:r>
    </w:p>
    <w:p w14:paraId="40F7AAEC"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7864FC7E"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Skelett:</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Benmärgsödem, frakturer och metastaser måste bedömas och negeras.</w:t>
      </w:r>
    </w:p>
    <w:p w14:paraId="55376908"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color w:val="000000"/>
          <w:lang w:eastAsia="en-US"/>
        </w:rPr>
        <w:tab/>
      </w:r>
    </w:p>
    <w:p w14:paraId="49C52A1A"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Hemangiom med typiskt utseende behöver inte kommenteras.</w:t>
      </w:r>
    </w:p>
    <w:p w14:paraId="2BED0B40"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3FD56DFE"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Mjukdelar:</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Prevertebral utgjutning. Glöm inte tyreoidea och lymfknutor.</w:t>
      </w:r>
    </w:p>
    <w:p w14:paraId="79E977A5"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p>
    <w:p w14:paraId="0C9FF4FF"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sz w:val="28"/>
          <w:szCs w:val="28"/>
          <w:lang w:eastAsia="en-US"/>
        </w:rPr>
        <w:t>Exempelutlåtande:</w:t>
      </w:r>
      <w:r w:rsidRPr="00AD7F07">
        <w:rPr>
          <w:rFonts w:ascii="Arial" w:eastAsia="Calibri" w:hAnsi="Arial" w:cs="Arial"/>
          <w:b/>
          <w:color w:val="000000"/>
          <w:sz w:val="28"/>
          <w:szCs w:val="28"/>
          <w:lang w:eastAsia="en-US"/>
        </w:rPr>
        <w:tab/>
      </w:r>
    </w:p>
    <w:p w14:paraId="6F869E72"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1A796404"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r w:rsidRPr="00AD7F07">
        <w:rPr>
          <w:rFonts w:ascii="Arial" w:eastAsia="Calibri" w:hAnsi="Arial" w:cs="Arial"/>
          <w:b/>
          <w:color w:val="000000"/>
          <w:lang w:eastAsia="en-US"/>
        </w:rPr>
        <w:t>Normalt fynd:</w:t>
      </w:r>
      <w:r w:rsidRPr="00AD7F07">
        <w:rPr>
          <w:rFonts w:ascii="Arial" w:eastAsia="Calibri" w:hAnsi="Arial" w:cs="Arial"/>
          <w:b/>
          <w:color w:val="000000"/>
          <w:lang w:eastAsia="en-US"/>
        </w:rPr>
        <w:tab/>
        <w:t>MR halsrygg</w:t>
      </w:r>
    </w:p>
    <w:p w14:paraId="3DFEB6CF" w14:textId="77777777" w:rsidR="00AD7F07" w:rsidRPr="00AD7F07" w:rsidRDefault="00AD7F07" w:rsidP="00AD7F07">
      <w:pPr>
        <w:autoSpaceDE w:val="0"/>
        <w:autoSpaceDN w:val="0"/>
        <w:adjustRightInd w:val="0"/>
        <w:spacing w:before="0" w:after="0" w:line="240" w:lineRule="auto"/>
        <w:ind w:firstLine="1304"/>
        <w:rPr>
          <w:rFonts w:ascii="Arial" w:eastAsia="Calibri" w:hAnsi="Arial" w:cs="Arial"/>
          <w:color w:val="000000"/>
          <w:lang w:eastAsia="en-US"/>
        </w:rPr>
      </w:pPr>
      <w:r w:rsidRPr="00AD7F07">
        <w:rPr>
          <w:rFonts w:ascii="Arial" w:eastAsia="Calibri" w:hAnsi="Arial" w:cs="Arial"/>
          <w:color w:val="000000"/>
          <w:lang w:eastAsia="en-US"/>
        </w:rPr>
        <w:tab/>
      </w:r>
    </w:p>
    <w:p w14:paraId="6FB7F65E" w14:textId="77777777" w:rsidR="00AD7F07" w:rsidRPr="00AD7F07" w:rsidRDefault="00AD7F07" w:rsidP="00AD7F07">
      <w:pPr>
        <w:autoSpaceDE w:val="0"/>
        <w:autoSpaceDN w:val="0"/>
        <w:adjustRightInd w:val="0"/>
        <w:spacing w:before="0" w:after="0" w:line="240" w:lineRule="auto"/>
        <w:ind w:left="1304" w:firstLine="1304"/>
        <w:rPr>
          <w:rFonts w:ascii="Arial" w:eastAsia="Calibri" w:hAnsi="Arial" w:cs="Arial"/>
          <w:color w:val="000000"/>
          <w:lang w:eastAsia="en-US"/>
        </w:rPr>
      </w:pPr>
      <w:r w:rsidRPr="00AD7F07">
        <w:rPr>
          <w:rFonts w:ascii="Arial" w:eastAsia="Calibri" w:hAnsi="Arial" w:cs="Arial"/>
          <w:color w:val="000000"/>
          <w:lang w:eastAsia="en-US"/>
        </w:rPr>
        <w:t>Inga intramedullära förändringar.</w:t>
      </w:r>
    </w:p>
    <w:p w14:paraId="7F7365D0"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lang w:eastAsia="en-US"/>
        </w:rPr>
      </w:pPr>
    </w:p>
    <w:p w14:paraId="0915CB89"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lang w:eastAsia="en-US"/>
        </w:rPr>
      </w:pPr>
      <w:r w:rsidRPr="00AD7F07">
        <w:rPr>
          <w:rFonts w:ascii="Arial" w:eastAsia="Calibri" w:hAnsi="Arial" w:cs="Arial"/>
          <w:color w:val="000000"/>
          <w:lang w:eastAsia="en-US"/>
        </w:rPr>
        <w:t>Ingen rotpåverkan. Ingen höjdreduktion av någon disk eller några diskbråck. Ingen försnävning av durasäcken.</w:t>
      </w:r>
    </w:p>
    <w:p w14:paraId="242DFAB2"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lang w:eastAsia="en-US"/>
        </w:rPr>
      </w:pPr>
    </w:p>
    <w:p w14:paraId="12F753C9"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lang w:eastAsia="en-US"/>
        </w:rPr>
      </w:pPr>
      <w:r w:rsidRPr="00AD7F07">
        <w:rPr>
          <w:rFonts w:ascii="Arial" w:eastAsia="Calibri" w:hAnsi="Arial" w:cs="Arial"/>
          <w:color w:val="000000"/>
          <w:lang w:eastAsia="en-US"/>
        </w:rPr>
        <w:t>Inga benmärgsödem. Ingen facettledsartros.</w:t>
      </w:r>
    </w:p>
    <w:p w14:paraId="355606AF"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color w:val="000000"/>
          <w:lang w:eastAsia="en-US"/>
        </w:rPr>
      </w:pPr>
    </w:p>
    <w:p w14:paraId="404B380C"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lang w:eastAsia="en-US"/>
        </w:rPr>
      </w:pPr>
      <w:r w:rsidRPr="00AD7F07">
        <w:rPr>
          <w:rFonts w:ascii="Arial" w:eastAsia="Calibri" w:hAnsi="Arial" w:cs="Arial"/>
          <w:b/>
          <w:color w:val="000000"/>
          <w:lang w:eastAsia="en-US"/>
        </w:rPr>
        <w:t>Bedömning:</w:t>
      </w:r>
      <w:r w:rsidRPr="00AD7F07">
        <w:rPr>
          <w:rFonts w:ascii="Arial" w:eastAsia="Calibri" w:hAnsi="Arial" w:cs="Arial"/>
          <w:color w:val="000000"/>
          <w:lang w:eastAsia="en-US"/>
        </w:rPr>
        <w:t xml:space="preserve"> </w:t>
      </w:r>
    </w:p>
    <w:p w14:paraId="20B20159"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lang w:eastAsia="en-US"/>
        </w:rPr>
      </w:pPr>
      <w:r w:rsidRPr="00AD7F07">
        <w:rPr>
          <w:rFonts w:ascii="Arial" w:eastAsia="Calibri" w:hAnsi="Arial" w:cs="Arial"/>
          <w:color w:val="000000"/>
          <w:lang w:eastAsia="en-US"/>
        </w:rPr>
        <w:t>Normala fynd.</w:t>
      </w:r>
    </w:p>
    <w:p w14:paraId="67EA76C4"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lang w:eastAsia="en-US"/>
        </w:rPr>
      </w:pPr>
    </w:p>
    <w:p w14:paraId="28DB2954"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bookmarkStart w:id="17" w:name="MR_ländrygg"/>
      <w:bookmarkEnd w:id="16"/>
    </w:p>
    <w:p w14:paraId="7ACD331C" w14:textId="77777777" w:rsidR="00AD7F07" w:rsidRPr="00AD7F07" w:rsidRDefault="003C2B44" w:rsidP="00AD7F07">
      <w:pPr>
        <w:autoSpaceDE w:val="0"/>
        <w:autoSpaceDN w:val="0"/>
        <w:adjustRightInd w:val="0"/>
        <w:spacing w:before="0" w:after="0" w:line="240" w:lineRule="auto"/>
        <w:rPr>
          <w:rFonts w:ascii="Arial" w:eastAsia="Calibri" w:hAnsi="Arial" w:cs="Arial"/>
          <w:b/>
          <w:sz w:val="36"/>
          <w:szCs w:val="36"/>
          <w:lang w:eastAsia="en-US"/>
        </w:rPr>
      </w:pPr>
      <w:hyperlink w:anchor="_top" w:history="1">
        <w:r w:rsidR="00AD7F07" w:rsidRPr="00AD7F07">
          <w:rPr>
            <w:rFonts w:ascii="Arial" w:eastAsia="Calibri" w:hAnsi="Arial" w:cs="Arial"/>
            <w:b/>
            <w:color w:val="0000FF"/>
            <w:sz w:val="36"/>
            <w:szCs w:val="36"/>
            <w:u w:val="single"/>
            <w:lang w:eastAsia="en-US"/>
          </w:rPr>
          <w:t>4.2 MR ländrygg</w:t>
        </w:r>
      </w:hyperlink>
    </w:p>
    <w:p w14:paraId="2D2EB0D5"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p>
    <w:p w14:paraId="7342B85D"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MR ländrygg deg (innehåller 3D-sekvenser).</w:t>
      </w:r>
    </w:p>
    <w:p w14:paraId="61A7B195"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p>
    <w:p w14:paraId="79548D3F"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Används vid mer specifik ryggsmärta med utstrålning och säker misstanke om diskbråck eller spinal stenos. Medger bättre bedömning av grad av spinal stenos och rotpåverkan.</w:t>
      </w:r>
    </w:p>
    <w:p w14:paraId="3BBBAE36"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2A171F11"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Konus/nedre medulla:</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Intramedullära lesioner kan inte bedömas. Negera expansiv påverkan.</w:t>
      </w:r>
    </w:p>
    <w:p w14:paraId="540F93A9"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74A094FB"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Arial" w:eastAsia="Calibri" w:hAnsi="Arial" w:cs="Arial"/>
          <w:b/>
          <w:color w:val="000000"/>
          <w:lang w:eastAsia="en-US"/>
        </w:rPr>
        <w:t>Nivå:</w:t>
      </w:r>
      <w:r w:rsidRPr="00AD7F07">
        <w:rPr>
          <w:rFonts w:ascii="Arial" w:eastAsia="Calibri" w:hAnsi="Arial" w:cs="Arial"/>
          <w:color w:val="000000"/>
          <w:lang w:eastAsia="en-US"/>
        </w:rPr>
        <w:tab/>
      </w:r>
      <w:r w:rsidRPr="00AD7F07">
        <w:rPr>
          <w:rFonts w:ascii="Arial" w:eastAsia="Calibri" w:hAnsi="Arial" w:cs="Arial"/>
          <w:color w:val="000000"/>
          <w:lang w:eastAsia="en-US"/>
        </w:rPr>
        <w:tab/>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Nytt stycke för varje nivå (Ex. ”Nivå L3-L4:”)</w:t>
      </w:r>
    </w:p>
    <w:p w14:paraId="4F80522D"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08DD5EE5"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r w:rsidRPr="00AD7F07">
        <w:rPr>
          <w:rFonts w:ascii="Arial" w:eastAsia="Calibri" w:hAnsi="Arial" w:cs="Arial"/>
          <w:b/>
          <w:color w:val="000000"/>
          <w:lang w:eastAsia="en-US"/>
        </w:rPr>
        <w:t>Diskbråck:</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 xml:space="preserve">Ruptur i annulus fibrosus och utpressning av innehållet i nucleus pulposus. Se </w:t>
      </w:r>
      <w:hyperlink r:id="rId41"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color w:val="000000"/>
          <w:lang w:eastAsia="en-US"/>
        </w:rPr>
        <w:t>.</w:t>
      </w:r>
    </w:p>
    <w:p w14:paraId="2F8E22CD"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7AD9E15E"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I svensk nomenklatur används vanligen begreppen diskbuktning (eng. </w:t>
      </w:r>
      <w:r w:rsidRPr="00AD7F07">
        <w:rPr>
          <w:rFonts w:ascii="Times New Roman" w:eastAsia="Calibri" w:hAnsi="Times New Roman" w:cs="Times New Roman"/>
          <w:i/>
          <w:color w:val="000000"/>
          <w:lang w:eastAsia="en-US"/>
        </w:rPr>
        <w:t>broad based herniation, bulging disc</w:t>
      </w:r>
      <w:r w:rsidRPr="00AD7F07">
        <w:rPr>
          <w:rFonts w:ascii="Times New Roman" w:eastAsia="Calibri" w:hAnsi="Times New Roman" w:cs="Times New Roman"/>
          <w:color w:val="000000"/>
          <w:lang w:eastAsia="en-US"/>
        </w:rPr>
        <w:t xml:space="preserve">) och diskbråck (eng. </w:t>
      </w:r>
      <w:r w:rsidRPr="00AD7F07">
        <w:rPr>
          <w:rFonts w:ascii="Times New Roman" w:eastAsia="Calibri" w:hAnsi="Times New Roman" w:cs="Times New Roman"/>
          <w:i/>
          <w:color w:val="000000"/>
          <w:lang w:eastAsia="en-US"/>
        </w:rPr>
        <w:t>focal herniation, protrusion, extrusion</w:t>
      </w:r>
      <w:r w:rsidRPr="00AD7F07">
        <w:rPr>
          <w:rFonts w:ascii="Times New Roman" w:eastAsia="Calibri" w:hAnsi="Times New Roman" w:cs="Times New Roman"/>
          <w:color w:val="000000"/>
          <w:lang w:eastAsia="en-US"/>
        </w:rPr>
        <w:t xml:space="preserve">). </w:t>
      </w:r>
    </w:p>
    <w:p w14:paraId="13A7DD9E"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p>
    <w:p w14:paraId="29EDC3A7"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Migrerat diskbråck och sekvestrerat diskbråck.  </w:t>
      </w:r>
    </w:p>
    <w:p w14:paraId="21779B90"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ab/>
      </w:r>
    </w:p>
    <w:p w14:paraId="04979824"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ab/>
        <w:t>Lokalisationen beskrivs som central, paramedian, foraminal eller extraforaminal.</w:t>
      </w:r>
    </w:p>
    <w:p w14:paraId="46B452BA"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p>
    <w:p w14:paraId="0ED68583"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Se </w:t>
      </w:r>
      <w:hyperlink r:id="rId42"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color w:val="000000"/>
          <w:lang w:eastAsia="en-US"/>
        </w:rPr>
        <w:t xml:space="preserve"> för beskrivning av disknomenklatur.</w:t>
      </w:r>
    </w:p>
    <w:p w14:paraId="56CCA13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0350D44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Durasäck:</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Spinal stenos = spinal trängsel med upphävd likvormarginal.  I litteraturen även tvärsnittsarea &lt;0,7 cm</w:t>
      </w:r>
      <w:r w:rsidRPr="00AD7F07">
        <w:rPr>
          <w:rFonts w:ascii="Times New Roman" w:eastAsia="Calibri" w:hAnsi="Times New Roman" w:cs="Times New Roman"/>
          <w:color w:val="000000"/>
          <w:vertAlign w:val="superscript"/>
          <w:lang w:eastAsia="en-US"/>
        </w:rPr>
        <w:t>2</w:t>
      </w:r>
      <w:r w:rsidRPr="00AD7F07">
        <w:rPr>
          <w:rFonts w:ascii="Times New Roman" w:eastAsia="Calibri" w:hAnsi="Times New Roman" w:cs="Times New Roman"/>
          <w:color w:val="000000"/>
          <w:lang w:eastAsia="en-US"/>
        </w:rPr>
        <w:t xml:space="preserve"> men likvormarginalen ska också vara upphävd.</w:t>
      </w:r>
      <w:r w:rsidRPr="00AD7F07">
        <w:rPr>
          <w:rFonts w:ascii="Arial" w:eastAsia="Calibri" w:hAnsi="Arial" w:cs="Arial"/>
          <w:color w:val="000000"/>
          <w:lang w:eastAsia="en-US"/>
        </w:rPr>
        <w:t xml:space="preserve"> </w:t>
      </w:r>
      <w:r w:rsidRPr="00AD7F07">
        <w:rPr>
          <w:rFonts w:ascii="Times New Roman" w:eastAsia="Calibri" w:hAnsi="Times New Roman" w:cs="Times New Roman"/>
          <w:color w:val="000000"/>
          <w:lang w:eastAsia="en-US"/>
        </w:rPr>
        <w:t xml:space="preserve">Se även </w:t>
      </w:r>
      <w:hyperlink r:id="rId43"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color w:val="000000"/>
          <w:lang w:eastAsia="en-US"/>
        </w:rPr>
        <w:t>.</w:t>
      </w:r>
    </w:p>
    <w:p w14:paraId="4EEB9A54"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3F8C64C1"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Rotpåverkan:</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 xml:space="preserve">Laterala recessen och foraminalt. Foraminal trängsel graderas som lätt, måttlig eller uttalad. Se även </w:t>
      </w:r>
      <w:hyperlink r:id="rId44" w:history="1">
        <w:r w:rsidRPr="00AD7F07">
          <w:rPr>
            <w:rFonts w:ascii="Times New Roman" w:eastAsia="Calibri" w:hAnsi="Times New Roman" w:cs="Times New Roman"/>
            <w:color w:val="0000FF"/>
            <w:u w:val="single"/>
            <w:lang w:eastAsia="en-US"/>
          </w:rPr>
          <w:t>Radiology Assistant</w:t>
        </w:r>
      </w:hyperlink>
      <w:r w:rsidRPr="00AD7F07">
        <w:rPr>
          <w:rFonts w:ascii="Times New Roman" w:eastAsia="Calibri" w:hAnsi="Times New Roman" w:cs="Times New Roman"/>
          <w:color w:val="000000"/>
          <w:lang w:eastAsia="en-US"/>
        </w:rPr>
        <w:t>.</w:t>
      </w:r>
    </w:p>
    <w:p w14:paraId="08022199" w14:textId="77777777" w:rsidR="00AD7F07" w:rsidRPr="00AD7F07" w:rsidRDefault="00AD7F07" w:rsidP="00AD7F07">
      <w:pPr>
        <w:autoSpaceDE w:val="0"/>
        <w:autoSpaceDN w:val="0"/>
        <w:adjustRightInd w:val="0"/>
        <w:spacing w:before="0" w:after="0" w:line="240" w:lineRule="auto"/>
        <w:ind w:left="3912"/>
        <w:rPr>
          <w:rFonts w:ascii="Arial" w:eastAsia="Calibri" w:hAnsi="Arial" w:cs="Arial"/>
          <w:b/>
          <w:color w:val="000000"/>
          <w:u w:val="single"/>
          <w:lang w:eastAsia="en-US"/>
        </w:rPr>
      </w:pPr>
    </w:p>
    <w:p w14:paraId="54CFAA1F"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u w:val="single"/>
          <w:lang w:eastAsia="en-US"/>
        </w:rPr>
      </w:pPr>
      <w:r w:rsidRPr="00AD7F07">
        <w:rPr>
          <w:rFonts w:ascii="Arial" w:eastAsia="Calibri" w:hAnsi="Arial" w:cs="Arial"/>
          <w:b/>
          <w:color w:val="000000"/>
          <w:u w:val="single"/>
          <w:lang w:eastAsia="en-US"/>
        </w:rPr>
        <w:t>Använd begreppet:</w:t>
      </w:r>
    </w:p>
    <w:p w14:paraId="3DBE424D" w14:textId="77777777" w:rsidR="00AD7F07" w:rsidRPr="00AD7F07" w:rsidRDefault="00AD7F07" w:rsidP="00AD7F07">
      <w:pPr>
        <w:autoSpaceDE w:val="0"/>
        <w:autoSpaceDN w:val="0"/>
        <w:adjustRightInd w:val="0"/>
        <w:spacing w:before="0" w:after="0" w:line="240" w:lineRule="auto"/>
        <w:ind w:left="3912"/>
        <w:rPr>
          <w:rFonts w:ascii="Arial" w:eastAsia="Calibri" w:hAnsi="Arial" w:cs="Arial"/>
          <w:color w:val="000000"/>
          <w:lang w:eastAsia="en-US"/>
        </w:rPr>
      </w:pPr>
    </w:p>
    <w:p w14:paraId="4702520C" w14:textId="77777777" w:rsidR="00AD7F07" w:rsidRPr="00AD7F07" w:rsidRDefault="00AD7F07" w:rsidP="00AD7F07">
      <w:pPr>
        <w:autoSpaceDE w:val="0"/>
        <w:autoSpaceDN w:val="0"/>
        <w:adjustRightInd w:val="0"/>
        <w:spacing w:before="0" w:after="0" w:line="240" w:lineRule="auto"/>
        <w:ind w:left="3912"/>
        <w:rPr>
          <w:rFonts w:ascii="Arial" w:eastAsia="Calibri" w:hAnsi="Arial" w:cs="Arial"/>
          <w:color w:val="000000"/>
          <w:lang w:eastAsia="en-US"/>
        </w:rPr>
      </w:pPr>
      <w:r w:rsidRPr="00AD7F07">
        <w:rPr>
          <w:rFonts w:ascii="Arial" w:eastAsia="Calibri" w:hAnsi="Arial" w:cs="Arial"/>
          <w:color w:val="000000"/>
          <w:lang w:eastAsia="en-US"/>
        </w:rPr>
        <w:t>”Foraminal rotpåverkan”</w:t>
      </w:r>
    </w:p>
    <w:p w14:paraId="3F127A8A" w14:textId="77777777" w:rsidR="00AD7F07" w:rsidRPr="00AD7F07" w:rsidRDefault="00AD7F07" w:rsidP="00AD7F07">
      <w:pPr>
        <w:autoSpaceDE w:val="0"/>
        <w:autoSpaceDN w:val="0"/>
        <w:adjustRightInd w:val="0"/>
        <w:spacing w:before="0" w:after="0" w:line="240" w:lineRule="auto"/>
        <w:ind w:left="3912"/>
        <w:rPr>
          <w:rFonts w:ascii="Arial" w:eastAsia="Calibri" w:hAnsi="Arial" w:cs="Arial"/>
          <w:b/>
          <w:color w:val="000000"/>
          <w:u w:val="single"/>
          <w:lang w:eastAsia="en-US"/>
        </w:rPr>
      </w:pPr>
    </w:p>
    <w:p w14:paraId="42F3D45A"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Skelett:</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Benmärgsödem, lys och metastaser måste bedömas och negeras.</w:t>
      </w:r>
    </w:p>
    <w:p w14:paraId="1F2660D5"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r w:rsidRPr="00AD7F07">
        <w:rPr>
          <w:rFonts w:ascii="Arial" w:eastAsia="Calibri" w:hAnsi="Arial" w:cs="Arial"/>
          <w:b/>
          <w:color w:val="000000"/>
          <w:lang w:eastAsia="en-US"/>
        </w:rPr>
        <w:tab/>
      </w:r>
    </w:p>
    <w:p w14:paraId="1E5D8095" w14:textId="77777777" w:rsidR="00AD7F07" w:rsidRPr="00AD7F07" w:rsidRDefault="00AD7F07" w:rsidP="00AD7F07">
      <w:pPr>
        <w:autoSpaceDE w:val="0"/>
        <w:autoSpaceDN w:val="0"/>
        <w:adjustRightInd w:val="0"/>
        <w:spacing w:before="0" w:after="0" w:line="240" w:lineRule="auto"/>
        <w:ind w:left="3912"/>
        <w:rPr>
          <w:rFonts w:ascii="Arial" w:eastAsia="Calibri" w:hAnsi="Arial" w:cs="Arial"/>
          <w:color w:val="000000"/>
          <w:lang w:eastAsia="en-US"/>
        </w:rPr>
      </w:pPr>
      <w:r w:rsidRPr="00AD7F07">
        <w:rPr>
          <w:rFonts w:ascii="Times New Roman" w:eastAsia="Calibri" w:hAnsi="Times New Roman" w:cs="Times New Roman"/>
          <w:color w:val="000000"/>
          <w:lang w:eastAsia="en-US"/>
        </w:rPr>
        <w:t>Hemangiom med typiskt utseende behöver inte kommenteras.</w:t>
      </w:r>
    </w:p>
    <w:p w14:paraId="041A8643"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089D5950"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Bäckenregionen:</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Höftleder och SI-leder. Tumörer i lilla bäckenet</w:t>
      </w:r>
      <w:r w:rsidRPr="00AD7F07">
        <w:rPr>
          <w:rFonts w:ascii="Times New Roman" w:eastAsia="Calibri" w:hAnsi="Times New Roman" w:cs="Times New Roman"/>
          <w:color w:val="000000"/>
          <w:lang w:eastAsia="en-US"/>
        </w:rPr>
        <w:tab/>
      </w:r>
    </w:p>
    <w:p w14:paraId="1778028B"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720655FA"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Arial" w:eastAsia="Calibri" w:hAnsi="Arial" w:cs="Arial"/>
          <w:b/>
          <w:color w:val="000000"/>
          <w:lang w:eastAsia="en-US"/>
        </w:rPr>
        <w:t>Övrigt:</w:t>
      </w:r>
      <w:r w:rsidRPr="00AD7F07">
        <w:rPr>
          <w:rFonts w:ascii="Arial" w:eastAsia="Calibri" w:hAnsi="Arial" w:cs="Arial"/>
          <w:b/>
          <w:color w:val="000000"/>
          <w:lang w:eastAsia="en-US"/>
        </w:rPr>
        <w:tab/>
      </w:r>
      <w:r w:rsidRPr="00AD7F07">
        <w:rPr>
          <w:rFonts w:ascii="Arial" w:eastAsia="Calibri" w:hAnsi="Arial" w:cs="Arial"/>
          <w:b/>
          <w:color w:val="000000"/>
          <w:lang w:eastAsia="en-US"/>
        </w:rPr>
        <w:tab/>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Glöm inte muskulatur, njurarna och levern.</w:t>
      </w:r>
    </w:p>
    <w:p w14:paraId="781D3C99"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14AA9F43"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p>
    <w:p w14:paraId="70AC938C"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sz w:val="28"/>
          <w:szCs w:val="28"/>
          <w:lang w:eastAsia="en-US"/>
        </w:rPr>
        <w:t>Exempelutlåtande:</w:t>
      </w:r>
    </w:p>
    <w:p w14:paraId="27A54345"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0A1266A4"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lang w:eastAsia="en-US"/>
        </w:rPr>
        <w:t>Normalt fynd:</w:t>
      </w:r>
      <w:r w:rsidRPr="00AD7F07">
        <w:rPr>
          <w:rFonts w:ascii="Arial" w:eastAsia="Calibri" w:hAnsi="Arial" w:cs="Arial"/>
          <w:b/>
          <w:color w:val="000000"/>
          <w:lang w:eastAsia="en-US"/>
        </w:rPr>
        <w:tab/>
      </w:r>
      <w:r w:rsidRPr="00AD7F07">
        <w:rPr>
          <w:rFonts w:ascii="Arial" w:eastAsia="Calibri" w:hAnsi="Arial" w:cs="Arial"/>
          <w:b/>
          <w:color w:val="000000"/>
          <w:sz w:val="28"/>
          <w:szCs w:val="28"/>
          <w:lang w:eastAsia="en-US"/>
        </w:rPr>
        <w:t>MR ländrygg</w:t>
      </w:r>
    </w:p>
    <w:p w14:paraId="7EF85A5F" w14:textId="77777777" w:rsidR="00AD7F07" w:rsidRPr="00AD7F07" w:rsidRDefault="00AD7F07" w:rsidP="00AD7F07">
      <w:pPr>
        <w:autoSpaceDE w:val="0"/>
        <w:autoSpaceDN w:val="0"/>
        <w:adjustRightInd w:val="0"/>
        <w:spacing w:before="0" w:after="0" w:line="240" w:lineRule="auto"/>
        <w:ind w:firstLine="1304"/>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ab/>
      </w:r>
    </w:p>
    <w:p w14:paraId="18AFE294"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Inget expansivt i konus medullaris eller nedre medulla.</w:t>
      </w:r>
    </w:p>
    <w:p w14:paraId="2E94092E"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0030F325"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Ingen rotpåverkan. Ingen höjdreduktion av någon disk eller påvisade diskbråck. Ingen försnävning av durasäcken.</w:t>
      </w:r>
    </w:p>
    <w:p w14:paraId="70EC8637"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p>
    <w:p w14:paraId="3CE5D987"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Ingen lys. Inga benmärgsödem. Ingen facettledsartros.</w:t>
      </w:r>
    </w:p>
    <w:p w14:paraId="58D6E755"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p>
    <w:p w14:paraId="4775992C"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Inget påvisat patologiskt i bäcken, höftleder och SI-leder. Cystlika förändringar i höger njure men dessa kan inte karakteriseras närmare.</w:t>
      </w:r>
    </w:p>
    <w:p w14:paraId="0581F90A"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color w:val="000000"/>
          <w:sz w:val="28"/>
          <w:szCs w:val="28"/>
          <w:lang w:eastAsia="en-US"/>
        </w:rPr>
      </w:pPr>
    </w:p>
    <w:p w14:paraId="663BB61E"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b/>
          <w:color w:val="000000"/>
          <w:sz w:val="28"/>
          <w:szCs w:val="28"/>
          <w:lang w:eastAsia="en-US"/>
        </w:rPr>
        <w:t>Bedömning:</w:t>
      </w:r>
      <w:r w:rsidRPr="00AD7F07">
        <w:rPr>
          <w:rFonts w:ascii="Arial" w:eastAsia="Calibri" w:hAnsi="Arial" w:cs="Arial"/>
          <w:color w:val="000000"/>
          <w:sz w:val="28"/>
          <w:szCs w:val="28"/>
          <w:lang w:eastAsia="en-US"/>
        </w:rPr>
        <w:t xml:space="preserve"> Normala fynd.</w:t>
      </w:r>
    </w:p>
    <w:p w14:paraId="1BC693AA"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2C1B906A"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lang w:eastAsia="en-US"/>
        </w:rPr>
        <w:t>Diskbråck:</w:t>
      </w:r>
      <w:r w:rsidRPr="00AD7F07">
        <w:rPr>
          <w:rFonts w:ascii="Arial" w:eastAsia="Calibri" w:hAnsi="Arial" w:cs="Arial"/>
          <w:b/>
          <w:color w:val="000000"/>
          <w:lang w:eastAsia="en-US"/>
        </w:rPr>
        <w:tab/>
      </w:r>
      <w:r w:rsidRPr="00AD7F07">
        <w:rPr>
          <w:rFonts w:ascii="Arial" w:eastAsia="Calibri" w:hAnsi="Arial" w:cs="Arial"/>
          <w:b/>
          <w:color w:val="000000"/>
          <w:lang w:eastAsia="en-US"/>
        </w:rPr>
        <w:tab/>
      </w:r>
      <w:r w:rsidRPr="00AD7F07">
        <w:rPr>
          <w:rFonts w:ascii="Arial" w:eastAsia="Calibri" w:hAnsi="Arial" w:cs="Arial"/>
          <w:b/>
          <w:color w:val="000000"/>
          <w:sz w:val="28"/>
          <w:szCs w:val="28"/>
          <w:lang w:eastAsia="en-US"/>
        </w:rPr>
        <w:t>MR ländrygg</w:t>
      </w:r>
    </w:p>
    <w:p w14:paraId="387FFA11" w14:textId="77777777" w:rsidR="00AD7F07" w:rsidRPr="00AD7F07" w:rsidRDefault="00AD7F07" w:rsidP="00AD7F07">
      <w:pPr>
        <w:autoSpaceDE w:val="0"/>
        <w:autoSpaceDN w:val="0"/>
        <w:adjustRightInd w:val="0"/>
        <w:spacing w:before="0" w:after="0" w:line="240" w:lineRule="auto"/>
        <w:ind w:firstLine="1304"/>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ab/>
      </w:r>
    </w:p>
    <w:p w14:paraId="20A92390"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Inget expansivt i konus medullaris eller nedre medulla.</w:t>
      </w:r>
    </w:p>
    <w:p w14:paraId="13C6066F"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2EF18FDD"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Nivå L4/L5: Högersidigt paramediant diskbråck med största djup om 0,5 cm och måttlig försnävning av spinalkanalen. Ingen spinal stenos. Påverkan på höger L5-rot i laterala recessen.</w:t>
      </w:r>
    </w:p>
    <w:p w14:paraId="0428EC54"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30FEFA3B"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Nivå L5/S1: Lätt dorsalbuktande disk utan rotpåverkan.</w:t>
      </w:r>
    </w:p>
    <w:p w14:paraId="40D26740"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62CFD678"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Ingen lys. Inga benmärgsödem. Inget påvisat patologiskt i bäcken, höftleder och SI-leder</w:t>
      </w:r>
    </w:p>
    <w:p w14:paraId="5A6399BA"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color w:val="000000"/>
          <w:sz w:val="28"/>
          <w:szCs w:val="28"/>
          <w:lang w:eastAsia="en-US"/>
        </w:rPr>
      </w:pPr>
    </w:p>
    <w:p w14:paraId="3A0D5022"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b/>
          <w:color w:val="000000"/>
          <w:sz w:val="28"/>
          <w:szCs w:val="28"/>
          <w:lang w:eastAsia="en-US"/>
        </w:rPr>
        <w:t>Bedömning:</w:t>
      </w:r>
      <w:r w:rsidRPr="00AD7F07">
        <w:rPr>
          <w:rFonts w:ascii="Arial" w:eastAsia="Calibri" w:hAnsi="Arial" w:cs="Arial"/>
          <w:color w:val="000000"/>
          <w:sz w:val="28"/>
          <w:szCs w:val="28"/>
          <w:lang w:eastAsia="en-US"/>
        </w:rPr>
        <w:t xml:space="preserve"> </w:t>
      </w:r>
    </w:p>
    <w:p w14:paraId="2BC800D8"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Diskbråck med påverkan på höger L5-rot i nivå L4/L5.</w:t>
      </w:r>
    </w:p>
    <w:p w14:paraId="32D525CD"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bookmarkStart w:id="18" w:name="MR_ländryggsöversikt"/>
      <w:bookmarkEnd w:id="17"/>
    </w:p>
    <w:p w14:paraId="36180051" w14:textId="77777777" w:rsidR="00AD7F07" w:rsidRPr="00AD7F07" w:rsidRDefault="00AD7F07" w:rsidP="00AD7F07">
      <w:pPr>
        <w:autoSpaceDE w:val="0"/>
        <w:autoSpaceDN w:val="0"/>
        <w:adjustRightInd w:val="0"/>
        <w:spacing w:before="0" w:after="0" w:line="240" w:lineRule="auto"/>
        <w:rPr>
          <w:rFonts w:ascii="Arial" w:eastAsia="Calibri" w:hAnsi="Arial" w:cs="Arial"/>
          <w:b/>
          <w:sz w:val="36"/>
          <w:szCs w:val="36"/>
          <w:lang w:eastAsia="en-US"/>
        </w:rPr>
      </w:pPr>
    </w:p>
    <w:p w14:paraId="51D0EAE8" w14:textId="77777777" w:rsidR="00AD7F07" w:rsidRPr="00AD7F07" w:rsidRDefault="003C2B44" w:rsidP="00AD7F07">
      <w:pPr>
        <w:autoSpaceDE w:val="0"/>
        <w:autoSpaceDN w:val="0"/>
        <w:adjustRightInd w:val="0"/>
        <w:spacing w:before="0" w:after="0" w:line="240" w:lineRule="auto"/>
        <w:rPr>
          <w:rFonts w:ascii="Arial" w:eastAsia="Calibri" w:hAnsi="Arial" w:cs="Arial"/>
          <w:b/>
          <w:sz w:val="36"/>
          <w:szCs w:val="36"/>
          <w:lang w:eastAsia="en-US"/>
        </w:rPr>
      </w:pPr>
      <w:hyperlink w:anchor="_top" w:history="1">
        <w:r w:rsidR="00AD7F07" w:rsidRPr="00AD7F07">
          <w:rPr>
            <w:rFonts w:ascii="Arial" w:eastAsia="Calibri" w:hAnsi="Arial" w:cs="Arial"/>
            <w:b/>
            <w:color w:val="0000FF"/>
            <w:sz w:val="36"/>
            <w:szCs w:val="36"/>
            <w:u w:val="single"/>
            <w:lang w:eastAsia="en-US"/>
          </w:rPr>
          <w:t>4.3 MR ländryggsöversikt</w:t>
        </w:r>
      </w:hyperlink>
    </w:p>
    <w:p w14:paraId="56D0AB0F"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p>
    <w:p w14:paraId="1E3F440E"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MR ländryggsöversikt är ett översiktsprotokoll som ersätter röntgen ländrygg. </w:t>
      </w:r>
    </w:p>
    <w:p w14:paraId="7C228C3F"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p>
    <w:p w14:paraId="546B51CF"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MR ländryggsöversikt används vid ospecifik ryggsmärta. Grad av spinal stenos eller rotpåverkan kan inte alltid värderas med säkerhet.</w:t>
      </w:r>
    </w:p>
    <w:p w14:paraId="342E5508"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7080DDC8"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Konus/nedre medulla:</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Intramedullära lesioner kan inte bedömas med säkerhet! Negera expansiv påverkan.</w:t>
      </w:r>
    </w:p>
    <w:p w14:paraId="1AC9459C"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36802034"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Nivå:</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Nytt stycke för varje nivå (Ex. ”I nivå L3-L4 finns”)</w:t>
      </w:r>
    </w:p>
    <w:p w14:paraId="6C603D0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431178ED"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r w:rsidRPr="00AD7F07">
        <w:rPr>
          <w:rFonts w:ascii="Arial" w:eastAsia="Calibri" w:hAnsi="Arial" w:cs="Arial"/>
          <w:b/>
          <w:color w:val="000000"/>
          <w:lang w:eastAsia="en-US"/>
        </w:rPr>
        <w:t>Diskbråck:</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Ruptur i annulus fibrosus och utpressning av innehållet i nucleus pulposus.</w:t>
      </w:r>
    </w:p>
    <w:p w14:paraId="1058F80A"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4030463D"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 xml:space="preserve">I svensk nomenklatur används vanligen begreppen diskbuktning (eng. </w:t>
      </w:r>
      <w:r w:rsidRPr="00AD7F07">
        <w:rPr>
          <w:rFonts w:ascii="Times New Roman" w:eastAsia="Calibri" w:hAnsi="Times New Roman" w:cs="Times New Roman"/>
          <w:i/>
          <w:color w:val="000000"/>
          <w:lang w:eastAsia="en-US"/>
        </w:rPr>
        <w:t>broad based herniation, bulging disc</w:t>
      </w:r>
      <w:r w:rsidRPr="00AD7F07">
        <w:rPr>
          <w:rFonts w:ascii="Times New Roman" w:eastAsia="Calibri" w:hAnsi="Times New Roman" w:cs="Times New Roman"/>
          <w:color w:val="000000"/>
          <w:lang w:eastAsia="en-US"/>
        </w:rPr>
        <w:t xml:space="preserve">) och diskbråck (eng. </w:t>
      </w:r>
      <w:r w:rsidRPr="00AD7F07">
        <w:rPr>
          <w:rFonts w:ascii="Times New Roman" w:eastAsia="Calibri" w:hAnsi="Times New Roman" w:cs="Times New Roman"/>
          <w:i/>
          <w:color w:val="000000"/>
          <w:lang w:eastAsia="en-US"/>
        </w:rPr>
        <w:t>focal herniation, protrusion, extrusion</w:t>
      </w:r>
      <w:r w:rsidRPr="00AD7F07">
        <w:rPr>
          <w:rFonts w:ascii="Times New Roman" w:eastAsia="Calibri" w:hAnsi="Times New Roman" w:cs="Times New Roman"/>
          <w:color w:val="000000"/>
          <w:lang w:eastAsia="en-US"/>
        </w:rPr>
        <w:t xml:space="preserve">). </w:t>
      </w:r>
    </w:p>
    <w:p w14:paraId="17036B41"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p>
    <w:p w14:paraId="79364EF6"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Durasäck:</w:t>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Spinal stenos kan vara svårvärderad på ländryggsöversikt då kontrasten i bilden inte alltid medger differentiering mellan ligamentum flavum och likvor på T1 sag.</w:t>
      </w:r>
      <w:r w:rsidRPr="00AD7F07">
        <w:rPr>
          <w:rFonts w:ascii="Arial" w:eastAsia="Calibri" w:hAnsi="Arial" w:cs="Arial"/>
          <w:color w:val="000000"/>
          <w:lang w:eastAsia="en-US"/>
        </w:rPr>
        <w:t xml:space="preserve"> </w:t>
      </w:r>
    </w:p>
    <w:p w14:paraId="338035F8"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p>
    <w:p w14:paraId="58A335A5"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Rotpåverkan:</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Spinal trängsel och rotpåverkan. Graden kan ibland inte värderas med säkerhet. Foraminal trängsel graderas som lätt, måttlig eller uttalad.</w:t>
      </w:r>
    </w:p>
    <w:p w14:paraId="084DF0E2"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b/>
          <w:color w:val="000000"/>
          <w:lang w:eastAsia="en-US"/>
        </w:rPr>
      </w:pPr>
    </w:p>
    <w:p w14:paraId="311EBDD5"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Arial" w:eastAsia="Calibri" w:hAnsi="Arial" w:cs="Arial"/>
          <w:b/>
          <w:color w:val="000000"/>
          <w:lang w:eastAsia="en-US"/>
        </w:rPr>
        <w:t>Skelett:</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Benmärgsödem, lys och metastaser måste bedömas och negeras.</w:t>
      </w:r>
    </w:p>
    <w:p w14:paraId="036562E8"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color w:val="000000"/>
          <w:lang w:eastAsia="en-US"/>
        </w:rPr>
        <w:tab/>
      </w:r>
    </w:p>
    <w:p w14:paraId="63901F8B" w14:textId="77777777" w:rsidR="00AD7F07" w:rsidRPr="00AD7F07" w:rsidRDefault="00AD7F07" w:rsidP="00AD7F07">
      <w:pPr>
        <w:autoSpaceDE w:val="0"/>
        <w:autoSpaceDN w:val="0"/>
        <w:adjustRightInd w:val="0"/>
        <w:spacing w:before="0" w:after="0" w:line="240" w:lineRule="auto"/>
        <w:ind w:left="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Hemangiom med typiskt utseende behöver inte kommenteras.</w:t>
      </w:r>
    </w:p>
    <w:p w14:paraId="2B16F95B" w14:textId="77777777" w:rsidR="00AD7F07" w:rsidRPr="00AD7F07" w:rsidRDefault="00AD7F07" w:rsidP="00AD7F07">
      <w:pPr>
        <w:autoSpaceDE w:val="0"/>
        <w:autoSpaceDN w:val="0"/>
        <w:adjustRightInd w:val="0"/>
        <w:spacing w:before="0" w:after="0" w:line="240" w:lineRule="auto"/>
        <w:ind w:left="3912" w:hanging="3912"/>
        <w:rPr>
          <w:rFonts w:ascii="Times New Roman" w:eastAsia="Calibri" w:hAnsi="Times New Roman" w:cs="Times New Roman"/>
          <w:color w:val="000000"/>
          <w:lang w:eastAsia="en-US"/>
        </w:rPr>
      </w:pPr>
      <w:r w:rsidRPr="00AD7F07">
        <w:rPr>
          <w:rFonts w:ascii="Times New Roman" w:eastAsia="Calibri" w:hAnsi="Times New Roman" w:cs="Times New Roman"/>
          <w:color w:val="000000"/>
          <w:lang w:eastAsia="en-US"/>
        </w:rPr>
        <w:tab/>
      </w:r>
    </w:p>
    <w:p w14:paraId="2B68D414" w14:textId="77777777" w:rsidR="00AD7F07" w:rsidRPr="00AD7F07" w:rsidRDefault="00AD7F07" w:rsidP="00AD7F07">
      <w:pPr>
        <w:autoSpaceDE w:val="0"/>
        <w:autoSpaceDN w:val="0"/>
        <w:adjustRightInd w:val="0"/>
        <w:spacing w:before="0" w:after="0" w:line="240" w:lineRule="auto"/>
        <w:ind w:left="3912" w:hanging="3912"/>
        <w:rPr>
          <w:rFonts w:ascii="Arial" w:eastAsia="Calibri" w:hAnsi="Arial" w:cs="Arial"/>
          <w:color w:val="000000"/>
          <w:lang w:eastAsia="en-US"/>
        </w:rPr>
      </w:pPr>
      <w:r w:rsidRPr="00AD7F07">
        <w:rPr>
          <w:rFonts w:ascii="Arial" w:eastAsia="Calibri" w:hAnsi="Arial" w:cs="Arial"/>
          <w:b/>
          <w:color w:val="000000"/>
          <w:lang w:eastAsia="en-US"/>
        </w:rPr>
        <w:t>Bäckenregionen:</w:t>
      </w:r>
      <w:r w:rsidRPr="00AD7F07">
        <w:rPr>
          <w:rFonts w:ascii="Arial" w:eastAsia="Calibri" w:hAnsi="Arial" w:cs="Arial"/>
          <w:color w:val="000000"/>
          <w:lang w:eastAsia="en-US"/>
        </w:rPr>
        <w:tab/>
      </w:r>
      <w:r w:rsidRPr="00AD7F07">
        <w:rPr>
          <w:rFonts w:ascii="Times New Roman" w:eastAsia="Calibri" w:hAnsi="Times New Roman" w:cs="Times New Roman"/>
          <w:color w:val="000000"/>
          <w:lang w:eastAsia="en-US"/>
        </w:rPr>
        <w:t xml:space="preserve">Höftleder och SI-leder. Tumörer i lilla bäckenet. </w:t>
      </w:r>
    </w:p>
    <w:p w14:paraId="6F9CC9B2"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6CF2A7F9" w14:textId="77777777" w:rsidR="00AD7F07" w:rsidRPr="00AD7F07" w:rsidRDefault="00AD7F07" w:rsidP="00AD7F07">
      <w:pPr>
        <w:autoSpaceDE w:val="0"/>
        <w:autoSpaceDN w:val="0"/>
        <w:adjustRightInd w:val="0"/>
        <w:spacing w:before="0" w:after="0" w:line="240" w:lineRule="auto"/>
        <w:rPr>
          <w:rFonts w:ascii="Times New Roman" w:eastAsia="Calibri" w:hAnsi="Times New Roman" w:cs="Times New Roman"/>
          <w:color w:val="000000"/>
          <w:lang w:eastAsia="en-US"/>
        </w:rPr>
      </w:pPr>
      <w:r w:rsidRPr="00AD7F07">
        <w:rPr>
          <w:rFonts w:ascii="Arial" w:eastAsia="Calibri" w:hAnsi="Arial" w:cs="Arial"/>
          <w:b/>
          <w:color w:val="000000"/>
          <w:lang w:eastAsia="en-US"/>
        </w:rPr>
        <w:t>Övrigt:</w:t>
      </w:r>
      <w:r w:rsidRPr="00AD7F07">
        <w:rPr>
          <w:rFonts w:ascii="Arial" w:eastAsia="Calibri" w:hAnsi="Arial" w:cs="Arial"/>
          <w:b/>
          <w:color w:val="000000"/>
          <w:lang w:eastAsia="en-US"/>
        </w:rPr>
        <w:tab/>
      </w:r>
      <w:r w:rsidRPr="00AD7F07">
        <w:rPr>
          <w:rFonts w:ascii="Arial" w:eastAsia="Calibri" w:hAnsi="Arial" w:cs="Arial"/>
          <w:b/>
          <w:color w:val="000000"/>
          <w:lang w:eastAsia="en-US"/>
        </w:rPr>
        <w:tab/>
      </w:r>
      <w:r w:rsidRPr="00AD7F07">
        <w:rPr>
          <w:rFonts w:ascii="Arial" w:eastAsia="Calibri" w:hAnsi="Arial" w:cs="Arial"/>
          <w:b/>
          <w:color w:val="000000"/>
          <w:lang w:eastAsia="en-US"/>
        </w:rPr>
        <w:tab/>
      </w:r>
      <w:r w:rsidRPr="00AD7F07">
        <w:rPr>
          <w:rFonts w:ascii="Times New Roman" w:eastAsia="Calibri" w:hAnsi="Times New Roman" w:cs="Times New Roman"/>
          <w:color w:val="000000"/>
          <w:lang w:eastAsia="en-US"/>
        </w:rPr>
        <w:t>Glöm inte muskulatur, njurarna och levern.</w:t>
      </w:r>
    </w:p>
    <w:p w14:paraId="3422F478"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p>
    <w:p w14:paraId="3C09608F"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sz w:val="28"/>
          <w:szCs w:val="28"/>
          <w:lang w:eastAsia="en-US"/>
        </w:rPr>
        <w:t>Exempelutlåtande:</w:t>
      </w:r>
      <w:r w:rsidRPr="00AD7F07">
        <w:rPr>
          <w:rFonts w:ascii="Arial" w:eastAsia="Calibri" w:hAnsi="Arial" w:cs="Arial"/>
          <w:b/>
          <w:color w:val="000000"/>
          <w:sz w:val="28"/>
          <w:szCs w:val="28"/>
          <w:lang w:eastAsia="en-US"/>
        </w:rPr>
        <w:tab/>
      </w:r>
    </w:p>
    <w:p w14:paraId="4ECA13EF"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lang w:eastAsia="en-US"/>
        </w:rPr>
      </w:pPr>
    </w:p>
    <w:p w14:paraId="396B8454" w14:textId="77777777" w:rsidR="00AD7F07" w:rsidRPr="00AD7F07" w:rsidRDefault="00AD7F07" w:rsidP="00AD7F07">
      <w:pPr>
        <w:autoSpaceDE w:val="0"/>
        <w:autoSpaceDN w:val="0"/>
        <w:adjustRightInd w:val="0"/>
        <w:spacing w:before="0" w:after="0" w:line="240" w:lineRule="auto"/>
        <w:rPr>
          <w:rFonts w:ascii="Arial" w:eastAsia="Calibri" w:hAnsi="Arial" w:cs="Arial"/>
          <w:b/>
          <w:color w:val="000000"/>
          <w:sz w:val="28"/>
          <w:szCs w:val="28"/>
          <w:lang w:eastAsia="en-US"/>
        </w:rPr>
      </w:pPr>
      <w:r w:rsidRPr="00AD7F07">
        <w:rPr>
          <w:rFonts w:ascii="Arial" w:eastAsia="Calibri" w:hAnsi="Arial" w:cs="Arial"/>
          <w:b/>
          <w:color w:val="000000"/>
          <w:lang w:eastAsia="en-US"/>
        </w:rPr>
        <w:t>Normalt fynd:</w:t>
      </w:r>
      <w:r w:rsidRPr="00AD7F07">
        <w:rPr>
          <w:rFonts w:ascii="Arial" w:eastAsia="Calibri" w:hAnsi="Arial" w:cs="Arial"/>
          <w:b/>
          <w:color w:val="000000"/>
          <w:lang w:eastAsia="en-US"/>
        </w:rPr>
        <w:tab/>
      </w:r>
      <w:r w:rsidRPr="00AD7F07">
        <w:rPr>
          <w:rFonts w:ascii="Arial" w:eastAsia="Calibri" w:hAnsi="Arial" w:cs="Arial"/>
          <w:b/>
          <w:color w:val="000000"/>
          <w:sz w:val="28"/>
          <w:szCs w:val="28"/>
          <w:lang w:eastAsia="en-US"/>
        </w:rPr>
        <w:t>MR ländryggsöversikt</w:t>
      </w:r>
    </w:p>
    <w:p w14:paraId="6CC04F72" w14:textId="77777777" w:rsidR="00AD7F07" w:rsidRPr="00AD7F07" w:rsidRDefault="00AD7F07" w:rsidP="00AD7F07">
      <w:pPr>
        <w:autoSpaceDE w:val="0"/>
        <w:autoSpaceDN w:val="0"/>
        <w:adjustRightInd w:val="0"/>
        <w:spacing w:before="0" w:after="0" w:line="240" w:lineRule="auto"/>
        <w:ind w:firstLine="1304"/>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ab/>
      </w:r>
    </w:p>
    <w:p w14:paraId="28B4CCD0"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Inget expansivt i konus medullaris eller nedre medulla.</w:t>
      </w:r>
    </w:p>
    <w:p w14:paraId="3B221FE7"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272EC0AE"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Ingen rotpåverkan. Ingen höjdreduktion av någon disk eller några påvisade diskbråck. Ingen försnävning av durasäcken.</w:t>
      </w:r>
    </w:p>
    <w:p w14:paraId="47A28BEE"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p>
    <w:p w14:paraId="41DF168F" w14:textId="77777777" w:rsidR="00AD7F07" w:rsidRPr="00AD7F07" w:rsidRDefault="00AD7F07" w:rsidP="00AD7F07">
      <w:pPr>
        <w:autoSpaceDE w:val="0"/>
        <w:autoSpaceDN w:val="0"/>
        <w:adjustRightInd w:val="0"/>
        <w:spacing w:before="0" w:after="0" w:line="240" w:lineRule="auto"/>
        <w:ind w:left="2608" w:firstLine="1"/>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Ingen lys. Inga benmärgsödem. Ingen facettledsartros.</w:t>
      </w:r>
    </w:p>
    <w:p w14:paraId="26713169"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p>
    <w:p w14:paraId="5F814B3B"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color w:val="000000"/>
          <w:sz w:val="28"/>
          <w:szCs w:val="28"/>
          <w:lang w:eastAsia="en-US"/>
        </w:rPr>
        <w:t>Inget påvisat patologiskt i bäcken, höftleder och SI-leder</w:t>
      </w:r>
    </w:p>
    <w:p w14:paraId="7E2FF836"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b/>
          <w:color w:val="000000"/>
          <w:sz w:val="28"/>
          <w:szCs w:val="28"/>
          <w:lang w:eastAsia="en-US"/>
        </w:rPr>
      </w:pPr>
    </w:p>
    <w:p w14:paraId="11523165" w14:textId="77777777" w:rsidR="00AD7F07" w:rsidRPr="00AD7F07" w:rsidRDefault="00AD7F07" w:rsidP="00AD7F07">
      <w:pPr>
        <w:autoSpaceDE w:val="0"/>
        <w:autoSpaceDN w:val="0"/>
        <w:adjustRightInd w:val="0"/>
        <w:spacing w:before="0" w:after="0" w:line="240" w:lineRule="auto"/>
        <w:ind w:left="2608"/>
        <w:rPr>
          <w:rFonts w:ascii="Arial" w:eastAsia="Calibri" w:hAnsi="Arial" w:cs="Arial"/>
          <w:color w:val="000000"/>
          <w:sz w:val="28"/>
          <w:szCs w:val="28"/>
          <w:lang w:eastAsia="en-US"/>
        </w:rPr>
      </w:pPr>
      <w:r w:rsidRPr="00AD7F07">
        <w:rPr>
          <w:rFonts w:ascii="Arial" w:eastAsia="Calibri" w:hAnsi="Arial" w:cs="Arial"/>
          <w:b/>
          <w:color w:val="000000"/>
          <w:sz w:val="28"/>
          <w:szCs w:val="28"/>
          <w:lang w:eastAsia="en-US"/>
        </w:rPr>
        <w:t>Bedömning:</w:t>
      </w:r>
      <w:r w:rsidRPr="00AD7F07">
        <w:rPr>
          <w:rFonts w:ascii="Arial" w:eastAsia="Calibri" w:hAnsi="Arial" w:cs="Arial"/>
          <w:color w:val="000000"/>
          <w:sz w:val="28"/>
          <w:szCs w:val="28"/>
          <w:lang w:eastAsia="en-US"/>
        </w:rPr>
        <w:t xml:space="preserve"> Normala fynd.</w:t>
      </w:r>
    </w:p>
    <w:bookmarkEnd w:id="18"/>
    <w:p w14:paraId="193DBA3F" w14:textId="77777777" w:rsidR="00AD7F07" w:rsidRPr="00AD7F07" w:rsidRDefault="00AD7F07" w:rsidP="00AD7F07">
      <w:pPr>
        <w:spacing w:before="0" w:after="0" w:line="240" w:lineRule="auto"/>
        <w:rPr>
          <w:rFonts w:ascii="Arial" w:eastAsia="Times New Roman" w:hAnsi="Arial" w:cs="Arial"/>
          <w:sz w:val="20"/>
          <w:szCs w:val="20"/>
        </w:rPr>
      </w:pPr>
    </w:p>
    <w:p w14:paraId="701ED275" w14:textId="77777777" w:rsidR="0055401C" w:rsidRPr="0055401C" w:rsidRDefault="0055401C" w:rsidP="00B93A78">
      <w:pPr>
        <w:pStyle w:val="Rubrik2"/>
      </w:pPr>
    </w:p>
    <w:sectPr w:rsidR="0055401C" w:rsidRPr="0055401C" w:rsidSect="00D17FC9">
      <w:headerReference w:type="default" r:id="rId45"/>
      <w:footerReference w:type="default" r:id="rId46"/>
      <w:headerReference w:type="first" r:id="rId47"/>
      <w:footerReference w:type="first" r:id="rId48"/>
      <w:pgSz w:w="11900" w:h="16840"/>
      <w:pgMar w:top="993" w:right="1417" w:bottom="993" w:left="1417" w:header="708"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15C84" w14:textId="77777777" w:rsidR="00AD7F07" w:rsidRDefault="00AD7F07" w:rsidP="00B35544">
      <w:r>
        <w:separator/>
      </w:r>
    </w:p>
  </w:endnote>
  <w:endnote w:type="continuationSeparator" w:id="0">
    <w:p w14:paraId="44E3F545" w14:textId="77777777" w:rsidR="00AD7F07" w:rsidRDefault="00AD7F07" w:rsidP="00B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51024"/>
      <w:docPartObj>
        <w:docPartGallery w:val="Page Numbers (Bottom of Page)"/>
        <w:docPartUnique/>
      </w:docPartObj>
    </w:sdtPr>
    <w:sdtEndPr>
      <w:rPr>
        <w:noProof/>
      </w:rPr>
    </w:sdtEndPr>
    <w:sdtContent>
      <w:p w14:paraId="0A918927" w14:textId="77777777" w:rsidR="00AD7F07" w:rsidRDefault="003C2B44">
        <w:pPr>
          <w:pStyle w:val="Sidfot"/>
          <w:jc w:val="right"/>
        </w:pPr>
        <w:sdt>
          <w:sdtPr>
            <w:alias w:val="Title"/>
            <w:tag w:val=""/>
            <w:id w:val="1511634169"/>
            <w:dataBinding w:prefixMappings="xmlns:ns0='http://purl.org/dc/elements/1.1/' xmlns:ns1='http://schemas.openxmlformats.org/package/2006/metadata/core-properties' " w:xpath="/ns1:coreProperties[1]/ns0:title[1]" w:storeItemID="{6C3C8BC8-F283-45AE-878A-BAB7291924A1}"/>
            <w:text/>
          </w:sdtPr>
          <w:sdtEndPr/>
          <w:sdtContent>
            <w:r w:rsidR="00D17FC9">
              <w:t>Bild - Svarsstöd vid elektiva neuroradiologiska undersökningar</w:t>
            </w:r>
          </w:sdtContent>
        </w:sdt>
        <w:r w:rsidR="00AD7F07">
          <w:tab/>
        </w:r>
        <w:r w:rsidR="00AD7F07">
          <w:fldChar w:fldCharType="begin"/>
        </w:r>
        <w:r w:rsidR="00AD7F07">
          <w:instrText xml:space="preserve"> PAGE   \* MERGEFORMAT </w:instrText>
        </w:r>
        <w:r w:rsidR="00AD7F07">
          <w:fldChar w:fldCharType="separate"/>
        </w:r>
        <w:r w:rsidR="00D17FC9">
          <w:rPr>
            <w:noProof/>
          </w:rPr>
          <w:t>31</w:t>
        </w:r>
        <w:r w:rsidR="00AD7F07">
          <w:rPr>
            <w:noProof/>
          </w:rPr>
          <w:fldChar w:fldCharType="end"/>
        </w:r>
      </w:p>
    </w:sdtContent>
  </w:sdt>
  <w:p w14:paraId="0C4759CA" w14:textId="77777777" w:rsidR="00AD7F07" w:rsidRDefault="00AD7F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6DB5" w14:textId="77777777" w:rsidR="00AD7F07" w:rsidRDefault="003C2B44">
    <w:pPr>
      <w:pStyle w:val="Sidfot"/>
      <w:jc w:val="right"/>
    </w:pPr>
    <w:sdt>
      <w:sdtPr>
        <w:alias w:val="Title"/>
        <w:tag w:val=""/>
        <w:id w:val="1719239968"/>
        <w:dataBinding w:prefixMappings="xmlns:ns0='http://purl.org/dc/elements/1.1/' xmlns:ns1='http://schemas.openxmlformats.org/package/2006/metadata/core-properties' " w:xpath="/ns1:coreProperties[1]/ns0:title[1]" w:storeItemID="{6C3C8BC8-F283-45AE-878A-BAB7291924A1}"/>
        <w:text/>
      </w:sdtPr>
      <w:sdtEndPr/>
      <w:sdtContent>
        <w:r w:rsidR="00D17FC9">
          <w:t>Bild - Svarsstöd vid elektiva neuroradiologiska undersökningar</w:t>
        </w:r>
      </w:sdtContent>
    </w:sdt>
    <w:r w:rsidR="00AD7F07">
      <w:tab/>
    </w:r>
    <w:sdt>
      <w:sdtPr>
        <w:id w:val="1748994192"/>
        <w:docPartObj>
          <w:docPartGallery w:val="Page Numbers (Bottom of Page)"/>
          <w:docPartUnique/>
        </w:docPartObj>
      </w:sdtPr>
      <w:sdtEndPr>
        <w:rPr>
          <w:noProof/>
        </w:rPr>
      </w:sdtEndPr>
      <w:sdtContent>
        <w:r w:rsidR="00AD7F07">
          <w:fldChar w:fldCharType="begin"/>
        </w:r>
        <w:r w:rsidR="00AD7F07">
          <w:instrText xml:space="preserve"> PAGE   \* MERGEFORMAT </w:instrText>
        </w:r>
        <w:r w:rsidR="00AD7F07">
          <w:fldChar w:fldCharType="separate"/>
        </w:r>
        <w:r w:rsidR="00D17FC9">
          <w:rPr>
            <w:noProof/>
          </w:rPr>
          <w:t>1</w:t>
        </w:r>
        <w:r w:rsidR="00AD7F07">
          <w:rPr>
            <w:noProof/>
          </w:rPr>
          <w:fldChar w:fldCharType="end"/>
        </w:r>
      </w:sdtContent>
    </w:sdt>
  </w:p>
  <w:p w14:paraId="29D9A2DB" w14:textId="77777777" w:rsidR="00AD7F07" w:rsidRDefault="00AD7F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52C6" w14:textId="77777777" w:rsidR="00AD7F07" w:rsidRDefault="00AD7F07" w:rsidP="00B35544">
      <w:r>
        <w:separator/>
      </w:r>
    </w:p>
  </w:footnote>
  <w:footnote w:type="continuationSeparator" w:id="0">
    <w:p w14:paraId="43F96CA4" w14:textId="77777777" w:rsidR="00AD7F07" w:rsidRDefault="00AD7F07" w:rsidP="00B3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D606" w14:textId="77777777" w:rsidR="00AD7F07" w:rsidRDefault="00AD7F07" w:rsidP="00B35544">
    <w:pPr>
      <w:pStyle w:val="Sidhuvud"/>
    </w:pPr>
    <w:r>
      <w:rPr>
        <w:rFonts w:ascii="Calibri" w:hAnsi="Calibri"/>
        <w:noProof/>
      </w:rPr>
      <w:drawing>
        <wp:anchor distT="0" distB="0" distL="114300" distR="114300" simplePos="0" relativeHeight="251657216" behindDoc="0" locked="0" layoutInCell="1" allowOverlap="1" wp14:anchorId="7BE2959F" wp14:editId="3E92E2AF">
          <wp:simplePos x="0" y="0"/>
          <wp:positionH relativeFrom="column">
            <wp:posOffset>5032375</wp:posOffset>
          </wp:positionH>
          <wp:positionV relativeFrom="paragraph">
            <wp:posOffset>23495</wp:posOffset>
          </wp:positionV>
          <wp:extent cx="712470" cy="651510"/>
          <wp:effectExtent l="0" t="0" r="0" b="0"/>
          <wp:wrapTopAndBottom/>
          <wp:docPr id="21"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right" w:tblpY="-533"/>
      <w:tblW w:w="8982" w:type="dxa"/>
      <w:tblLayout w:type="fixed"/>
      <w:tblCellMar>
        <w:left w:w="70" w:type="dxa"/>
        <w:right w:w="70" w:type="dxa"/>
      </w:tblCellMar>
      <w:tblLook w:val="0000" w:firstRow="0" w:lastRow="0" w:firstColumn="0" w:lastColumn="0" w:noHBand="0" w:noVBand="0"/>
    </w:tblPr>
    <w:tblGrid>
      <w:gridCol w:w="2338"/>
      <w:gridCol w:w="3686"/>
      <w:gridCol w:w="992"/>
      <w:gridCol w:w="1134"/>
      <w:gridCol w:w="832"/>
    </w:tblGrid>
    <w:tr w:rsidR="00AD7F07" w14:paraId="10EFEF90" w14:textId="77777777" w:rsidTr="00AD7F07">
      <w:trPr>
        <w:cantSplit/>
        <w:trHeight w:val="999"/>
      </w:trPr>
      <w:tc>
        <w:tcPr>
          <w:tcW w:w="8982" w:type="dxa"/>
          <w:gridSpan w:val="5"/>
        </w:tcPr>
        <w:p w14:paraId="12062617" w14:textId="77777777" w:rsidR="00AD7F07" w:rsidRPr="00A16F16" w:rsidRDefault="00AD7F07" w:rsidP="00AD7F07">
          <w:pPr>
            <w:pStyle w:val="Doknamn"/>
            <w:spacing w:before="240"/>
            <w:ind w:left="-70"/>
            <w:rPr>
              <w:b w:val="0"/>
              <w:sz w:val="16"/>
              <w:szCs w:val="16"/>
            </w:rPr>
          </w:pPr>
        </w:p>
      </w:tc>
    </w:tr>
    <w:tr w:rsidR="00AD7F07" w14:paraId="22ACD1CB" w14:textId="77777777" w:rsidTr="00753666">
      <w:trPr>
        <w:cantSplit/>
        <w:trHeight w:val="1980"/>
      </w:trPr>
      <w:tc>
        <w:tcPr>
          <w:tcW w:w="2338" w:type="dxa"/>
        </w:tcPr>
        <w:p w14:paraId="5FC62B6C" w14:textId="77777777" w:rsidR="00AD7F07" w:rsidRDefault="00AD7F07" w:rsidP="00AD7F07">
          <w:pPr>
            <w:pStyle w:val="Avdelning"/>
            <w:divId w:val="15741367"/>
            <w:rPr>
              <w:sz w:val="16"/>
              <w:szCs w:val="16"/>
            </w:rPr>
          </w:pPr>
          <w:r>
            <w:rPr>
              <w:sz w:val="16"/>
              <w:szCs w:val="16"/>
            </w:rPr>
            <w:t>Rubrik</w:t>
          </w:r>
        </w:p>
        <w:sdt>
          <w:sdtPr>
            <w:rPr>
              <w:b/>
              <w:sz w:val="16"/>
              <w:szCs w:val="16"/>
            </w:rPr>
            <w:alias w:val="Title"/>
            <w:id w:val="97686021"/>
            <w:dataBinding w:prefixMappings="xmlns:ns0='http://purl.org/dc/elements/1.1/' xmlns:ns1='http://schemas.openxmlformats.org/package/2006/metadata/core-properties' " w:xpath="/ns1:coreProperties[1]/ns0:title[1]" w:storeItemID="{6C3C8BC8-F283-45AE-878A-BAB7291924A1}"/>
            <w:text/>
          </w:sdtPr>
          <w:sdtEndPr/>
          <w:sdtContent>
            <w:p w14:paraId="507CAC58" w14:textId="77777777" w:rsidR="00AD7F07" w:rsidRDefault="00D17FC9" w:rsidP="00284C5A">
              <w:pPr>
                <w:pStyle w:val="Avdelning"/>
                <w:spacing w:line="276" w:lineRule="auto"/>
                <w:divId w:val="15741367"/>
                <w:rPr>
                  <w:b/>
                  <w:sz w:val="16"/>
                  <w:szCs w:val="16"/>
                </w:rPr>
              </w:pPr>
              <w:r w:rsidRPr="00D17FC9">
                <w:rPr>
                  <w:b/>
                  <w:sz w:val="16"/>
                  <w:szCs w:val="16"/>
                </w:rPr>
                <w:t>Bild - Svarsstöd vid elektiva neuroradiologiska undersökningar</w:t>
              </w:r>
            </w:p>
          </w:sdtContent>
        </w:sdt>
        <w:p w14:paraId="59EC8B34" w14:textId="77777777" w:rsidR="00AD7F07" w:rsidRDefault="00AD7F07">
          <w:pPr>
            <w:pStyle w:val="Avdelning"/>
            <w:divId w:val="15741367"/>
            <w:rPr>
              <w:sz w:val="16"/>
              <w:szCs w:val="16"/>
            </w:rPr>
          </w:pPr>
        </w:p>
        <w:p w14:paraId="62A51E8F" w14:textId="77777777" w:rsidR="00AD7F07" w:rsidRDefault="00AD7F07" w:rsidP="00284C5A">
          <w:pPr>
            <w:pStyle w:val="Avdelning"/>
            <w:spacing w:line="276" w:lineRule="auto"/>
            <w:divId w:val="15741367"/>
            <w:rPr>
              <w:sz w:val="16"/>
              <w:szCs w:val="16"/>
            </w:rPr>
          </w:pPr>
          <w:r>
            <w:rPr>
              <w:sz w:val="16"/>
              <w:szCs w:val="16"/>
            </w:rPr>
            <w:t>Författare</w:t>
          </w:r>
          <w:r>
            <w:rPr>
              <w:sz w:val="16"/>
              <w:szCs w:val="16"/>
            </w:rPr>
            <w:br/>
          </w:r>
          <w:sdt>
            <w:sdtPr>
              <w:rPr>
                <w:b/>
                <w:sz w:val="16"/>
                <w:szCs w:val="16"/>
              </w:rPr>
              <w:alias w:val="Dokumentförfattare"/>
              <w:tag w:val="Dokumentforfattare"/>
              <w:id w:val="749163338"/>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forfattare[1]/ns3:UserInfo[1]/ns3:DisplayName[1]" w:storeItemID="{BAD270A0-9D0D-4677-98E8-DE77ADC46895}"/>
              <w:text/>
            </w:sdtPr>
            <w:sdtEndPr/>
            <w:sdtContent>
              <w:r w:rsidR="00D17FC9">
                <w:rPr>
                  <w:b/>
                  <w:sz w:val="16"/>
                  <w:szCs w:val="16"/>
                </w:rPr>
                <w:t>Håkansson Claes O</w:t>
              </w:r>
            </w:sdtContent>
          </w:sdt>
        </w:p>
        <w:p w14:paraId="73923787" w14:textId="77777777" w:rsidR="00AD7F07" w:rsidRDefault="00AD7F07" w:rsidP="00284C5A">
          <w:pPr>
            <w:pStyle w:val="Avdelning"/>
            <w:tabs>
              <w:tab w:val="right" w:pos="2198"/>
            </w:tabs>
            <w:spacing w:before="240" w:line="276" w:lineRule="auto"/>
            <w:divId w:val="15741367"/>
            <w:rPr>
              <w:sz w:val="16"/>
              <w:szCs w:val="16"/>
            </w:rPr>
          </w:pPr>
          <w:r>
            <w:rPr>
              <w:sz w:val="16"/>
              <w:szCs w:val="16"/>
            </w:rPr>
            <w:t>Gäller för (enhet)</w:t>
          </w:r>
          <w:r>
            <w:rPr>
              <w:sz w:val="16"/>
              <w:szCs w:val="16"/>
            </w:rPr>
            <w:tab/>
          </w:r>
        </w:p>
        <w:sdt>
          <w:sdtPr>
            <w:rPr>
              <w:b/>
              <w:sz w:val="16"/>
              <w:szCs w:val="16"/>
            </w:rPr>
            <w:alias w:val="Gäller för"/>
            <w:tag w:val="b01f2f3f268b4d69803358402dbab91a"/>
            <w:id w:val="-1632237212"/>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b01f2f3f268b4d69803358402dbab91a[1]/ns2:Terms[1]" w:storeItemID="{BAD270A0-9D0D-4677-98E8-DE77ADC46895}"/>
            <w:text w:multiLine="1"/>
          </w:sdtPr>
          <w:sdtEndPr/>
          <w:sdtContent>
            <w:p w14:paraId="4B691F3E" w14:textId="77777777" w:rsidR="00AD7F07" w:rsidRPr="00753666" w:rsidRDefault="00D17FC9" w:rsidP="00753666">
              <w:pPr>
                <w:pStyle w:val="Avdelning"/>
                <w:divId w:val="15741367"/>
                <w:rPr>
                  <w:b/>
                  <w:sz w:val="16"/>
                  <w:szCs w:val="16"/>
                </w:rPr>
              </w:pPr>
              <w:r>
                <w:rPr>
                  <w:b/>
                  <w:sz w:val="16"/>
                  <w:szCs w:val="16"/>
                </w:rPr>
                <w:t>VE bild och funktion, SUS</w:t>
              </w:r>
            </w:p>
          </w:sdtContent>
        </w:sdt>
      </w:tc>
      <w:tc>
        <w:tcPr>
          <w:tcW w:w="3686" w:type="dxa"/>
        </w:tcPr>
        <w:p w14:paraId="1AE06844" w14:textId="16560541" w:rsidR="00AD7F07" w:rsidRPr="00605BF1" w:rsidRDefault="00AD7F07" w:rsidP="00284C5A">
          <w:pPr>
            <w:spacing w:before="0"/>
            <w:rPr>
              <w:rStyle w:val="Datumrubrik"/>
              <w:b/>
              <w:sz w:val="16"/>
              <w:szCs w:val="16"/>
            </w:rPr>
          </w:pPr>
          <w:r w:rsidRPr="00605BF1">
            <w:rPr>
              <w:rStyle w:val="Datumrubrik"/>
              <w:sz w:val="16"/>
              <w:szCs w:val="16"/>
            </w:rPr>
            <w:t>Dokumenttyp</w:t>
          </w:r>
          <w:r>
            <w:rPr>
              <w:rStyle w:val="Datumrubrik"/>
              <w:sz w:val="16"/>
              <w:szCs w:val="16"/>
            </w:rPr>
            <w:br/>
          </w:r>
          <w:sdt>
            <w:sdtPr>
              <w:rPr>
                <w:rStyle w:val="Datumrubrik"/>
                <w:b/>
                <w:sz w:val="16"/>
                <w:szCs w:val="16"/>
              </w:rPr>
              <w:alias w:val="Vald innehållstyp"/>
              <w:tag w:val="Valdinnehallstyp"/>
              <w:id w:val="-2113338967"/>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Valdinnehallstyp[1]" w:storeItemID="{BAD270A0-9D0D-4677-98E8-DE77ADC46895}"/>
              <w:text/>
            </w:sdtPr>
            <w:sdtEndPr>
              <w:rPr>
                <w:rStyle w:val="Datumrubrik"/>
              </w:rPr>
            </w:sdtEndPr>
            <w:sdtContent>
              <w:r w:rsidR="003C2B44">
                <w:rPr>
                  <w:rStyle w:val="Datumrubrik"/>
                  <w:b/>
                  <w:sz w:val="16"/>
                  <w:szCs w:val="16"/>
                </w:rPr>
                <w:t>Riktlinje</w:t>
              </w:r>
            </w:sdtContent>
          </w:sdt>
          <w:r>
            <w:rPr>
              <w:rStyle w:val="Datumrubrik"/>
              <w:b/>
              <w:sz w:val="16"/>
              <w:szCs w:val="16"/>
            </w:rPr>
            <w:br/>
          </w:r>
          <w:r>
            <w:rPr>
              <w:rStyle w:val="Datumrubrik"/>
              <w:b/>
              <w:sz w:val="16"/>
              <w:szCs w:val="16"/>
            </w:rPr>
            <w:br/>
          </w:r>
          <w:r>
            <w:rPr>
              <w:rStyle w:val="Datumrubrik"/>
              <w:sz w:val="16"/>
              <w:szCs w:val="16"/>
            </w:rPr>
            <w:t>Faktaägare</w:t>
          </w:r>
          <w:r>
            <w:rPr>
              <w:rStyle w:val="Datumrubrik"/>
              <w:sz w:val="16"/>
              <w:szCs w:val="16"/>
            </w:rPr>
            <w:br/>
          </w:r>
          <w:sdt>
            <w:sdtPr>
              <w:rPr>
                <w:rStyle w:val="Datumrubrik"/>
                <w:b/>
                <w:sz w:val="16"/>
                <w:szCs w:val="16"/>
              </w:rPr>
              <w:alias w:val="Dokumentgodkännare"/>
              <w:tag w:val="Dokumentgodkannare"/>
              <w:id w:val="129376185"/>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godkannare[1]" w:storeItemID="{BAD270A0-9D0D-4677-98E8-DE77ADC46895}"/>
              <w:text/>
            </w:sdtPr>
            <w:sdtEndPr>
              <w:rPr>
                <w:rStyle w:val="Datumrubrik"/>
              </w:rPr>
            </w:sdtEndPr>
            <w:sdtContent>
              <w:r w:rsidR="003C2B44">
                <w:rPr>
                  <w:rStyle w:val="Datumrubrik"/>
                  <w:b/>
                  <w:sz w:val="16"/>
                  <w:szCs w:val="16"/>
                </w:rPr>
                <w:t>Stenberg Lars</w:t>
              </w:r>
            </w:sdtContent>
          </w:sdt>
        </w:p>
        <w:p w14:paraId="2E0CAAE8" w14:textId="77777777" w:rsidR="00AD7F07" w:rsidRDefault="00AD7F07" w:rsidP="00AD7F07">
          <w:pPr>
            <w:spacing w:before="240"/>
            <w:rPr>
              <w:rStyle w:val="Datumrubrik"/>
              <w:sz w:val="16"/>
              <w:szCs w:val="16"/>
            </w:rPr>
          </w:pPr>
        </w:p>
        <w:p w14:paraId="37055495" w14:textId="77777777" w:rsidR="00AD7F07" w:rsidRPr="00753666" w:rsidRDefault="00AD7F07" w:rsidP="00753666">
          <w:pPr>
            <w:rPr>
              <w:rFonts w:ascii="Arial" w:hAnsi="Arial" w:cs="Arial"/>
              <w:b/>
              <w:sz w:val="16"/>
              <w:szCs w:val="16"/>
            </w:rPr>
          </w:pPr>
          <w:r w:rsidRPr="009D263D">
            <w:rPr>
              <w:rFonts w:ascii="Arial" w:hAnsi="Arial" w:cs="Arial"/>
              <w:b/>
              <w:i/>
              <w:color w:val="FF0000"/>
              <w:sz w:val="16"/>
              <w:szCs w:val="16"/>
            </w:rPr>
            <w:t>Utskrivet dokument gäller inte som original!</w:t>
          </w:r>
        </w:p>
      </w:tc>
      <w:tc>
        <w:tcPr>
          <w:tcW w:w="992" w:type="dxa"/>
        </w:tcPr>
        <w:p w14:paraId="628AAAD9" w14:textId="77777777" w:rsidR="00AD7F07" w:rsidRPr="00D83011" w:rsidRDefault="00AD7F07" w:rsidP="00F65278">
          <w:pPr>
            <w:spacing w:before="0" w:after="0"/>
            <w:rPr>
              <w:rFonts w:ascii="Arial" w:hAnsi="Arial" w:cs="Arial"/>
              <w:b/>
              <w:sz w:val="16"/>
              <w:szCs w:val="16"/>
              <w:lang w:val="de-DE"/>
            </w:rPr>
          </w:pPr>
          <w:r w:rsidRPr="00D83011">
            <w:rPr>
              <w:rFonts w:ascii="Arial" w:hAnsi="Arial" w:cs="Arial"/>
              <w:sz w:val="16"/>
              <w:szCs w:val="16"/>
              <w:lang w:val="de-DE"/>
            </w:rPr>
            <w:t>Gäller from</w:t>
          </w:r>
          <w:r w:rsidRPr="00D83011">
            <w:rPr>
              <w:rFonts w:ascii="Arial" w:hAnsi="Arial" w:cs="Arial"/>
              <w:sz w:val="16"/>
              <w:szCs w:val="16"/>
              <w:lang w:val="de-DE"/>
            </w:rPr>
            <w:br/>
          </w:r>
          <w:sdt>
            <w:sdtPr>
              <w:rPr>
                <w:rFonts w:ascii="Arial" w:hAnsi="Arial" w:cs="Arial"/>
                <w:b/>
                <w:sz w:val="16"/>
                <w:szCs w:val="16"/>
                <w:lang w:val="de-DE"/>
              </w:rPr>
              <w:alias w:val="Gäller från"/>
              <w:tag w:val="Gallerfran"/>
              <w:id w:val="1317077672"/>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fran[1]" w:storeItemID="{BAD270A0-9D0D-4677-98E8-DE77ADC46895}"/>
              <w:date w:fullDate="2018-06-01T15:06:00Z">
                <w:dateFormat w:val="yyyy-MM-dd"/>
                <w:lid w:val="sv-SE"/>
                <w:storeMappedDataAs w:val="dateTime"/>
                <w:calendar w:val="gregorian"/>
              </w:date>
            </w:sdtPr>
            <w:sdtEndPr/>
            <w:sdtContent>
              <w:r w:rsidR="00D17FC9">
                <w:rPr>
                  <w:rFonts w:ascii="Arial" w:hAnsi="Arial" w:cs="Arial"/>
                  <w:b/>
                  <w:sz w:val="16"/>
                  <w:szCs w:val="16"/>
                </w:rPr>
                <w:t>2018-06-01</w:t>
              </w:r>
            </w:sdtContent>
          </w:sdt>
        </w:p>
      </w:tc>
      <w:tc>
        <w:tcPr>
          <w:tcW w:w="1134" w:type="dxa"/>
        </w:tcPr>
        <w:p w14:paraId="7CC9350C" w14:textId="77777777" w:rsidR="00AD7F07" w:rsidRPr="00E31D8A" w:rsidRDefault="00AD7F07" w:rsidP="00AD7F07">
          <w:pPr>
            <w:spacing w:before="0" w:after="0"/>
            <w:rPr>
              <w:rFonts w:ascii="Arial" w:hAnsi="Arial" w:cs="Arial"/>
              <w:b/>
              <w:sz w:val="16"/>
              <w:szCs w:val="16"/>
              <w:lang w:val="de-DE"/>
            </w:rPr>
          </w:pPr>
          <w:r w:rsidRPr="00E31D8A">
            <w:rPr>
              <w:rFonts w:ascii="Arial" w:hAnsi="Arial" w:cs="Arial"/>
              <w:sz w:val="16"/>
              <w:szCs w:val="16"/>
              <w:lang w:val="de-DE"/>
            </w:rPr>
            <w:t>Giltigt t o m</w:t>
          </w:r>
          <w:r w:rsidRPr="00E31D8A">
            <w:rPr>
              <w:rFonts w:ascii="Arial" w:hAnsi="Arial" w:cs="Arial"/>
              <w:sz w:val="16"/>
              <w:szCs w:val="16"/>
              <w:lang w:val="de-DE"/>
            </w:rPr>
            <w:br/>
          </w:r>
          <w:sdt>
            <w:sdtPr>
              <w:rPr>
                <w:rFonts w:ascii="Arial" w:hAnsi="Arial" w:cs="Arial"/>
                <w:b/>
                <w:sz w:val="16"/>
                <w:szCs w:val="16"/>
                <w:lang w:val="de-DE"/>
              </w:rPr>
              <w:alias w:val="Gäller till och med"/>
              <w:tag w:val="Gallertillochmed"/>
              <w:id w:val="1126809627"/>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tillochmed[1]" w:storeItemID="{BAD270A0-9D0D-4677-98E8-DE77ADC46895}"/>
              <w:date w:fullDate="2019-05-31T00:00:00Z">
                <w:dateFormat w:val="yyyy-MM-dd"/>
                <w:lid w:val="sv-SE"/>
                <w:storeMappedDataAs w:val="dateTime"/>
                <w:calendar w:val="gregorian"/>
              </w:date>
            </w:sdtPr>
            <w:sdtEndPr/>
            <w:sdtContent>
              <w:r w:rsidR="00D17FC9">
                <w:rPr>
                  <w:rFonts w:ascii="Arial" w:hAnsi="Arial" w:cs="Arial"/>
                  <w:b/>
                  <w:sz w:val="16"/>
                  <w:szCs w:val="16"/>
                </w:rPr>
                <w:t>2019-05-31</w:t>
              </w:r>
            </w:sdtContent>
          </w:sdt>
        </w:p>
      </w:tc>
      <w:tc>
        <w:tcPr>
          <w:tcW w:w="832" w:type="dxa"/>
        </w:tcPr>
        <w:p w14:paraId="4E0514FB" w14:textId="77777777" w:rsidR="00AD7F07" w:rsidRPr="00AE1A7B" w:rsidRDefault="00AD7F07" w:rsidP="00AD7F07">
          <w:pPr>
            <w:spacing w:before="240"/>
            <w:rPr>
              <w:rFonts w:ascii="Arial" w:hAnsi="Arial" w:cs="Arial"/>
              <w:sz w:val="16"/>
              <w:szCs w:val="16"/>
            </w:rPr>
          </w:pPr>
          <w:r w:rsidRPr="00AE1A7B">
            <w:rPr>
              <w:rFonts w:ascii="Arial" w:hAnsi="Arial" w:cs="Arial"/>
              <w:sz w:val="16"/>
              <w:szCs w:val="16"/>
            </w:rPr>
            <w:t>Sida:</w:t>
          </w:r>
        </w:p>
        <w:p w14:paraId="3402B255" w14:textId="77777777" w:rsidR="00AD7F07" w:rsidRPr="00AE1A7B" w:rsidRDefault="00AD7F07" w:rsidP="00AD7F07">
          <w:pPr>
            <w:spacing w:before="240"/>
            <w:rPr>
              <w:rFonts w:ascii="Arial" w:hAnsi="Arial" w:cs="Arial"/>
              <w:b/>
              <w:sz w:val="16"/>
              <w:szCs w:val="16"/>
            </w:rPr>
          </w:pPr>
          <w:r w:rsidRPr="007F5E1B">
            <w:rPr>
              <w:rFonts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PAGE  \* Arabic  \* MERGEFORMAT </w:instrText>
          </w:r>
          <w:r w:rsidRPr="00AE1A7B">
            <w:rPr>
              <w:rFonts w:ascii="Arial" w:hAnsi="Arial" w:cs="Arial"/>
              <w:b/>
              <w:sz w:val="16"/>
              <w:szCs w:val="16"/>
            </w:rPr>
            <w:fldChar w:fldCharType="separate"/>
          </w:r>
          <w:r w:rsidR="00D17FC9">
            <w:rPr>
              <w:rFonts w:ascii="Arial" w:hAnsi="Arial" w:cs="Arial"/>
              <w:b/>
              <w:noProof/>
              <w:sz w:val="16"/>
              <w:szCs w:val="16"/>
            </w:rPr>
            <w:t>1</w:t>
          </w:r>
          <w:r w:rsidRPr="00AE1A7B">
            <w:rPr>
              <w:rFonts w:ascii="Arial" w:hAnsi="Arial" w:cs="Arial"/>
              <w:b/>
              <w:sz w:val="16"/>
              <w:szCs w:val="16"/>
            </w:rPr>
            <w:fldChar w:fldCharType="end"/>
          </w:r>
          <w:r w:rsidRPr="00AE1A7B">
            <w:rPr>
              <w:rFonts w:ascii="Arial" w:hAnsi="Arial"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NUMPAGES  \* Arabic  \* MERGEFORMAT </w:instrText>
          </w:r>
          <w:r w:rsidRPr="00AE1A7B">
            <w:rPr>
              <w:rFonts w:ascii="Arial" w:hAnsi="Arial" w:cs="Arial"/>
              <w:b/>
              <w:sz w:val="16"/>
              <w:szCs w:val="16"/>
            </w:rPr>
            <w:fldChar w:fldCharType="separate"/>
          </w:r>
          <w:r w:rsidR="00D17FC9">
            <w:rPr>
              <w:rFonts w:ascii="Arial" w:hAnsi="Arial" w:cs="Arial"/>
              <w:b/>
              <w:noProof/>
              <w:sz w:val="16"/>
              <w:szCs w:val="16"/>
            </w:rPr>
            <w:t>31</w:t>
          </w:r>
          <w:r w:rsidRPr="00AE1A7B">
            <w:rPr>
              <w:rFonts w:ascii="Arial" w:hAnsi="Arial" w:cs="Arial"/>
              <w:b/>
              <w:sz w:val="16"/>
              <w:szCs w:val="16"/>
            </w:rPr>
            <w:fldChar w:fldCharType="end"/>
          </w:r>
          <w:r w:rsidRPr="00AE1A7B">
            <w:rPr>
              <w:rFonts w:ascii="Arial" w:hAnsi="Arial" w:cs="Arial"/>
              <w:b/>
              <w:sz w:val="16"/>
              <w:szCs w:val="16"/>
            </w:rPr>
            <w:t>)</w:t>
          </w:r>
        </w:p>
        <w:p w14:paraId="668035DA" w14:textId="77777777" w:rsidR="00AD7F07" w:rsidRPr="007F5E1B" w:rsidRDefault="00AD7F07" w:rsidP="00AD7F07">
          <w:pPr>
            <w:pStyle w:val="Avdelning"/>
            <w:spacing w:before="240"/>
            <w:rPr>
              <w:sz w:val="16"/>
              <w:szCs w:val="16"/>
            </w:rPr>
          </w:pPr>
        </w:p>
        <w:p w14:paraId="5F9ED744" w14:textId="77777777" w:rsidR="00AD7F07" w:rsidRPr="00AE1A7B" w:rsidRDefault="00AD7F07" w:rsidP="00AD7F07">
          <w:pPr>
            <w:pStyle w:val="Avdelning"/>
            <w:spacing w:before="240"/>
            <w:rPr>
              <w:sz w:val="16"/>
              <w:szCs w:val="16"/>
              <w:lang w:val="de-DE"/>
            </w:rPr>
          </w:pPr>
          <w:r w:rsidRPr="00AE1A7B">
            <w:rPr>
              <w:sz w:val="16"/>
              <w:szCs w:val="16"/>
              <w:lang w:val="de-DE"/>
            </w:rPr>
            <w:t>Version:</w:t>
          </w:r>
        </w:p>
        <w:sdt>
          <w:sdtPr>
            <w:rPr>
              <w:sz w:val="16"/>
              <w:szCs w:val="16"/>
              <w:lang w:val="de-DE"/>
            </w:rPr>
            <w:alias w:val="Aktuell version"/>
            <w:tag w:val="Aktuellversion"/>
            <w:id w:val="692657859"/>
            <w:dataBinding w:prefixMappings="xmlns:ns0='http://schemas.microsoft.com/office/2006/metadata/properties' xmlns:ns1='http://www.w3.org/2001/XMLSchema-instance' xmlns:ns2='http://schemas.microsoft.com/office/infopath/2007/PartnerControls' xmlns:ns3='http://schemas.microsoft.com/sharepoint/v3' xmlns:ns4='c2ccf7d2-d690-4f68-b01e-8d60ebf47abe' xmlns:ns5='54272557-143a-4ade-a69b-236339c34fd0' " w:xpath="/ns0:properties[1]/documentManagement[1]/ns3:Aktuellversion[1]" w:storeItemID="{BAD270A0-9D0D-4677-98E8-DE77ADC46895}"/>
            <w:text/>
          </w:sdtPr>
          <w:sdtEndPr/>
          <w:sdtContent>
            <w:p w14:paraId="6BB53B32" w14:textId="4F2BEC4B" w:rsidR="00AD7F07" w:rsidRPr="00753666" w:rsidRDefault="003C2B44" w:rsidP="00753666">
              <w:pPr>
                <w:pStyle w:val="Avdelning"/>
                <w:rPr>
                  <w:sz w:val="16"/>
                  <w:szCs w:val="16"/>
                  <w:lang w:val="de-DE"/>
                </w:rPr>
              </w:pPr>
              <w:r>
                <w:rPr>
                  <w:sz w:val="16"/>
                  <w:szCs w:val="16"/>
                  <w:lang w:val="de-DE"/>
                </w:rPr>
                <w:t>1</w:t>
              </w:r>
            </w:p>
          </w:sdtContent>
        </w:sdt>
      </w:tc>
    </w:tr>
  </w:tbl>
  <w:p w14:paraId="5AF9307C" w14:textId="77777777" w:rsidR="00AD7F07" w:rsidRPr="00F65278" w:rsidRDefault="00AD7F07" w:rsidP="00F65278">
    <w:pPr>
      <w:pStyle w:val="Sidhuvud"/>
    </w:pPr>
    <w:r>
      <w:rPr>
        <w:rFonts w:ascii="Calibri" w:hAnsi="Calibri"/>
        <w:noProof/>
      </w:rPr>
      <w:drawing>
        <wp:anchor distT="0" distB="0" distL="114300" distR="114300" simplePos="0" relativeHeight="251658240" behindDoc="0" locked="0" layoutInCell="1" allowOverlap="1" wp14:anchorId="240F1909" wp14:editId="7240305B">
          <wp:simplePos x="0" y="0"/>
          <wp:positionH relativeFrom="column">
            <wp:posOffset>5028565</wp:posOffset>
          </wp:positionH>
          <wp:positionV relativeFrom="paragraph">
            <wp:posOffset>22860</wp:posOffset>
          </wp:positionV>
          <wp:extent cx="712470" cy="651510"/>
          <wp:effectExtent l="0" t="0" r="0" b="0"/>
          <wp:wrapTopAndBottom/>
          <wp:docPr id="22" name="Bildobjek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562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5896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987D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F2AD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B65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7C95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54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2853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C607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18A3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2649E2"/>
    <w:lvl w:ilvl="0">
      <w:start w:val="1"/>
      <w:numFmt w:val="bullet"/>
      <w:pStyle w:val="Punktlista"/>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07"/>
    <w:rsid w:val="00076C12"/>
    <w:rsid w:val="0013453D"/>
    <w:rsid w:val="00154C44"/>
    <w:rsid w:val="00187550"/>
    <w:rsid w:val="00197907"/>
    <w:rsid w:val="001C716B"/>
    <w:rsid w:val="0021594B"/>
    <w:rsid w:val="00225428"/>
    <w:rsid w:val="00284C5A"/>
    <w:rsid w:val="00396712"/>
    <w:rsid w:val="003A718D"/>
    <w:rsid w:val="003C225B"/>
    <w:rsid w:val="003C2B44"/>
    <w:rsid w:val="003C48A0"/>
    <w:rsid w:val="003C4B58"/>
    <w:rsid w:val="003F0D62"/>
    <w:rsid w:val="003F7BAD"/>
    <w:rsid w:val="00470C74"/>
    <w:rsid w:val="00474186"/>
    <w:rsid w:val="0055401C"/>
    <w:rsid w:val="005759F0"/>
    <w:rsid w:val="005B63B6"/>
    <w:rsid w:val="00637DBB"/>
    <w:rsid w:val="00753666"/>
    <w:rsid w:val="007C6DE3"/>
    <w:rsid w:val="007D1D02"/>
    <w:rsid w:val="008C7CA0"/>
    <w:rsid w:val="009102E5"/>
    <w:rsid w:val="00931910"/>
    <w:rsid w:val="00957EDC"/>
    <w:rsid w:val="009656EC"/>
    <w:rsid w:val="00965C6B"/>
    <w:rsid w:val="00986069"/>
    <w:rsid w:val="009C33CA"/>
    <w:rsid w:val="009F16FB"/>
    <w:rsid w:val="00A17E6A"/>
    <w:rsid w:val="00A52868"/>
    <w:rsid w:val="00A55038"/>
    <w:rsid w:val="00A62351"/>
    <w:rsid w:val="00AD7F07"/>
    <w:rsid w:val="00AE1A7B"/>
    <w:rsid w:val="00AE3FA9"/>
    <w:rsid w:val="00B35544"/>
    <w:rsid w:val="00B65DC6"/>
    <w:rsid w:val="00B837E5"/>
    <w:rsid w:val="00B93A78"/>
    <w:rsid w:val="00C2440A"/>
    <w:rsid w:val="00C51D05"/>
    <w:rsid w:val="00CC43E7"/>
    <w:rsid w:val="00CE6D30"/>
    <w:rsid w:val="00D17FC9"/>
    <w:rsid w:val="00D425CB"/>
    <w:rsid w:val="00D57ADE"/>
    <w:rsid w:val="00D612BA"/>
    <w:rsid w:val="00D83011"/>
    <w:rsid w:val="00DB10CE"/>
    <w:rsid w:val="00E31D8A"/>
    <w:rsid w:val="00E61C9B"/>
    <w:rsid w:val="00E61CCE"/>
    <w:rsid w:val="00E6346D"/>
    <w:rsid w:val="00E8588B"/>
    <w:rsid w:val="00F2357E"/>
    <w:rsid w:val="00F64ED4"/>
    <w:rsid w:val="00F65278"/>
    <w:rsid w:val="00F664E7"/>
    <w:rsid w:val="00F72DC4"/>
    <w:rsid w:val="00F751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8BF4D8"/>
  <w14:defaultImageDpi w14:val="300"/>
  <w15:docId w15:val="{F5CC286E-88FD-4050-A89C-9AC1097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DC"/>
    <w:pPr>
      <w:spacing w:before="120" w:after="240" w:line="276" w:lineRule="auto"/>
    </w:pPr>
    <w:rPr>
      <w:rFonts w:ascii="Times" w:hAnsi="Times"/>
    </w:rPr>
  </w:style>
  <w:style w:type="paragraph" w:styleId="Rubrik1">
    <w:name w:val="heading 1"/>
    <w:basedOn w:val="Normal"/>
    <w:next w:val="Normal"/>
    <w:link w:val="Rubrik1Char"/>
    <w:autoRedefine/>
    <w:qFormat/>
    <w:rsid w:val="00470C74"/>
    <w:pPr>
      <w:keepNext/>
      <w:pBdr>
        <w:bottom w:val="single" w:sz="18" w:space="1" w:color="438B97"/>
      </w:pBdr>
      <w:spacing w:before="360"/>
      <w:outlineLvl w:val="0"/>
    </w:pPr>
    <w:rPr>
      <w:rFonts w:eastAsia="Times New Roman" w:cs="Arial"/>
      <w:b/>
      <w:bCs/>
      <w:iCs/>
      <w:sz w:val="32"/>
      <w:szCs w:val="32"/>
    </w:rPr>
  </w:style>
  <w:style w:type="paragraph" w:styleId="Rubrik2">
    <w:name w:val="heading 2"/>
    <w:next w:val="Normal"/>
    <w:link w:val="Rubrik2Char"/>
    <w:autoRedefine/>
    <w:unhideWhenUsed/>
    <w:qFormat/>
    <w:rsid w:val="00E8588B"/>
    <w:pPr>
      <w:keepNext/>
      <w:keepLines/>
      <w:spacing w:before="200" w:after="120"/>
      <w:outlineLvl w:val="1"/>
    </w:pPr>
    <w:rPr>
      <w:rFonts w:ascii="Arial" w:eastAsiaTheme="majorEastAsia" w:hAnsi="Arial" w:cstheme="majorBidi"/>
      <w:b/>
      <w:bCs/>
      <w:sz w:val="32"/>
      <w:szCs w:val="32"/>
    </w:rPr>
  </w:style>
  <w:style w:type="paragraph" w:styleId="Rubrik3">
    <w:name w:val="heading 3"/>
    <w:next w:val="Normal"/>
    <w:link w:val="Rubrik3Char"/>
    <w:unhideWhenUsed/>
    <w:qFormat/>
    <w:rsid w:val="00C2440A"/>
    <w:pPr>
      <w:keepNext/>
      <w:keepLines/>
      <w:spacing w:before="200" w:after="40"/>
      <w:outlineLvl w:val="2"/>
    </w:pPr>
    <w:rPr>
      <w:rFonts w:ascii="Arial" w:eastAsiaTheme="majorEastAsia" w:hAnsi="Arial" w:cstheme="majorBidi"/>
      <w:b/>
      <w:bCs/>
      <w:caps/>
      <w:sz w:val="22"/>
    </w:rPr>
  </w:style>
  <w:style w:type="paragraph" w:styleId="Rubrik4">
    <w:name w:val="heading 4"/>
    <w:basedOn w:val="Normal"/>
    <w:next w:val="Normal"/>
    <w:link w:val="Rubrik4Char"/>
    <w:qFormat/>
    <w:rsid w:val="00AD7F07"/>
    <w:pPr>
      <w:keepNext/>
      <w:tabs>
        <w:tab w:val="left" w:pos="568"/>
        <w:tab w:val="left" w:pos="5529"/>
      </w:tabs>
      <w:spacing w:before="0" w:after="0" w:line="240" w:lineRule="auto"/>
      <w:jc w:val="both"/>
      <w:outlineLvl w:val="3"/>
    </w:pPr>
    <w:rPr>
      <w:rFonts w:ascii="Times New Roman" w:eastAsia="Times New Roman" w:hAnsi="Times New Roman" w:cs="Times New Roman"/>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70C74"/>
    <w:rPr>
      <w:rFonts w:eastAsia="Times New Roman" w:cs="Arial"/>
      <w:b/>
      <w:bCs/>
      <w:iCs/>
      <w:sz w:val="32"/>
      <w:szCs w:val="32"/>
    </w:rPr>
  </w:style>
  <w:style w:type="paragraph" w:styleId="Sidhuvud">
    <w:name w:val="header"/>
    <w:basedOn w:val="Normal"/>
    <w:link w:val="SidhuvudChar"/>
    <w:uiPriority w:val="99"/>
    <w:unhideWhenUsed/>
    <w:rsid w:val="00197907"/>
    <w:pPr>
      <w:tabs>
        <w:tab w:val="center" w:pos="4536"/>
        <w:tab w:val="right" w:pos="9072"/>
      </w:tabs>
    </w:pPr>
  </w:style>
  <w:style w:type="character" w:customStyle="1" w:styleId="SidhuvudChar">
    <w:name w:val="Sidhuvud Char"/>
    <w:basedOn w:val="Standardstycketeckensnitt"/>
    <w:link w:val="Sidhuvud"/>
    <w:uiPriority w:val="99"/>
    <w:rsid w:val="00197907"/>
  </w:style>
  <w:style w:type="paragraph" w:styleId="Sidfot">
    <w:name w:val="footer"/>
    <w:link w:val="SidfotChar"/>
    <w:autoRedefine/>
    <w:uiPriority w:val="99"/>
    <w:unhideWhenUsed/>
    <w:qFormat/>
    <w:rsid w:val="00C2440A"/>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C2440A"/>
    <w:rPr>
      <w:rFonts w:ascii="Arial" w:hAnsi="Arial"/>
      <w:sz w:val="22"/>
    </w:rPr>
  </w:style>
  <w:style w:type="paragraph" w:styleId="Ballongtext">
    <w:name w:val="Balloon Text"/>
    <w:basedOn w:val="Normal"/>
    <w:link w:val="BallongtextChar"/>
    <w:unhideWhenUsed/>
    <w:rsid w:val="00197907"/>
    <w:rPr>
      <w:rFonts w:ascii="Lucida Grande" w:hAnsi="Lucida Grande" w:cs="Lucida Grande"/>
      <w:sz w:val="18"/>
      <w:szCs w:val="18"/>
    </w:rPr>
  </w:style>
  <w:style w:type="character" w:customStyle="1" w:styleId="BallongtextChar">
    <w:name w:val="Ballongtext Char"/>
    <w:basedOn w:val="Standardstycketeckensnitt"/>
    <w:link w:val="Ballongtext"/>
    <w:rsid w:val="00197907"/>
    <w:rPr>
      <w:rFonts w:ascii="Lucida Grande" w:hAnsi="Lucida Grande" w:cs="Lucida Grande"/>
      <w:sz w:val="18"/>
      <w:szCs w:val="18"/>
    </w:rPr>
  </w:style>
  <w:style w:type="paragraph" w:styleId="Revision">
    <w:name w:val="Revision"/>
    <w:hidden/>
    <w:uiPriority w:val="99"/>
    <w:semiHidden/>
    <w:rsid w:val="00197907"/>
  </w:style>
  <w:style w:type="paragraph" w:customStyle="1" w:styleId="Produktioninfo">
    <w:name w:val="Produktioninfo"/>
    <w:basedOn w:val="Normal"/>
    <w:autoRedefine/>
    <w:qFormat/>
    <w:rsid w:val="00C2440A"/>
    <w:rPr>
      <w:rFonts w:cs="Arial"/>
      <w:caps/>
      <w:sz w:val="14"/>
      <w:szCs w:val="14"/>
    </w:rPr>
  </w:style>
  <w:style w:type="paragraph" w:customStyle="1" w:styleId="Kortbeskrivning">
    <w:name w:val="Kort beskrivning"/>
    <w:autoRedefine/>
    <w:qFormat/>
    <w:rsid w:val="00957EDC"/>
    <w:pPr>
      <w:spacing w:before="240"/>
    </w:pPr>
    <w:rPr>
      <w:rFonts w:ascii="Arial" w:hAnsi="Arial" w:cs="Arial"/>
      <w:caps/>
      <w:color w:val="595959" w:themeColor="text1" w:themeTint="A6"/>
      <w:sz w:val="32"/>
      <w:szCs w:val="32"/>
    </w:rPr>
  </w:style>
  <w:style w:type="paragraph" w:customStyle="1" w:styleId="Inbjudan">
    <w:name w:val="Inbjudan"/>
    <w:basedOn w:val="Normal"/>
    <w:rsid w:val="00470C74"/>
    <w:rPr>
      <w:rFonts w:cs="Arial"/>
      <w:caps/>
      <w:spacing w:val="28"/>
      <w:sz w:val="32"/>
      <w:szCs w:val="32"/>
    </w:rPr>
  </w:style>
  <w:style w:type="paragraph" w:customStyle="1" w:styleId="Huvudrubrik">
    <w:name w:val="Huvudrubrik"/>
    <w:basedOn w:val="Normal"/>
    <w:next w:val="Kortbeskrivning"/>
    <w:rsid w:val="00470C74"/>
    <w:rPr>
      <w:rFonts w:cs="Arial"/>
      <w:b/>
      <w:bCs/>
      <w:caps/>
      <w:spacing w:val="12"/>
      <w:sz w:val="84"/>
      <w:szCs w:val="84"/>
    </w:rPr>
  </w:style>
  <w:style w:type="paragraph" w:customStyle="1" w:styleId="Avsndare">
    <w:name w:val="Avsändare"/>
    <w:basedOn w:val="Normal"/>
    <w:rsid w:val="00470C74"/>
    <w:pPr>
      <w:spacing w:before="160"/>
    </w:pPr>
    <w:rPr>
      <w:b/>
      <w:bCs/>
      <w:i/>
      <w:iCs/>
    </w:rPr>
  </w:style>
  <w:style w:type="character" w:customStyle="1" w:styleId="Rubrik3Char">
    <w:name w:val="Rubrik 3 Char"/>
    <w:basedOn w:val="Standardstycketeckensnitt"/>
    <w:link w:val="Rubrik3"/>
    <w:uiPriority w:val="9"/>
    <w:rsid w:val="00C2440A"/>
    <w:rPr>
      <w:rFonts w:ascii="Arial" w:eastAsiaTheme="majorEastAsia" w:hAnsi="Arial" w:cstheme="majorBidi"/>
      <w:b/>
      <w:bCs/>
      <w:caps/>
      <w:sz w:val="22"/>
    </w:rPr>
  </w:style>
  <w:style w:type="paragraph" w:styleId="Ingetavstnd">
    <w:name w:val="No Spacing"/>
    <w:uiPriority w:val="1"/>
    <w:rsid w:val="00470C74"/>
  </w:style>
  <w:style w:type="character" w:styleId="Bokenstitel">
    <w:name w:val="Book Title"/>
    <w:basedOn w:val="Standardstycketeckensnitt"/>
    <w:uiPriority w:val="33"/>
    <w:rsid w:val="00CE6D30"/>
    <w:rPr>
      <w:b/>
      <w:bCs/>
      <w:smallCaps/>
      <w:spacing w:val="5"/>
    </w:rPr>
  </w:style>
  <w:style w:type="paragraph" w:styleId="Rubrik">
    <w:name w:val="Title"/>
    <w:link w:val="RubrikChar"/>
    <w:qFormat/>
    <w:rsid w:val="00957EDC"/>
    <w:rPr>
      <w:rFonts w:ascii="Arial" w:hAnsi="Arial" w:cs="Arial"/>
      <w:b/>
      <w:sz w:val="68"/>
      <w:szCs w:val="68"/>
    </w:rPr>
  </w:style>
  <w:style w:type="character" w:customStyle="1" w:styleId="RubrikChar">
    <w:name w:val="Rubrik Char"/>
    <w:basedOn w:val="Standardstycketeckensnitt"/>
    <w:link w:val="Rubrik"/>
    <w:uiPriority w:val="10"/>
    <w:rsid w:val="00957EDC"/>
    <w:rPr>
      <w:rFonts w:ascii="Arial" w:hAnsi="Arial" w:cs="Arial"/>
      <w:b/>
      <w:sz w:val="68"/>
      <w:szCs w:val="68"/>
    </w:rPr>
  </w:style>
  <w:style w:type="character" w:customStyle="1" w:styleId="Rubrik2Char">
    <w:name w:val="Rubrik 2 Char"/>
    <w:basedOn w:val="Standardstycketeckensnitt"/>
    <w:link w:val="Rubrik2"/>
    <w:uiPriority w:val="9"/>
    <w:rsid w:val="00E8588B"/>
    <w:rPr>
      <w:rFonts w:ascii="Arial" w:eastAsiaTheme="majorEastAsia" w:hAnsi="Arial" w:cstheme="majorBidi"/>
      <w:b/>
      <w:bCs/>
      <w:sz w:val="32"/>
      <w:szCs w:val="32"/>
    </w:rPr>
  </w:style>
  <w:style w:type="paragraph" w:styleId="Inledning">
    <w:name w:val="Salutation"/>
    <w:basedOn w:val="Normal"/>
    <w:next w:val="Normal"/>
    <w:link w:val="InledningChar"/>
    <w:uiPriority w:val="99"/>
    <w:unhideWhenUsed/>
    <w:rsid w:val="00B35544"/>
    <w:pPr>
      <w:spacing w:after="0"/>
    </w:pPr>
  </w:style>
  <w:style w:type="character" w:customStyle="1" w:styleId="InledningChar">
    <w:name w:val="Inledning Char"/>
    <w:basedOn w:val="Standardstycketeckensnitt"/>
    <w:link w:val="Inledning"/>
    <w:uiPriority w:val="99"/>
    <w:rsid w:val="00B35544"/>
    <w:rPr>
      <w:rFonts w:ascii="Arial" w:hAnsi="Arial"/>
      <w:sz w:val="22"/>
    </w:rPr>
  </w:style>
  <w:style w:type="paragraph" w:styleId="Innehll1">
    <w:name w:val="toc 1"/>
    <w:basedOn w:val="Normal"/>
    <w:next w:val="Normal"/>
    <w:autoRedefine/>
    <w:uiPriority w:val="39"/>
    <w:unhideWhenUsed/>
    <w:rsid w:val="00B35544"/>
  </w:style>
  <w:style w:type="paragraph" w:styleId="Innehll2">
    <w:name w:val="toc 2"/>
    <w:basedOn w:val="Normal"/>
    <w:next w:val="Normal"/>
    <w:autoRedefine/>
    <w:uiPriority w:val="39"/>
    <w:unhideWhenUsed/>
    <w:rsid w:val="00B35544"/>
    <w:pPr>
      <w:ind w:left="220"/>
    </w:pPr>
  </w:style>
  <w:style w:type="paragraph" w:styleId="Innehll3">
    <w:name w:val="toc 3"/>
    <w:basedOn w:val="Normal"/>
    <w:next w:val="Normal"/>
    <w:autoRedefine/>
    <w:uiPriority w:val="39"/>
    <w:unhideWhenUsed/>
    <w:rsid w:val="00B35544"/>
    <w:pPr>
      <w:ind w:left="440"/>
    </w:pPr>
  </w:style>
  <w:style w:type="paragraph" w:styleId="Innehll4">
    <w:name w:val="toc 4"/>
    <w:basedOn w:val="Normal"/>
    <w:next w:val="Normal"/>
    <w:autoRedefine/>
    <w:uiPriority w:val="39"/>
    <w:unhideWhenUsed/>
    <w:rsid w:val="00B35544"/>
    <w:pPr>
      <w:ind w:left="660"/>
    </w:pPr>
  </w:style>
  <w:style w:type="paragraph" w:styleId="Innehll5">
    <w:name w:val="toc 5"/>
    <w:basedOn w:val="Normal"/>
    <w:next w:val="Normal"/>
    <w:autoRedefine/>
    <w:uiPriority w:val="39"/>
    <w:unhideWhenUsed/>
    <w:rsid w:val="00B35544"/>
    <w:pPr>
      <w:ind w:left="880"/>
    </w:pPr>
  </w:style>
  <w:style w:type="paragraph" w:styleId="Innehll6">
    <w:name w:val="toc 6"/>
    <w:basedOn w:val="Normal"/>
    <w:next w:val="Normal"/>
    <w:autoRedefine/>
    <w:uiPriority w:val="39"/>
    <w:unhideWhenUsed/>
    <w:rsid w:val="00B35544"/>
    <w:pPr>
      <w:ind w:left="1100"/>
    </w:pPr>
  </w:style>
  <w:style w:type="paragraph" w:styleId="Innehll7">
    <w:name w:val="toc 7"/>
    <w:basedOn w:val="Normal"/>
    <w:next w:val="Normal"/>
    <w:autoRedefine/>
    <w:uiPriority w:val="39"/>
    <w:unhideWhenUsed/>
    <w:rsid w:val="00B35544"/>
    <w:pPr>
      <w:ind w:left="1320"/>
    </w:pPr>
  </w:style>
  <w:style w:type="paragraph" w:styleId="Innehll8">
    <w:name w:val="toc 8"/>
    <w:basedOn w:val="Normal"/>
    <w:next w:val="Normal"/>
    <w:autoRedefine/>
    <w:uiPriority w:val="39"/>
    <w:unhideWhenUsed/>
    <w:rsid w:val="00B35544"/>
    <w:pPr>
      <w:ind w:left="1540"/>
    </w:pPr>
  </w:style>
  <w:style w:type="paragraph" w:styleId="Innehll9">
    <w:name w:val="toc 9"/>
    <w:basedOn w:val="Normal"/>
    <w:next w:val="Normal"/>
    <w:autoRedefine/>
    <w:uiPriority w:val="39"/>
    <w:unhideWhenUsed/>
    <w:rsid w:val="00B35544"/>
    <w:pPr>
      <w:ind w:left="1760"/>
    </w:pPr>
  </w:style>
  <w:style w:type="paragraph" w:styleId="Punktlista">
    <w:name w:val="List Bullet"/>
    <w:basedOn w:val="Normal"/>
    <w:uiPriority w:val="99"/>
    <w:unhideWhenUsed/>
    <w:rsid w:val="00E8588B"/>
    <w:pPr>
      <w:numPr>
        <w:numId w:val="8"/>
      </w:numPr>
      <w:contextualSpacing/>
    </w:pPr>
  </w:style>
  <w:style w:type="paragraph" w:styleId="Normalwebb">
    <w:name w:val="Normal (Web)"/>
    <w:basedOn w:val="Normal"/>
    <w:uiPriority w:val="99"/>
    <w:unhideWhenUsed/>
    <w:rsid w:val="00957EDC"/>
    <w:pPr>
      <w:spacing w:before="100" w:beforeAutospacing="1" w:after="100" w:afterAutospacing="1" w:line="240" w:lineRule="auto"/>
    </w:pPr>
    <w:rPr>
      <w:rFonts w:cs="Times New Roman"/>
      <w:sz w:val="20"/>
      <w:szCs w:val="20"/>
    </w:rPr>
  </w:style>
  <w:style w:type="paragraph" w:customStyle="1" w:styleId="Avdelning">
    <w:name w:val="Avdelning"/>
    <w:basedOn w:val="Normal"/>
    <w:rsid w:val="00A55038"/>
    <w:pPr>
      <w:spacing w:before="0" w:after="0" w:line="240" w:lineRule="auto"/>
    </w:pPr>
    <w:rPr>
      <w:rFonts w:ascii="Arial" w:eastAsia="Times New Roman" w:hAnsi="Arial" w:cs="Arial"/>
      <w:sz w:val="20"/>
    </w:rPr>
  </w:style>
  <w:style w:type="character" w:customStyle="1" w:styleId="Datumrubrik">
    <w:name w:val="Datumrubrik"/>
    <w:basedOn w:val="Standardstycketeckensnitt"/>
    <w:rsid w:val="00A55038"/>
    <w:rPr>
      <w:rFonts w:ascii="Arial" w:hAnsi="Arial"/>
      <w:sz w:val="12"/>
    </w:rPr>
  </w:style>
  <w:style w:type="paragraph" w:customStyle="1" w:styleId="Doknamn">
    <w:name w:val="Doknamn"/>
    <w:basedOn w:val="Normal"/>
    <w:rsid w:val="00A55038"/>
    <w:pPr>
      <w:spacing w:before="0" w:after="120" w:line="240" w:lineRule="auto"/>
    </w:pPr>
    <w:rPr>
      <w:rFonts w:ascii="Arial" w:eastAsia="Times New Roman" w:hAnsi="Arial" w:cs="Arial"/>
      <w:b/>
      <w:bCs/>
      <w:caps/>
      <w:noProof/>
      <w:sz w:val="20"/>
    </w:rPr>
  </w:style>
  <w:style w:type="character" w:styleId="Platshllartext">
    <w:name w:val="Placeholder Text"/>
    <w:basedOn w:val="Standardstycketeckensnitt"/>
    <w:uiPriority w:val="99"/>
    <w:semiHidden/>
    <w:rsid w:val="00396712"/>
    <w:rPr>
      <w:color w:val="808080"/>
    </w:rPr>
  </w:style>
  <w:style w:type="character" w:customStyle="1" w:styleId="Rubrik4Char">
    <w:name w:val="Rubrik 4 Char"/>
    <w:basedOn w:val="Standardstycketeckensnitt"/>
    <w:link w:val="Rubrik4"/>
    <w:rsid w:val="00AD7F07"/>
    <w:rPr>
      <w:rFonts w:ascii="Times New Roman" w:eastAsia="Times New Roman" w:hAnsi="Times New Roman" w:cs="Times New Roman"/>
      <w:b/>
      <w:sz w:val="32"/>
      <w:szCs w:val="20"/>
    </w:rPr>
  </w:style>
  <w:style w:type="numbering" w:customStyle="1" w:styleId="Ingenlista1">
    <w:name w:val="Ingen lista1"/>
    <w:next w:val="Ingenlista"/>
    <w:uiPriority w:val="99"/>
    <w:semiHidden/>
    <w:unhideWhenUsed/>
    <w:rsid w:val="00AD7F07"/>
  </w:style>
  <w:style w:type="character" w:styleId="Kommentarsreferens">
    <w:name w:val="annotation reference"/>
    <w:semiHidden/>
    <w:rsid w:val="00AD7F07"/>
    <w:rPr>
      <w:sz w:val="16"/>
    </w:rPr>
  </w:style>
  <w:style w:type="paragraph" w:styleId="Kommentarer">
    <w:name w:val="annotation text"/>
    <w:basedOn w:val="Normal"/>
    <w:link w:val="KommentarerChar"/>
    <w:semiHidden/>
    <w:rsid w:val="00AD7F07"/>
    <w:pPr>
      <w:spacing w:before="0"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semiHidden/>
    <w:rsid w:val="00AD7F07"/>
    <w:rPr>
      <w:rFonts w:ascii="Times New Roman" w:eastAsia="Times New Roman" w:hAnsi="Times New Roman" w:cs="Times New Roman"/>
      <w:sz w:val="20"/>
      <w:szCs w:val="20"/>
    </w:rPr>
  </w:style>
  <w:style w:type="paragraph" w:styleId="Brdtext">
    <w:name w:val="Body Text"/>
    <w:basedOn w:val="Normal"/>
    <w:link w:val="BrdtextChar"/>
    <w:rsid w:val="00AD7F07"/>
    <w:pPr>
      <w:spacing w:before="0" w:after="120" w:line="240" w:lineRule="auto"/>
      <w:jc w:val="both"/>
    </w:pPr>
    <w:rPr>
      <w:rFonts w:ascii="Times New Roman" w:eastAsia="Times New Roman" w:hAnsi="Times New Roman" w:cs="Times New Roman"/>
      <w:szCs w:val="20"/>
    </w:rPr>
  </w:style>
  <w:style w:type="character" w:customStyle="1" w:styleId="BrdtextChar">
    <w:name w:val="Brödtext Char"/>
    <w:basedOn w:val="Standardstycketeckensnitt"/>
    <w:link w:val="Brdtext"/>
    <w:rsid w:val="00AD7F07"/>
    <w:rPr>
      <w:rFonts w:ascii="Times New Roman" w:eastAsia="Times New Roman" w:hAnsi="Times New Roman" w:cs="Times New Roman"/>
      <w:szCs w:val="20"/>
    </w:rPr>
  </w:style>
  <w:style w:type="paragraph" w:styleId="Brdtext2">
    <w:name w:val="Body Text 2"/>
    <w:basedOn w:val="Normal"/>
    <w:link w:val="Brdtext2Char"/>
    <w:rsid w:val="00AD7F07"/>
    <w:pPr>
      <w:spacing w:before="0" w:after="0" w:line="240" w:lineRule="auto"/>
    </w:pPr>
    <w:rPr>
      <w:rFonts w:ascii="Times New Roman" w:eastAsia="Times New Roman" w:hAnsi="Times New Roman" w:cs="Times New Roman"/>
      <w:szCs w:val="20"/>
    </w:rPr>
  </w:style>
  <w:style w:type="character" w:customStyle="1" w:styleId="Brdtext2Char">
    <w:name w:val="Brödtext 2 Char"/>
    <w:basedOn w:val="Standardstycketeckensnitt"/>
    <w:link w:val="Brdtext2"/>
    <w:rsid w:val="00AD7F07"/>
    <w:rPr>
      <w:rFonts w:ascii="Times New Roman" w:eastAsia="Times New Roman" w:hAnsi="Times New Roman" w:cs="Times New Roman"/>
      <w:szCs w:val="20"/>
    </w:rPr>
  </w:style>
  <w:style w:type="character" w:styleId="Sidnummer">
    <w:name w:val="page number"/>
    <w:basedOn w:val="Standardstycketeckensnitt"/>
    <w:rsid w:val="00AD7F07"/>
  </w:style>
  <w:style w:type="paragraph" w:styleId="Brdtextmedindrag">
    <w:name w:val="Body Text Indent"/>
    <w:basedOn w:val="Normal"/>
    <w:link w:val="BrdtextmedindragChar"/>
    <w:rsid w:val="00AD7F07"/>
    <w:pPr>
      <w:spacing w:before="0" w:after="0" w:line="240" w:lineRule="auto"/>
      <w:ind w:left="360"/>
    </w:pPr>
    <w:rPr>
      <w:rFonts w:ascii="Times New Roman" w:eastAsia="Times New Roman" w:hAnsi="Times New Roman" w:cs="Times New Roman"/>
      <w:sz w:val="28"/>
    </w:rPr>
  </w:style>
  <w:style w:type="character" w:customStyle="1" w:styleId="BrdtextmedindragChar">
    <w:name w:val="Brödtext med indrag Char"/>
    <w:basedOn w:val="Standardstycketeckensnitt"/>
    <w:link w:val="Brdtextmedindrag"/>
    <w:rsid w:val="00AD7F07"/>
    <w:rPr>
      <w:rFonts w:ascii="Times New Roman" w:eastAsia="Times New Roman" w:hAnsi="Times New Roman" w:cs="Times New Roman"/>
      <w:sz w:val="28"/>
    </w:rPr>
  </w:style>
  <w:style w:type="paragraph" w:styleId="Brdtextmedindrag3">
    <w:name w:val="Body Text Indent 3"/>
    <w:basedOn w:val="Normal"/>
    <w:link w:val="Brdtextmedindrag3Char"/>
    <w:rsid w:val="00AD7F07"/>
    <w:pPr>
      <w:tabs>
        <w:tab w:val="left" w:pos="5387"/>
      </w:tabs>
      <w:spacing w:before="0" w:after="0" w:line="240" w:lineRule="auto"/>
      <w:ind w:left="284"/>
      <w:jc w:val="center"/>
    </w:pPr>
    <w:rPr>
      <w:rFonts w:ascii="Arial" w:eastAsia="Times New Roman" w:hAnsi="Arial" w:cs="Times New Roman"/>
      <w:b/>
      <w:bCs/>
      <w:sz w:val="28"/>
      <w:szCs w:val="20"/>
    </w:rPr>
  </w:style>
  <w:style w:type="character" w:customStyle="1" w:styleId="Brdtextmedindrag3Char">
    <w:name w:val="Brödtext med indrag 3 Char"/>
    <w:basedOn w:val="Standardstycketeckensnitt"/>
    <w:link w:val="Brdtextmedindrag3"/>
    <w:rsid w:val="00AD7F07"/>
    <w:rPr>
      <w:rFonts w:ascii="Arial" w:eastAsia="Times New Roman" w:hAnsi="Arial" w:cs="Times New Roman"/>
      <w:b/>
      <w:bCs/>
      <w:sz w:val="28"/>
      <w:szCs w:val="20"/>
    </w:rPr>
  </w:style>
  <w:style w:type="paragraph" w:customStyle="1" w:styleId="Normal12pkt">
    <w:name w:val="Normal + 12 pkt"/>
    <w:basedOn w:val="Normal"/>
    <w:rsid w:val="00AD7F07"/>
    <w:pPr>
      <w:spacing w:before="0" w:after="0" w:line="240" w:lineRule="auto"/>
    </w:pPr>
    <w:rPr>
      <w:rFonts w:ascii="Times New Roman" w:eastAsia="Times New Roman" w:hAnsi="Times New Roman" w:cs="Times New Roman"/>
      <w:lang w:eastAsia="en-US"/>
    </w:rPr>
  </w:style>
  <w:style w:type="table" w:styleId="Tabellrutnt">
    <w:name w:val="Table Grid"/>
    <w:basedOn w:val="Normaltabell"/>
    <w:rsid w:val="00AD7F07"/>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textcomponent">
    <w:name w:val="imagetextcomponent"/>
    <w:uiPriority w:val="99"/>
    <w:rsid w:val="00AD7F07"/>
    <w:rPr>
      <w:rFonts w:cs="Times New Roman"/>
    </w:rPr>
  </w:style>
  <w:style w:type="paragraph" w:styleId="Liststycke">
    <w:name w:val="List Paragraph"/>
    <w:basedOn w:val="Normal"/>
    <w:uiPriority w:val="34"/>
    <w:qFormat/>
    <w:rsid w:val="00AD7F07"/>
    <w:pPr>
      <w:spacing w:before="0" w:after="0" w:line="240" w:lineRule="auto"/>
      <w:ind w:left="720"/>
      <w:contextualSpacing/>
    </w:pPr>
    <w:rPr>
      <w:rFonts w:ascii="Times New Roman" w:eastAsia="Times New Roman" w:hAnsi="Times New Roman" w:cs="Times New Roman"/>
      <w:lang w:eastAsia="en-US"/>
    </w:rPr>
  </w:style>
  <w:style w:type="paragraph" w:customStyle="1" w:styleId="Default">
    <w:name w:val="Default"/>
    <w:rsid w:val="00AD7F07"/>
    <w:pPr>
      <w:autoSpaceDE w:val="0"/>
      <w:autoSpaceDN w:val="0"/>
      <w:adjustRightInd w:val="0"/>
    </w:pPr>
    <w:rPr>
      <w:rFonts w:ascii="Symbol" w:eastAsia="Times New Roman" w:hAnsi="Symbol" w:cs="Symbol"/>
      <w:color w:val="000000"/>
    </w:rPr>
  </w:style>
  <w:style w:type="character" w:customStyle="1" w:styleId="storantikva">
    <w:name w:val="storantikva"/>
    <w:basedOn w:val="Standardstycketeckensnitt"/>
    <w:rsid w:val="00AD7F07"/>
  </w:style>
  <w:style w:type="character" w:customStyle="1" w:styleId="Hyperlnk1">
    <w:name w:val="Hyperlänk1"/>
    <w:basedOn w:val="Standardstycketeckensnitt"/>
    <w:unhideWhenUsed/>
    <w:rsid w:val="00AD7F07"/>
    <w:rPr>
      <w:color w:val="0000FF"/>
      <w:u w:val="single"/>
    </w:rPr>
  </w:style>
  <w:style w:type="character" w:customStyle="1" w:styleId="AnvndHyperlnk1">
    <w:name w:val="AnvändHyperlänk1"/>
    <w:basedOn w:val="Standardstycketeckensnitt"/>
    <w:semiHidden/>
    <w:unhideWhenUsed/>
    <w:rsid w:val="00AD7F07"/>
    <w:rPr>
      <w:color w:val="800080"/>
      <w:u w:val="single"/>
    </w:rPr>
  </w:style>
  <w:style w:type="character" w:styleId="Hyperlnk">
    <w:name w:val="Hyperlink"/>
    <w:basedOn w:val="Standardstycketeckensnitt"/>
    <w:uiPriority w:val="99"/>
    <w:semiHidden/>
    <w:unhideWhenUsed/>
    <w:rsid w:val="00AD7F07"/>
    <w:rPr>
      <w:color w:val="0000FF" w:themeColor="hyperlink"/>
      <w:u w:val="single"/>
    </w:rPr>
  </w:style>
  <w:style w:type="character" w:styleId="AnvndHyperlnk">
    <w:name w:val="FollowedHyperlink"/>
    <w:basedOn w:val="Standardstycketeckensnitt"/>
    <w:uiPriority w:val="99"/>
    <w:semiHidden/>
    <w:unhideWhenUsed/>
    <w:rsid w:val="00AD7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367">
      <w:bodyDiv w:val="1"/>
      <w:marLeft w:val="0"/>
      <w:marRight w:val="0"/>
      <w:marTop w:val="0"/>
      <w:marBottom w:val="0"/>
      <w:divBdr>
        <w:top w:val="none" w:sz="0" w:space="0" w:color="auto"/>
        <w:left w:val="none" w:sz="0" w:space="0" w:color="auto"/>
        <w:bottom w:val="none" w:sz="0" w:space="0" w:color="auto"/>
        <w:right w:val="none" w:sz="0" w:space="0" w:color="auto"/>
      </w:divBdr>
    </w:div>
    <w:div w:id="288971688">
      <w:bodyDiv w:val="1"/>
      <w:marLeft w:val="0"/>
      <w:marRight w:val="0"/>
      <w:marTop w:val="0"/>
      <w:marBottom w:val="0"/>
      <w:divBdr>
        <w:top w:val="none" w:sz="0" w:space="0" w:color="auto"/>
        <w:left w:val="none" w:sz="0" w:space="0" w:color="auto"/>
        <w:bottom w:val="none" w:sz="0" w:space="0" w:color="auto"/>
        <w:right w:val="none" w:sz="0" w:space="0" w:color="auto"/>
      </w:divBdr>
    </w:div>
    <w:div w:id="390160132">
      <w:bodyDiv w:val="1"/>
      <w:marLeft w:val="0"/>
      <w:marRight w:val="0"/>
      <w:marTop w:val="0"/>
      <w:marBottom w:val="0"/>
      <w:divBdr>
        <w:top w:val="none" w:sz="0" w:space="0" w:color="auto"/>
        <w:left w:val="none" w:sz="0" w:space="0" w:color="auto"/>
        <w:bottom w:val="none" w:sz="0" w:space="0" w:color="auto"/>
        <w:right w:val="none" w:sz="0" w:space="0" w:color="auto"/>
      </w:divBdr>
    </w:div>
    <w:div w:id="551843504">
      <w:bodyDiv w:val="1"/>
      <w:marLeft w:val="0"/>
      <w:marRight w:val="0"/>
      <w:marTop w:val="0"/>
      <w:marBottom w:val="0"/>
      <w:divBdr>
        <w:top w:val="none" w:sz="0" w:space="0" w:color="auto"/>
        <w:left w:val="none" w:sz="0" w:space="0" w:color="auto"/>
        <w:bottom w:val="none" w:sz="0" w:space="0" w:color="auto"/>
        <w:right w:val="none" w:sz="0" w:space="0" w:color="auto"/>
      </w:divBdr>
    </w:div>
    <w:div w:id="718094420">
      <w:bodyDiv w:val="1"/>
      <w:marLeft w:val="0"/>
      <w:marRight w:val="0"/>
      <w:marTop w:val="0"/>
      <w:marBottom w:val="0"/>
      <w:divBdr>
        <w:top w:val="none" w:sz="0" w:space="0" w:color="auto"/>
        <w:left w:val="none" w:sz="0" w:space="0" w:color="auto"/>
        <w:bottom w:val="none" w:sz="0" w:space="0" w:color="auto"/>
        <w:right w:val="none" w:sz="0" w:space="0" w:color="auto"/>
      </w:divBdr>
    </w:div>
    <w:div w:id="732628294">
      <w:bodyDiv w:val="1"/>
      <w:marLeft w:val="0"/>
      <w:marRight w:val="0"/>
      <w:marTop w:val="0"/>
      <w:marBottom w:val="0"/>
      <w:divBdr>
        <w:top w:val="none" w:sz="0" w:space="0" w:color="auto"/>
        <w:left w:val="none" w:sz="0" w:space="0" w:color="auto"/>
        <w:bottom w:val="none" w:sz="0" w:space="0" w:color="auto"/>
        <w:right w:val="none" w:sz="0" w:space="0" w:color="auto"/>
      </w:divBdr>
    </w:div>
    <w:div w:id="749886609">
      <w:bodyDiv w:val="1"/>
      <w:marLeft w:val="0"/>
      <w:marRight w:val="0"/>
      <w:marTop w:val="0"/>
      <w:marBottom w:val="0"/>
      <w:divBdr>
        <w:top w:val="none" w:sz="0" w:space="0" w:color="auto"/>
        <w:left w:val="none" w:sz="0" w:space="0" w:color="auto"/>
        <w:bottom w:val="none" w:sz="0" w:space="0" w:color="auto"/>
        <w:right w:val="none" w:sz="0" w:space="0" w:color="auto"/>
      </w:divBdr>
    </w:div>
    <w:div w:id="894973793">
      <w:bodyDiv w:val="1"/>
      <w:marLeft w:val="0"/>
      <w:marRight w:val="0"/>
      <w:marTop w:val="0"/>
      <w:marBottom w:val="0"/>
      <w:divBdr>
        <w:top w:val="none" w:sz="0" w:space="0" w:color="auto"/>
        <w:left w:val="none" w:sz="0" w:space="0" w:color="auto"/>
        <w:bottom w:val="none" w:sz="0" w:space="0" w:color="auto"/>
        <w:right w:val="none" w:sz="0" w:space="0" w:color="auto"/>
      </w:divBdr>
    </w:div>
    <w:div w:id="958029156">
      <w:bodyDiv w:val="1"/>
      <w:marLeft w:val="0"/>
      <w:marRight w:val="0"/>
      <w:marTop w:val="0"/>
      <w:marBottom w:val="0"/>
      <w:divBdr>
        <w:top w:val="none" w:sz="0" w:space="0" w:color="auto"/>
        <w:left w:val="none" w:sz="0" w:space="0" w:color="auto"/>
        <w:bottom w:val="none" w:sz="0" w:space="0" w:color="auto"/>
        <w:right w:val="none" w:sz="0" w:space="0" w:color="auto"/>
      </w:divBdr>
    </w:div>
    <w:div w:id="973752733">
      <w:bodyDiv w:val="1"/>
      <w:marLeft w:val="0"/>
      <w:marRight w:val="0"/>
      <w:marTop w:val="0"/>
      <w:marBottom w:val="0"/>
      <w:divBdr>
        <w:top w:val="none" w:sz="0" w:space="0" w:color="auto"/>
        <w:left w:val="none" w:sz="0" w:space="0" w:color="auto"/>
        <w:bottom w:val="none" w:sz="0" w:space="0" w:color="auto"/>
        <w:right w:val="none" w:sz="0" w:space="0" w:color="auto"/>
      </w:divBdr>
    </w:div>
    <w:div w:id="1089542653">
      <w:bodyDiv w:val="1"/>
      <w:marLeft w:val="0"/>
      <w:marRight w:val="0"/>
      <w:marTop w:val="0"/>
      <w:marBottom w:val="0"/>
      <w:divBdr>
        <w:top w:val="none" w:sz="0" w:space="0" w:color="auto"/>
        <w:left w:val="none" w:sz="0" w:space="0" w:color="auto"/>
        <w:bottom w:val="none" w:sz="0" w:space="0" w:color="auto"/>
        <w:right w:val="none" w:sz="0" w:space="0" w:color="auto"/>
      </w:divBdr>
    </w:div>
    <w:div w:id="1161970609">
      <w:bodyDiv w:val="1"/>
      <w:marLeft w:val="0"/>
      <w:marRight w:val="0"/>
      <w:marTop w:val="0"/>
      <w:marBottom w:val="0"/>
      <w:divBdr>
        <w:top w:val="none" w:sz="0" w:space="0" w:color="auto"/>
        <w:left w:val="none" w:sz="0" w:space="0" w:color="auto"/>
        <w:bottom w:val="none" w:sz="0" w:space="0" w:color="auto"/>
        <w:right w:val="none" w:sz="0" w:space="0" w:color="auto"/>
      </w:divBdr>
    </w:div>
    <w:div w:id="1248148395">
      <w:bodyDiv w:val="1"/>
      <w:marLeft w:val="0"/>
      <w:marRight w:val="0"/>
      <w:marTop w:val="0"/>
      <w:marBottom w:val="0"/>
      <w:divBdr>
        <w:top w:val="none" w:sz="0" w:space="0" w:color="auto"/>
        <w:left w:val="none" w:sz="0" w:space="0" w:color="auto"/>
        <w:bottom w:val="none" w:sz="0" w:space="0" w:color="auto"/>
        <w:right w:val="none" w:sz="0" w:space="0" w:color="auto"/>
      </w:divBdr>
    </w:div>
    <w:div w:id="1470977055">
      <w:bodyDiv w:val="1"/>
      <w:marLeft w:val="0"/>
      <w:marRight w:val="0"/>
      <w:marTop w:val="0"/>
      <w:marBottom w:val="0"/>
      <w:divBdr>
        <w:top w:val="none" w:sz="0" w:space="0" w:color="auto"/>
        <w:left w:val="none" w:sz="0" w:space="0" w:color="auto"/>
        <w:bottom w:val="none" w:sz="0" w:space="0" w:color="auto"/>
        <w:right w:val="none" w:sz="0" w:space="0" w:color="auto"/>
      </w:divBdr>
    </w:div>
    <w:div w:id="1613395081">
      <w:bodyDiv w:val="1"/>
      <w:marLeft w:val="0"/>
      <w:marRight w:val="0"/>
      <w:marTop w:val="0"/>
      <w:marBottom w:val="0"/>
      <w:divBdr>
        <w:top w:val="none" w:sz="0" w:space="0" w:color="auto"/>
        <w:left w:val="none" w:sz="0" w:space="0" w:color="auto"/>
        <w:bottom w:val="none" w:sz="0" w:space="0" w:color="auto"/>
        <w:right w:val="none" w:sz="0" w:space="0" w:color="auto"/>
      </w:divBdr>
    </w:div>
    <w:div w:id="1671907628">
      <w:bodyDiv w:val="1"/>
      <w:marLeft w:val="0"/>
      <w:marRight w:val="0"/>
      <w:marTop w:val="0"/>
      <w:marBottom w:val="0"/>
      <w:divBdr>
        <w:top w:val="none" w:sz="0" w:space="0" w:color="auto"/>
        <w:left w:val="none" w:sz="0" w:space="0" w:color="auto"/>
        <w:bottom w:val="none" w:sz="0" w:space="0" w:color="auto"/>
        <w:right w:val="none" w:sz="0" w:space="0" w:color="auto"/>
      </w:divBdr>
    </w:div>
    <w:div w:id="1735931337">
      <w:bodyDiv w:val="1"/>
      <w:marLeft w:val="0"/>
      <w:marRight w:val="0"/>
      <w:marTop w:val="0"/>
      <w:marBottom w:val="0"/>
      <w:divBdr>
        <w:top w:val="none" w:sz="0" w:space="0" w:color="auto"/>
        <w:left w:val="none" w:sz="0" w:space="0" w:color="auto"/>
        <w:bottom w:val="none" w:sz="0" w:space="0" w:color="auto"/>
        <w:right w:val="none" w:sz="0" w:space="0" w:color="auto"/>
      </w:divBdr>
    </w:div>
    <w:div w:id="1738093799">
      <w:bodyDiv w:val="1"/>
      <w:marLeft w:val="0"/>
      <w:marRight w:val="0"/>
      <w:marTop w:val="0"/>
      <w:marBottom w:val="0"/>
      <w:divBdr>
        <w:top w:val="none" w:sz="0" w:space="0" w:color="auto"/>
        <w:left w:val="none" w:sz="0" w:space="0" w:color="auto"/>
        <w:bottom w:val="none" w:sz="0" w:space="0" w:color="auto"/>
        <w:right w:val="none" w:sz="0" w:space="0" w:color="auto"/>
      </w:divBdr>
    </w:div>
    <w:div w:id="1794593723">
      <w:bodyDiv w:val="1"/>
      <w:marLeft w:val="0"/>
      <w:marRight w:val="0"/>
      <w:marTop w:val="0"/>
      <w:marBottom w:val="0"/>
      <w:divBdr>
        <w:top w:val="none" w:sz="0" w:space="0" w:color="auto"/>
        <w:left w:val="none" w:sz="0" w:space="0" w:color="auto"/>
        <w:bottom w:val="none" w:sz="0" w:space="0" w:color="auto"/>
        <w:right w:val="none" w:sz="0" w:space="0" w:color="auto"/>
      </w:divBdr>
    </w:div>
    <w:div w:id="1862085419">
      <w:bodyDiv w:val="1"/>
      <w:marLeft w:val="0"/>
      <w:marRight w:val="0"/>
      <w:marTop w:val="0"/>
      <w:marBottom w:val="0"/>
      <w:divBdr>
        <w:top w:val="none" w:sz="0" w:space="0" w:color="auto"/>
        <w:left w:val="none" w:sz="0" w:space="0" w:color="auto"/>
        <w:bottom w:val="none" w:sz="0" w:space="0" w:color="auto"/>
        <w:right w:val="none" w:sz="0" w:space="0" w:color="auto"/>
      </w:divBdr>
    </w:div>
    <w:div w:id="1893298815">
      <w:bodyDiv w:val="1"/>
      <w:marLeft w:val="0"/>
      <w:marRight w:val="0"/>
      <w:marTop w:val="0"/>
      <w:marBottom w:val="0"/>
      <w:divBdr>
        <w:top w:val="none" w:sz="0" w:space="0" w:color="auto"/>
        <w:left w:val="none" w:sz="0" w:space="0" w:color="auto"/>
        <w:bottom w:val="none" w:sz="0" w:space="0" w:color="auto"/>
        <w:right w:val="none" w:sz="0" w:space="0" w:color="auto"/>
      </w:divBdr>
    </w:div>
    <w:div w:id="1900627496">
      <w:bodyDiv w:val="1"/>
      <w:marLeft w:val="0"/>
      <w:marRight w:val="0"/>
      <w:marTop w:val="0"/>
      <w:marBottom w:val="0"/>
      <w:divBdr>
        <w:top w:val="none" w:sz="0" w:space="0" w:color="auto"/>
        <w:left w:val="none" w:sz="0" w:space="0" w:color="auto"/>
        <w:bottom w:val="none" w:sz="0" w:space="0" w:color="auto"/>
        <w:right w:val="none" w:sz="0" w:space="0" w:color="auto"/>
      </w:divBdr>
    </w:div>
    <w:div w:id="2004893897">
      <w:bodyDiv w:val="1"/>
      <w:marLeft w:val="0"/>
      <w:marRight w:val="0"/>
      <w:marTop w:val="0"/>
      <w:marBottom w:val="0"/>
      <w:divBdr>
        <w:top w:val="none" w:sz="0" w:space="0" w:color="auto"/>
        <w:left w:val="none" w:sz="0" w:space="0" w:color="auto"/>
        <w:bottom w:val="none" w:sz="0" w:space="0" w:color="auto"/>
        <w:right w:val="none" w:sz="0" w:space="0" w:color="auto"/>
      </w:divBdr>
    </w:div>
    <w:div w:id="2030909137">
      <w:bodyDiv w:val="1"/>
      <w:marLeft w:val="0"/>
      <w:marRight w:val="0"/>
      <w:marTop w:val="0"/>
      <w:marBottom w:val="0"/>
      <w:divBdr>
        <w:top w:val="none" w:sz="0" w:space="0" w:color="auto"/>
        <w:left w:val="none" w:sz="0" w:space="0" w:color="auto"/>
        <w:bottom w:val="none" w:sz="0" w:space="0" w:color="auto"/>
        <w:right w:val="none" w:sz="0" w:space="0" w:color="auto"/>
      </w:divBdr>
    </w:div>
    <w:div w:id="2038503847">
      <w:bodyDiv w:val="1"/>
      <w:marLeft w:val="0"/>
      <w:marRight w:val="0"/>
      <w:marTop w:val="0"/>
      <w:marBottom w:val="0"/>
      <w:divBdr>
        <w:top w:val="none" w:sz="0" w:space="0" w:color="auto"/>
        <w:left w:val="none" w:sz="0" w:space="0" w:color="auto"/>
        <w:bottom w:val="none" w:sz="0" w:space="0" w:color="auto"/>
        <w:right w:val="none" w:sz="0" w:space="0" w:color="auto"/>
      </w:divBdr>
    </w:div>
    <w:div w:id="2086948314">
      <w:bodyDiv w:val="1"/>
      <w:marLeft w:val="0"/>
      <w:marRight w:val="0"/>
      <w:marTop w:val="0"/>
      <w:marBottom w:val="0"/>
      <w:divBdr>
        <w:top w:val="none" w:sz="0" w:space="0" w:color="auto"/>
        <w:left w:val="none" w:sz="0" w:space="0" w:color="auto"/>
        <w:bottom w:val="none" w:sz="0" w:space="0" w:color="auto"/>
        <w:right w:val="none" w:sz="0" w:space="0" w:color="auto"/>
      </w:divBdr>
    </w:div>
    <w:div w:id="2114933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google.se/url?sa=t&amp;rct=j&amp;q=&amp;esrc=s&amp;source=web&amp;cd=1&amp;cad=rja&amp;uact=8&amp;ved=0ahUKEwjtmoKSpZXQAhUDDywKHQj7D3cQFggdMAA&amp;url=http%3A%2F%2Fvardgivare.skane.se%2Fsiteassets%2F1.-vardriktlinjer%2Fregionala-riktlinjer---fillistning%2Friktlinje-for-radiologiska-utlatanden-2016-04-04.pdf%3Fhighlight%3Dsund%2Boch%2Bkry&amp;usg=AFQjCNH4rhlWOc_pVYk-iDWlAipNXMzbBg" TargetMode="External"/><Relationship Id="rId26" Type="http://schemas.openxmlformats.org/officeDocument/2006/relationships/hyperlink" Target="http://www.radiologyassistant.nl/en/p43dbf6d16f98d/dementia-role-of-mri.html" TargetMode="External"/><Relationship Id="rId39" Type="http://schemas.openxmlformats.org/officeDocument/2006/relationships/hyperlink" Target="http://www.ajronline.org/doi/pdf/10.2214/AJR.10.5560" TargetMode="External"/><Relationship Id="rId3" Type="http://schemas.openxmlformats.org/officeDocument/2006/relationships/customXml" Target="../customXml/item3.xml"/><Relationship Id="rId21" Type="http://schemas.openxmlformats.org/officeDocument/2006/relationships/hyperlink" Target="https://www.ncbi.nlm.nih.gov/pmc/articles/PMC5265189/pdf/13244_2016_Article_521.pdf" TargetMode="External"/><Relationship Id="rId34" Type="http://schemas.openxmlformats.org/officeDocument/2006/relationships/hyperlink" Target="http://thejns.org/doi/pdf/10.3171/2014.12.JNS141083" TargetMode="External"/><Relationship Id="rId42" Type="http://schemas.openxmlformats.org/officeDocument/2006/relationships/hyperlink" Target="http://www.radiologyassistant.nl/en/p423d18702d2bd/spine-disc-nomenclature.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eadneckbrainspine.com/index.php" TargetMode="External"/><Relationship Id="rId25" Type="http://schemas.openxmlformats.org/officeDocument/2006/relationships/hyperlink" Target="http://www.radiologyassistant.nl/en/p43dbf6d16f98d/dementia-role-of-mri.html" TargetMode="External"/><Relationship Id="rId33" Type="http://schemas.openxmlformats.org/officeDocument/2006/relationships/hyperlink" Target="http://www.lakartidningen.se/OldWebArticlePdf/3/3634/LKT0613s1016_1021.pdf" TargetMode="External"/><Relationship Id="rId38" Type="http://schemas.openxmlformats.org/officeDocument/2006/relationships/hyperlink" Target="http://headneckbrainspine.com/web_flash/newmodules/Cranial%20Nerves%20MRI.sw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adiopaedia.org/" TargetMode="External"/><Relationship Id="rId20" Type="http://schemas.openxmlformats.org/officeDocument/2006/relationships/hyperlink" Target="http://www.radiologyassistant.nl/en/p43dbf6d16f98d/dementia-role-of-mri.html" TargetMode="External"/><Relationship Id="rId29" Type="http://schemas.openxmlformats.org/officeDocument/2006/relationships/hyperlink" Target="https://www.ncbi.nlm.nih.gov/pmc/articles/PMC2987762/pdf/1743-8454-7-18.pdf" TargetMode="External"/><Relationship Id="rId41" Type="http://schemas.openxmlformats.org/officeDocument/2006/relationships/hyperlink" Target="http://www.radiologyassistant.nl/en/p4bb9e3b74b6a0/spine-lumbar-disc-herniation.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adiologyassistant.nl/en/p43dbf6d16f98d/dementia-role-of-mri.html" TargetMode="External"/><Relationship Id="rId32" Type="http://schemas.openxmlformats.org/officeDocument/2006/relationships/hyperlink" Target="file:///C:/Program%20Files%20(x86)/CHRMC/Myelination%20Atlas/Atlas/atlas.exe" TargetMode="External"/><Relationship Id="rId37" Type="http://schemas.openxmlformats.org/officeDocument/2006/relationships/hyperlink" Target="http://headneckbrainspine.com/web_flash/newmodules/Temporal%20bone%20CT.swf" TargetMode="External"/><Relationship Id="rId40" Type="http://schemas.openxmlformats.org/officeDocument/2006/relationships/hyperlink" Target="https://www.ncbi.nlm.nih.gov/pmc/articles/PMC4644751/pdf/kjr-16-1294.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radiologyassistant.nl/en/p42023a885587e/welcome-to-the-radiology-assistant.html" TargetMode="External"/><Relationship Id="rId23" Type="http://schemas.openxmlformats.org/officeDocument/2006/relationships/hyperlink" Target="http://www.radiologyassistant.nl/en/p43dbf6d16f98d/dementia-role-of-mri.html" TargetMode="External"/><Relationship Id="rId28" Type="http://schemas.openxmlformats.org/officeDocument/2006/relationships/hyperlink" Target="https://reader.elsevier.com/reader/sd/B6A9DABBCFC39FF078F7AAE846199A42BF1B3EBA080D995F338C4DF1D19705943A148EE33678E262A1CA882B5FADAFF0" TargetMode="External"/><Relationship Id="rId36" Type="http://schemas.openxmlformats.org/officeDocument/2006/relationships/hyperlink" Target="http://headneckbrainspine.com/web_flash/newmodules/neck%20ct%20cervical%20lymph%20node%20levels.sw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lakartidningen.se/Klinik-och-vetenskap/Klinisk-oversikt/2013/11/Strukturell-hjarnavbildning-kan-forbattra-diagnostiken-vid-demens/" TargetMode="External"/><Relationship Id="rId31" Type="http://schemas.openxmlformats.org/officeDocument/2006/relationships/hyperlink" Target="http://www.sfnr.org/files/2011-11-11_Svarsmall_skalle.pdf" TargetMode="External"/><Relationship Id="rId44" Type="http://schemas.openxmlformats.org/officeDocument/2006/relationships/hyperlink" Target="http://www.radiologyassistant.nl/en/p4bb9e3b74b6a0/spine-lumbar-disc-herniation.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ogle.se/url?sa=t&amp;rct=j&amp;q=&amp;esrc=s&amp;source=web&amp;cd=1&amp;cad=rja&amp;uact=8&amp;ved=0ahUKEwjtmoKSpZXQAhUDDywKHQj7D3cQFggdMAA&amp;url=http%3A%2F%2Fvardgivare.skane.se%2Fsiteassets%2F1.-vardriktlinjer%2Fregionala-riktlinjer---fillistning%2Friktlinje-for-radiologiska-utlatanden-2016-04-04.pdf%3Fhighlight%3Dsund%2Boch%2Bkry&amp;usg=AFQjCNH4rhlWOc_pVYk-iDWlAipNXMzbBg" TargetMode="External"/><Relationship Id="rId22" Type="http://schemas.openxmlformats.org/officeDocument/2006/relationships/hyperlink" Target="http://www.sciencedirect.com/science/article/pii/S0006322308003909" TargetMode="External"/><Relationship Id="rId27" Type="http://schemas.openxmlformats.org/officeDocument/2006/relationships/hyperlink" Target="http://www.radiologyassistant.nl/en/p43dbf6d16f98d/dementia-role-of-mri.html" TargetMode="External"/><Relationship Id="rId30" Type="http://schemas.openxmlformats.org/officeDocument/2006/relationships/hyperlink" Target="https://radiopaedia.org/articles/rano-criteria-for-glioblastoma" TargetMode="External"/><Relationship Id="rId35" Type="http://schemas.openxmlformats.org/officeDocument/2006/relationships/hyperlink" Target="https://radiopaedia.org/cases/deep-spaces-of-the-head-and-neck-annotated-mri" TargetMode="External"/><Relationship Id="rId43" Type="http://schemas.openxmlformats.org/officeDocument/2006/relationships/hyperlink" Target="http://www.radiologyassistant.nl/en/p4bb9e3b74b6a0/spine-lumbar-disc-herniation.html" TargetMode="External"/><Relationship Id="rId48" Type="http://schemas.openxmlformats.org/officeDocument/2006/relationships/footer" Target="foot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forfattarportal.i.skane.se/Dokumentmappar/Forms/Riktlinje%20(styrande)/Mall3_P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iktlinje" ma:contentTypeID="0x0101000728167CD9C94899925BA69C4AF6743E1117008FB7B738457E354EA303464A91BE8594" ma:contentTypeVersion="36" ma:contentTypeDescription="Styrande" ma:contentTypeScope="" ma:versionID="4857aec9afc36649b71479ef6c0b4a75">
  <xsd:schema xmlns:xsd="http://www.w3.org/2001/XMLSchema" xmlns:xs="http://www.w3.org/2001/XMLSchema" xmlns:p="http://schemas.microsoft.com/office/2006/metadata/properties" xmlns:ns1="http://schemas.microsoft.com/sharepoint/v3" xmlns:ns2="08943ba7-0447-4cf0-b908-5d03d029f642" xmlns:ns3="a23a2f6b-7e21-49b1-b33f-300315b17fc7" targetNamespace="http://schemas.microsoft.com/office/2006/metadata/properties" ma:root="true" ma:fieldsID="bd8cd8b81af3c87c1cfb32deaf0e1bef" ns1:_="" ns2:_="" ns3:_="">
    <xsd:import namespace="http://schemas.microsoft.com/sharepoint/v3"/>
    <xsd:import namespace="08943ba7-0447-4cf0-b908-5d03d029f642"/>
    <xsd:import namespace="a23a2f6b-7e21-49b1-b33f-300315b17fc7"/>
    <xsd:element name="properties">
      <xsd:complexType>
        <xsd:sequence>
          <xsd:element name="documentManagement">
            <xsd:complexType>
              <xsd:all>
                <xsd:element ref="ns1:Dokumentforfattare"/>
                <xsd:element ref="ns2:TaxCatchAll" minOccurs="0"/>
                <xsd:element ref="ns2:TaxCatchAllLabel" minOccurs="0"/>
                <xsd:element ref="ns1:Externforfattare" minOccurs="0"/>
                <xsd:element ref="ns1:Gallerfran"/>
                <xsd:element ref="ns1:Gallertillochmed" minOccurs="0"/>
                <xsd:element ref="ns1:Paminnelse" minOccurs="0"/>
                <xsd:element ref="ns1:Publiceringsdatum"/>
                <xsd:element ref="ns1:bafcb4227c9043da9566b5ef78ddcc95" minOccurs="0"/>
                <xsd:element ref="ns1:Aktuellversion" minOccurs="0"/>
                <xsd:element ref="ns1:Valdinnehallstyp" minOccurs="0"/>
                <xsd:element ref="ns1:h2c9d7dd9eeb4da4ac62aed9bea1dce9" minOccurs="0"/>
                <xsd:element ref="ns1:b01f2f3f268b4d69803358402dbab91a" minOccurs="0"/>
                <xsd:element ref="ns1:Gallerforunderavdelningar" minOccurs="0"/>
                <xsd:element ref="ns1:Dokumentgodkannare" minOccurs="0"/>
                <xsd:element ref="ns1:Dokumentslag" minOccurs="0"/>
                <xsd:element ref="ns1:Sakerhetsklass"/>
                <xsd:element ref="ns1: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forfattare" ma:index="8" ma:displayName="Författare" ma:list="UserInfo" ma:internalName="Dokumentforfatt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ternforfattare" ma:index="11" nillable="true" ma:displayName="Extern författare" ma:internalName="Externforfattare">
      <xsd:simpleType>
        <xsd:restriction base="dms:Text"/>
      </xsd:simpleType>
    </xsd:element>
    <xsd:element name="Gallerfran" ma:index="12" ma:displayName="Gäller från" ma:format="DateOnly" ma:internalName="Gallerfran">
      <xsd:simpleType>
        <xsd:restriction base="dms:DateTime"/>
      </xsd:simpleType>
    </xsd:element>
    <xsd:element name="Gallertillochmed" ma:index="13" nillable="true" ma:displayName="Gäller till och med" ma:format="DateOnly" ma:indexed="true" ma:internalName="Gallertillochmed">
      <xsd:simpleType>
        <xsd:restriction base="dms:DateTime"/>
      </xsd:simpleType>
    </xsd:element>
    <xsd:element name="Paminnelse" ma:index="14" nillable="true" ma:displayName="Påminnelse" ma:internalName="Paminnelse">
      <xsd:simpleType>
        <xsd:restriction base="dms:Boolean"/>
      </xsd:simpleType>
    </xsd:element>
    <xsd:element name="Publiceringsdatum" ma:index="15" ma:displayName="Publiceringsdatum" ma:format="DateOnly" ma:internalName="Publiceringsdatum">
      <xsd:simpleType>
        <xsd:restriction base="dms:DateTime"/>
      </xsd:simpleType>
    </xsd:element>
    <xsd:element name="bafcb4227c9043da9566b5ef78ddcc95" ma:index="16" ma:taxonomy="true" ma:internalName="bafcb4227c9043da9566b5ef78ddcc95" ma:taxonomyFieldName="Dokumentagandeenhet" ma:displayName="Dokumentägande enhet" ma:indexed="true" ma:default="" ma:fieldId="{bafcb422-7c90-43da-9566-b5ef78ddcc95}"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Aktuellversion" ma:index="18" nillable="true" ma:displayName="Aktuell version" ma:hidden="true" ma:internalName="Aktuellversion">
      <xsd:simpleType>
        <xsd:restriction base="dms:Text"/>
      </xsd:simpleType>
    </xsd:element>
    <xsd:element name="Valdinnehallstyp" ma:index="19" nillable="true" ma:displayName="Vald innehållstyp" ma:hidden="true" ma:internalName="Valdinnehallstyp">
      <xsd:simpleType>
        <xsd:restriction base="dms:Text"/>
      </xsd:simpleType>
    </xsd:element>
    <xsd:element name="h2c9d7dd9eeb4da4ac62aed9bea1dce9" ma:index="20" ma:taxonomy="true" ma:internalName="h2c9d7dd9eeb4da4ac62aed9bea1dce9" ma:taxonomyFieldName="Taggning" ma:displayName="Ämnesområde" ma:readOnly="false" ma:default="" ma:fieldId="{12c9d7dd-9eeb-4da4-ac62-aed9bea1dce9}" ma:taxonomyMulti="true" ma:sspId="649d846f-5990-441a-b7ea-c87757b39728" ma:termSetId="c51e19ca-d4c2-4121-81f2-291317faa78f" ma:anchorId="00000000-0000-0000-0000-000000000000" ma:open="false" ma:isKeyword="false">
      <xsd:complexType>
        <xsd:sequence>
          <xsd:element ref="pc:Terms" minOccurs="0" maxOccurs="1"/>
        </xsd:sequence>
      </xsd:complexType>
    </xsd:element>
    <xsd:element name="b01f2f3f268b4d69803358402dbab91a" ma:index="22" ma:taxonomy="true" ma:internalName="b01f2f3f268b4d69803358402dbab91a" ma:taxonomyFieldName="Gallerfor" ma:displayName="Gäller för" ma:default="" ma:fieldId="{b01f2f3f-268b-4d69-8033-58402dbab91a}" ma:taxonomyMulti="true"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Gallerforunderavdelningar" ma:index="24" nillable="true" ma:displayName="Gäller för underavdelningar" ma:internalName="Gallerforunderavdelningar">
      <xsd:simpleType>
        <xsd:restriction base="dms:Boolean"/>
      </xsd:simpleType>
    </xsd:element>
    <xsd:element name="Dokumentgodkannare" ma:index="25" nillable="true" ma:displayName="Faktaägare" ma:hidden="true" ma:internalName="Dokumentgodkannare" ma:readOnly="false">
      <xsd:simpleType>
        <xsd:restriction base="dms:Text"/>
      </xsd:simpleType>
    </xsd:element>
    <xsd:element name="Dokumentslag" ma:index="26" nillable="true" ma:displayName="Dokumentslag" ma:internalName="Dokumentslag" ma:readOnly="true">
      <xsd:simpleType>
        <xsd:restriction base="dms:Text"/>
      </xsd:simpleType>
    </xsd:element>
    <xsd:element name="Sakerhetsklass" ma:index="27" ma:displayName="Säkerhetsklass" ma:indexed="true" ma:internalName="Sakerhetsklass" ma:readOnly="false">
      <xsd:simpleType>
        <xsd:restriction base="dms:Choice">
          <xsd:enumeration value="Alla internt"/>
          <xsd:enumeration value="Alla"/>
        </xsd:restriction>
      </xsd:simpleType>
    </xsd:element>
    <xsd:element name="Comment" ma:index="28" nillable="true" ma:displayName="Beskrivning"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43ba7-0447-4cf0-b908-5d03d029f64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fea753-fe51-4d63-bfa0-6d9695f106c0}" ma:internalName="TaxCatchAll" ma:showField="CatchAllData" ma:web="813faf41-6702-4fce-8689-e91bbb568e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ea753-fe51-4d63-bfa0-6d9695f106c0}" ma:internalName="TaxCatchAllLabel" ma:readOnly="true" ma:showField="CatchAllDataLabel" ma:web="813faf41-6702-4fce-8689-e91bbb568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3a2f6b-7e21-49b1-b33f-300315b17fc7"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49d846f-5990-441a-b7ea-c87757b39728" ContentTypeId="0x0101000728167CD9C94899925BA69C4AF6743E1117"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llertillochmed xmlns="http://schemas.microsoft.com/sharepoint/v3">2019-05-30T22:00:00+00:00</Gallertillochmed>
    <Gallerfran xmlns="http://schemas.microsoft.com/sharepoint/v3">2018-06-01T13:06:05+00:00</Gallerfran>
    <Publiceringsdatum xmlns="http://schemas.microsoft.com/sharepoint/v3">2018-08-28T13:06:05+00:00</Publiceringsdatum>
    <h2c9d7dd9eeb4da4ac62aed9bea1dce9 xmlns="http://schemas.microsoft.com/sharepoint/v3">
      <Terms xmlns="http://schemas.microsoft.com/office/infopath/2007/PartnerControls">
        <TermInfo xmlns="http://schemas.microsoft.com/office/infopath/2007/PartnerControls">
          <TermName>Bilddiagnostik</TermName>
          <TermId>e3b20436-6871-4ef3-a587-e5db9dee4be9</TermId>
        </TermInfo>
      </Terms>
    </h2c9d7dd9eeb4da4ac62aed9bea1dce9>
    <Sakerhetsklass xmlns="http://schemas.microsoft.com/sharepoint/v3">Alla internt</Sakerhetsklass>
    <b01f2f3f268b4d69803358402dbab91a xmlns="http://schemas.microsoft.com/sharepoint/v3">
      <Terms xmlns="http://schemas.microsoft.com/office/infopath/2007/PartnerControls">
        <TermInfo xmlns="http://schemas.microsoft.com/office/infopath/2007/PartnerControls">
          <TermName>VE bild och funktion, SUS</TermName>
          <TermId>6c292fb2-da6e-455e-a71e-2a1e8672d29e</TermId>
        </TermInfo>
      </Terms>
    </b01f2f3f268b4d69803358402dbab91a>
    <bafcb4227c9043da9566b5ef78ddcc95 xmlns="http://schemas.microsoft.com/sharepoint/v3">
      <Terms xmlns="http://schemas.microsoft.com/office/infopath/2007/PartnerControls">
        <TermInfo xmlns="http://schemas.microsoft.com/office/infopath/2007/PartnerControls">
          <TermName xmlns="http://schemas.microsoft.com/office/infopath/2007/PartnerControls">VE bild och funktion, SUS</TermName>
          <TermId xmlns="http://schemas.microsoft.com/office/infopath/2007/PartnerControls">6c292fb2-da6e-455e-a71e-2a1e8672d29e</TermId>
        </TermInfo>
      </Terms>
    </bafcb4227c9043da9566b5ef78ddcc95>
    <Dokumentforfattare xmlns="http://schemas.microsoft.com/sharepoint/v3">
      <UserInfo>
        <DisplayName>Håkansson Claes O</DisplayName>
        <AccountId>21163</AccountId>
        <AccountType/>
      </UserInfo>
    </Dokumentforfattare>
    <Valdinnehallstyp xmlns="http://schemas.microsoft.com/sharepoint/v3">Riktlinje</Valdinnehallstyp>
    <Externforfattare xmlns="http://schemas.microsoft.com/sharepoint/v3" xsi:nil="true"/>
    <Gallerforunderavdelningar xmlns="http://schemas.microsoft.com/sharepoint/v3">true</Gallerforunderavdelningar>
    <Aktuellversion xmlns="http://schemas.microsoft.com/sharepoint/v3">1</Aktuellversion>
    <Paminnelse xmlns="http://schemas.microsoft.com/sharepoint/v3">true</Paminnelse>
    <Dokumentgodkannare xmlns="http://schemas.microsoft.com/sharepoint/v3">Stenberg Lars</Dokumentgodkannare>
    <Dokumentslag xmlns="http://schemas.microsoft.com/sharepoint/v3">Styrande</Dokumentslag>
    <TaxCatchAll xmlns="08943ba7-0447-4cf0-b908-5d03d029f642">
      <Value>1048</Value>
      <Value>2026</Value>
    </TaxCatchAll>
    <_dlc_DocId xmlns="a23a2f6b-7e21-49b1-b33f-300315b17fc7">RS03-00000044943</_dlc_DocId>
    <_dlc_DocIdUrl xmlns="a23a2f6b-7e21-49b1-b33f-300315b17fc7">
      <Url>http://dokumentportal.i.skane.se/_layouts/15/DocIdRedir.aspx?ID=RS03-00000044943</Url>
      <Description>RS03-00000044943</Description>
    </_dlc_DocIdUrl>
    <Comment xmlns="http://schemas.microsoft.com/sharepoint/v3" xsi:nil="true"/>
    <_dlc_DocIdPersistId xmlns="a23a2f6b-7e21-49b1-b33f-300315b17fc7">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b:Source>
    <b:Tag>Platshållare1</b:Tag>
    <b:SourceType>Misc</b:SourceType>
    <b:Guid>{94D54900-627E-B147-9A23-4357EA865828}</b:Guid>
    <b:RefOrder>1</b:RefOrder>
  </b:Source>
</b:Sources>
</file>

<file path=customXml/itemProps1.xml><?xml version="1.0" encoding="utf-8"?>
<ds:datastoreItem xmlns:ds="http://schemas.openxmlformats.org/officeDocument/2006/customXml" ds:itemID="{2515D106-443A-425D-9971-D2EBA1A37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43ba7-0447-4cf0-b908-5d03d029f642"/>
    <ds:schemaRef ds:uri="a23a2f6b-7e21-49b1-b33f-300315b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13803-8E92-49E1-AC68-8AC2D58302DA}">
  <ds:schemaRefs>
    <ds:schemaRef ds:uri="Microsoft.SharePoint.Taxonomy.ContentTypeSync"/>
  </ds:schemaRefs>
</ds:datastoreItem>
</file>

<file path=customXml/itemProps3.xml><?xml version="1.0" encoding="utf-8"?>
<ds:datastoreItem xmlns:ds="http://schemas.openxmlformats.org/officeDocument/2006/customXml" ds:itemID="{706E8113-1BFD-46BC-8A74-3076E698DFE8}">
  <ds:schemaRefs>
    <ds:schemaRef ds:uri="http://schemas.microsoft.com/office/2006/metadata/customXsn"/>
  </ds:schemaRefs>
</ds:datastoreItem>
</file>

<file path=customXml/itemProps4.xml><?xml version="1.0" encoding="utf-8"?>
<ds:datastoreItem xmlns:ds="http://schemas.openxmlformats.org/officeDocument/2006/customXml" ds:itemID="{89A2C45F-9266-48F2-A066-BCA9B2B4C484}">
  <ds:schemaRefs>
    <ds:schemaRef ds:uri="http://schemas.microsoft.com/sharepoint/v3/contenttype/forms"/>
  </ds:schemaRefs>
</ds:datastoreItem>
</file>

<file path=customXml/itemProps5.xml><?xml version="1.0" encoding="utf-8"?>
<ds:datastoreItem xmlns:ds="http://schemas.openxmlformats.org/officeDocument/2006/customXml" ds:itemID="{1212D55B-7686-4F6F-8CC1-98CBEC799274}">
  <ds:schemaRefs>
    <ds:schemaRef ds:uri="http://schemas.microsoft.com/sharepoint/events"/>
  </ds:schemaRefs>
</ds:datastoreItem>
</file>

<file path=customXml/itemProps6.xml><?xml version="1.0" encoding="utf-8"?>
<ds:datastoreItem xmlns:ds="http://schemas.openxmlformats.org/officeDocument/2006/customXml" ds:itemID="{BAD270A0-9D0D-4677-98E8-DE77ADC46895}">
  <ds:schemaRefs>
    <ds:schemaRef ds:uri="http://purl.org/dc/terms/"/>
    <ds:schemaRef ds:uri="http://schemas.openxmlformats.org/package/2006/metadata/core-properties"/>
    <ds:schemaRef ds:uri="http://www.w3.org/XML/1998/namespace"/>
    <ds:schemaRef ds:uri="http://schemas.microsoft.com/office/2006/documentManagement/types"/>
    <ds:schemaRef ds:uri="08943ba7-0447-4cf0-b908-5d03d029f642"/>
    <ds:schemaRef ds:uri="http://schemas.microsoft.com/office/infopath/2007/PartnerControls"/>
    <ds:schemaRef ds:uri="http://purl.org/dc/elements/1.1/"/>
    <ds:schemaRef ds:uri="http://schemas.microsoft.com/office/2006/metadata/properties"/>
    <ds:schemaRef ds:uri="a23a2f6b-7e21-49b1-b33f-300315b17fc7"/>
    <ds:schemaRef ds:uri="http://schemas.microsoft.com/sharepoint/v3"/>
    <ds:schemaRef ds:uri="http://purl.org/dc/dcmitype/"/>
  </ds:schemaRefs>
</ds:datastoreItem>
</file>

<file path=customXml/itemProps7.xml><?xml version="1.0" encoding="utf-8"?>
<ds:datastoreItem xmlns:ds="http://schemas.openxmlformats.org/officeDocument/2006/customXml" ds:itemID="{9A72EC3C-B503-4F31-95E8-5CF50247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Mall3_PD</Template>
  <TotalTime>0</TotalTime>
  <Pages>1</Pages>
  <Words>6094</Words>
  <Characters>32300</Characters>
  <Application>Microsoft Office Word</Application>
  <DocSecurity>4</DocSecurity>
  <Lines>269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 - Svarsstöd vid elektiva neuroradiologiska undersökningar</dc:title>
  <dc:creator>Anita Brinck</dc:creator>
  <cp:lastModifiedBy>Stenberg Lars</cp:lastModifiedBy>
  <cp:revision>2</cp:revision>
  <cp:lastPrinted>2013-12-06T10:26:00Z</cp:lastPrinted>
  <dcterms:created xsi:type="dcterms:W3CDTF">2019-01-16T18:47:00Z</dcterms:created>
  <dcterms:modified xsi:type="dcterms:W3CDTF">2019-01-16T18:47:00Z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0x0101000728167CD9C94899925BA69C4AF6743E1117008FB7B738457E354EA303464A91BE8594</vt:lpwstr>
  </property>
  <property fmtid="{D5CDD505-2E9C-101B-9397-08002B2CF9AE}" pid="3" name="_dlc_DocIdItemGuid">
    <vt:lpwstr>41960f29-34ac-4df9-b7cd-ce84d5c8c388</vt:lpwstr>
  </property>
  <property fmtid="{D5CDD505-2E9C-101B-9397-08002B2CF9AE}" pid="4" name="Dokumentagandeenhet">
    <vt:lpwstr>1048;#VE bild och funktion, SUS|6c292fb2-da6e-455e-a71e-2a1e8672d29e</vt:lpwstr>
  </property>
  <property fmtid="{D5CDD505-2E9C-101B-9397-08002B2CF9AE}" pid="5" name="Taggning">
    <vt:lpwstr>2026;#Bilddiagnostik|e3b20436-6871-4ef3-a587-e5db9dee4be9</vt:lpwstr>
  </property>
  <property fmtid="{D5CDD505-2E9C-101B-9397-08002B2CF9AE}" pid="6" name="Gallerfor">
    <vt:lpwstr>1048;#VE bild och funktion, SUS|6c292fb2-da6e-455e-a71e-2a1e8672d29e</vt:lpwstr>
  </property>
  <property fmtid="{D5CDD505-2E9C-101B-9397-08002B2CF9AE}" pid="7" name="f704ae44dfee48309a4736a767fe9886">
    <vt:lpwstr/>
  </property>
  <property fmtid="{D5CDD505-2E9C-101B-9397-08002B2CF9AE}" pid="8" name="Forfattarensenhet">
    <vt:lpwstr/>
  </property>
  <property fmtid="{D5CDD505-2E9C-101B-9397-08002B2CF9AE}" pid="9" name="Order">
    <vt:r8>4494300</vt:r8>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TemplateUrl">
    <vt:lpwstr/>
  </property>
  <property fmtid="{D5CDD505-2E9C-101B-9397-08002B2CF9AE}" pid="14" name="Overgripande">
    <vt:bool>false</vt:bool>
  </property>
</Properties>
</file>