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72B8" w14:textId="71A277DE" w:rsidR="00401106" w:rsidRPr="00494B6E" w:rsidRDefault="00314A33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0" w:name="_top"/>
      <w:bookmarkStart w:id="1" w:name="Svarsstöd_elektiva"/>
      <w:bookmarkEnd w:id="0"/>
      <w:r w:rsidRPr="00494B6E">
        <w:rPr>
          <w:rFonts w:ascii="Arial" w:eastAsia="Calibri" w:hAnsi="Arial" w:cs="Arial"/>
          <w:b/>
          <w:sz w:val="28"/>
          <w:szCs w:val="28"/>
          <w:lang w:eastAsia="en-US"/>
        </w:rPr>
        <w:t>Svar</w:t>
      </w:r>
      <w:r w:rsidR="00401106" w:rsidRPr="00494B6E">
        <w:rPr>
          <w:rFonts w:ascii="Arial" w:eastAsia="Calibri" w:hAnsi="Arial" w:cs="Arial"/>
          <w:b/>
          <w:sz w:val="28"/>
          <w:szCs w:val="28"/>
          <w:lang w:eastAsia="en-US"/>
        </w:rPr>
        <w:t>s</w:t>
      </w:r>
      <w:r w:rsidRPr="00494B6E">
        <w:rPr>
          <w:rFonts w:ascii="Arial" w:eastAsia="Calibri" w:hAnsi="Arial" w:cs="Arial"/>
          <w:b/>
          <w:sz w:val="28"/>
          <w:szCs w:val="28"/>
          <w:lang w:eastAsia="en-US"/>
        </w:rPr>
        <w:t>s</w:t>
      </w:r>
      <w:r w:rsidR="00401106" w:rsidRPr="00494B6E">
        <w:rPr>
          <w:rFonts w:ascii="Arial" w:eastAsia="Calibri" w:hAnsi="Arial" w:cs="Arial"/>
          <w:b/>
          <w:sz w:val="28"/>
          <w:szCs w:val="28"/>
          <w:lang w:eastAsia="en-US"/>
        </w:rPr>
        <w:t xml:space="preserve">töd vid </w:t>
      </w:r>
      <w:r w:rsidR="00EF6867">
        <w:rPr>
          <w:rFonts w:ascii="Arial" w:eastAsia="Calibri" w:hAnsi="Arial" w:cs="Arial"/>
          <w:b/>
          <w:sz w:val="28"/>
          <w:szCs w:val="28"/>
          <w:lang w:eastAsia="en-US"/>
        </w:rPr>
        <w:t xml:space="preserve">elektiva </w:t>
      </w:r>
      <w:r w:rsidR="00401106" w:rsidRPr="00494B6E">
        <w:rPr>
          <w:rFonts w:ascii="Arial" w:eastAsia="Calibri" w:hAnsi="Arial" w:cs="Arial"/>
          <w:b/>
          <w:sz w:val="28"/>
          <w:szCs w:val="28"/>
          <w:lang w:eastAsia="en-US"/>
        </w:rPr>
        <w:t>neuroradiologiska under</w:t>
      </w:r>
      <w:r w:rsidR="001F12AE" w:rsidRPr="00494B6E">
        <w:rPr>
          <w:rFonts w:ascii="Arial" w:eastAsia="Calibri" w:hAnsi="Arial" w:cs="Arial"/>
          <w:b/>
          <w:sz w:val="28"/>
          <w:szCs w:val="28"/>
          <w:lang w:eastAsia="en-US"/>
        </w:rPr>
        <w:t>s</w:t>
      </w:r>
      <w:r w:rsidR="00401106" w:rsidRPr="00494B6E">
        <w:rPr>
          <w:rFonts w:ascii="Arial" w:eastAsia="Calibri" w:hAnsi="Arial" w:cs="Arial"/>
          <w:b/>
          <w:sz w:val="28"/>
          <w:szCs w:val="28"/>
          <w:lang w:eastAsia="en-US"/>
        </w:rPr>
        <w:t>ökningar</w:t>
      </w:r>
    </w:p>
    <w:bookmarkEnd w:id="1"/>
    <w:p w14:paraId="5DF4BD81" w14:textId="11DB3D7D" w:rsidR="00494B6E" w:rsidRDefault="0063071D" w:rsidP="00F66CCF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Svarstöden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ersätter inte enskild läkares bedömning eller medicinska ansvar.</w:t>
      </w:r>
    </w:p>
    <w:p w14:paraId="763B7B4D" w14:textId="77777777" w:rsidR="0063071D" w:rsidRPr="0063071D" w:rsidRDefault="0063071D" w:rsidP="00F66CCF">
      <w:pPr>
        <w:jc w:val="both"/>
        <w:rPr>
          <w:rFonts w:eastAsia="Calibri"/>
          <w:sz w:val="24"/>
          <w:szCs w:val="24"/>
          <w:lang w:eastAsia="en-US"/>
        </w:rPr>
      </w:pPr>
    </w:p>
    <w:p w14:paraId="1116F4B4" w14:textId="24EC1335" w:rsidR="00C22222" w:rsidRPr="00076F49" w:rsidRDefault="00C22222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076F49">
        <w:rPr>
          <w:rFonts w:ascii="Arial" w:eastAsia="Calibri" w:hAnsi="Arial" w:cs="Arial"/>
          <w:b/>
          <w:sz w:val="28"/>
          <w:szCs w:val="28"/>
          <w:lang w:eastAsia="en-US"/>
        </w:rPr>
        <w:t>Allmän</w:t>
      </w:r>
      <w:r w:rsidR="000211F8" w:rsidRPr="00076F49">
        <w:rPr>
          <w:rFonts w:ascii="Arial" w:eastAsia="Calibri" w:hAnsi="Arial" w:cs="Arial"/>
          <w:b/>
          <w:sz w:val="28"/>
          <w:szCs w:val="28"/>
          <w:lang w:eastAsia="en-US"/>
        </w:rPr>
        <w:t>t</w:t>
      </w:r>
    </w:p>
    <w:p w14:paraId="38B65404" w14:textId="12662AFD" w:rsidR="000211F8" w:rsidRDefault="000211F8" w:rsidP="00F66CCF">
      <w:pPr>
        <w:spacing w:line="360" w:lineRule="auto"/>
        <w:jc w:val="both"/>
        <w:rPr>
          <w:rStyle w:val="Hyperlnk"/>
          <w:rFonts w:ascii="Arial" w:eastAsia="Calibri" w:hAnsi="Arial" w:cs="Arial"/>
          <w:sz w:val="24"/>
          <w:szCs w:val="24"/>
        </w:rPr>
      </w:pPr>
      <w:r w:rsidRPr="00076F49">
        <w:rPr>
          <w:rFonts w:ascii="Arial" w:eastAsia="Calibri" w:hAnsi="Arial" w:cs="Arial"/>
          <w:b/>
          <w:sz w:val="28"/>
          <w:szCs w:val="28"/>
        </w:rPr>
        <w:tab/>
      </w:r>
      <w:hyperlink w:anchor="Allmänna_principer" w:history="1">
        <w:r w:rsidRPr="00BA7ED5">
          <w:rPr>
            <w:rStyle w:val="Hyperlnk"/>
            <w:rFonts w:ascii="Arial" w:eastAsia="Calibri" w:hAnsi="Arial" w:cs="Arial"/>
            <w:sz w:val="24"/>
            <w:szCs w:val="24"/>
          </w:rPr>
          <w:t>Allmänna principer</w:t>
        </w:r>
      </w:hyperlink>
    </w:p>
    <w:p w14:paraId="45C1E0E3" w14:textId="5830A652" w:rsidR="007D1098" w:rsidRPr="00EF6867" w:rsidRDefault="00964241" w:rsidP="00F66CCF">
      <w:pPr>
        <w:spacing w:line="360" w:lineRule="auto"/>
        <w:jc w:val="both"/>
        <w:rPr>
          <w:rStyle w:val="Hyperlnk"/>
          <w:rFonts w:ascii="Arial" w:eastAsia="Calibri" w:hAnsi="Arial" w:cs="Arial"/>
          <w:color w:val="auto"/>
          <w:sz w:val="24"/>
          <w:szCs w:val="24"/>
        </w:rPr>
      </w:pPr>
      <w:r w:rsidRPr="00EF6867">
        <w:rPr>
          <w:rStyle w:val="Hyperlnk"/>
          <w:rFonts w:ascii="Arial" w:eastAsia="Calibri" w:hAnsi="Arial" w:cs="Arial"/>
          <w:color w:val="auto"/>
          <w:sz w:val="24"/>
          <w:szCs w:val="24"/>
          <w:u w:val="none"/>
        </w:rPr>
        <w:tab/>
      </w:r>
      <w:hyperlink w:anchor="Demonstrationer" w:history="1">
        <w:r w:rsidR="007D1098" w:rsidRPr="00BA7ED5">
          <w:rPr>
            <w:rStyle w:val="Hyperlnk"/>
            <w:rFonts w:ascii="Arial" w:eastAsia="Calibri" w:hAnsi="Arial" w:cs="Arial"/>
            <w:sz w:val="24"/>
            <w:szCs w:val="24"/>
          </w:rPr>
          <w:t>Demonstrationer</w:t>
        </w:r>
      </w:hyperlink>
    </w:p>
    <w:p w14:paraId="39DD5096" w14:textId="07EE0500" w:rsidR="00156C47" w:rsidRPr="00EF6867" w:rsidRDefault="00156C47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F6867">
        <w:rPr>
          <w:rStyle w:val="Hyperlnk"/>
          <w:rFonts w:ascii="Arial" w:eastAsia="Calibri" w:hAnsi="Arial" w:cs="Arial"/>
          <w:color w:val="auto"/>
          <w:sz w:val="24"/>
          <w:szCs w:val="24"/>
          <w:u w:val="none"/>
        </w:rPr>
        <w:tab/>
      </w:r>
      <w:hyperlink w:anchor="Begrepp_och_uttryck" w:history="1">
        <w:r w:rsidRPr="00BA7ED5">
          <w:rPr>
            <w:rStyle w:val="Hyperlnk"/>
            <w:rFonts w:ascii="Arial" w:eastAsia="Calibri" w:hAnsi="Arial" w:cs="Arial"/>
            <w:sz w:val="24"/>
            <w:szCs w:val="24"/>
          </w:rPr>
          <w:t>Begrepp och uttryck</w:t>
        </w:r>
      </w:hyperlink>
    </w:p>
    <w:p w14:paraId="7A696873" w14:textId="2900D63F" w:rsidR="00C22222" w:rsidRPr="00076F49" w:rsidRDefault="00C22222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76F49">
        <w:rPr>
          <w:rFonts w:ascii="Arial" w:eastAsia="Calibri" w:hAnsi="Arial" w:cs="Arial"/>
          <w:b/>
          <w:sz w:val="28"/>
          <w:szCs w:val="28"/>
          <w:lang w:eastAsia="en-US"/>
        </w:rPr>
        <w:t>Hjärna</w:t>
      </w:r>
    </w:p>
    <w:p w14:paraId="38D8FB70" w14:textId="30943E5E" w:rsidR="00C22222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w:anchor="Minnesutredning" w:history="1">
        <w:r w:rsidR="00BA7ED5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Minnes</w:t>
        </w:r>
        <w:r w:rsidR="00C22222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utredning</w:t>
        </w:r>
      </w:hyperlink>
    </w:p>
    <w:p w14:paraId="7732D4AC" w14:textId="14CCB668" w:rsidR="00C22222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w:anchor="Extraaxial_tumör" w:history="1">
        <w:r w:rsidR="00947E40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Extraaxial</w:t>
        </w:r>
        <w:r w:rsidR="00FA11ED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 xml:space="preserve"> t</w:t>
        </w:r>
        <w:r w:rsidR="00C22222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umör</w:t>
        </w:r>
      </w:hyperlink>
    </w:p>
    <w:p w14:paraId="7415B448" w14:textId="29CDD7D5" w:rsidR="00FA11ED" w:rsidRDefault="00A77581" w:rsidP="00F66CCF">
      <w:pPr>
        <w:spacing w:line="360" w:lineRule="auto"/>
        <w:ind w:firstLine="1304"/>
        <w:jc w:val="both"/>
        <w:rPr>
          <w:rStyle w:val="Hyperlnk"/>
          <w:rFonts w:ascii="Arial" w:eastAsia="Calibri" w:hAnsi="Arial" w:cs="Arial"/>
          <w:sz w:val="24"/>
          <w:szCs w:val="24"/>
          <w:lang w:eastAsia="en-US"/>
        </w:rPr>
      </w:pPr>
      <w:hyperlink w:anchor="Intraaxial_tumör" w:history="1">
        <w:r w:rsidR="00947E40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Intraaxial</w:t>
        </w:r>
        <w:r w:rsidR="00FA11ED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 xml:space="preserve"> tumör</w:t>
        </w:r>
      </w:hyperlink>
    </w:p>
    <w:p w14:paraId="7FB21A46" w14:textId="4E2D2857" w:rsidR="00AA0EE9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w:anchor="Kontroll_av_känt_glioblastom" w:history="1">
        <w:r w:rsidR="00AA0EE9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 xml:space="preserve">Kontroll av </w:t>
        </w:r>
        <w:r w:rsid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 xml:space="preserve">känt </w:t>
        </w:r>
        <w:proofErr w:type="spellStart"/>
        <w:r w:rsidR="00AA0EE9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gliob</w:t>
        </w:r>
        <w:r w:rsidR="00BA7ED5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l</w:t>
        </w:r>
        <w:r w:rsidR="00AA0EE9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astom</w:t>
        </w:r>
        <w:proofErr w:type="spellEnd"/>
      </w:hyperlink>
    </w:p>
    <w:p w14:paraId="6EA6F3D3" w14:textId="7E4A1799" w:rsidR="003E4A1A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w:anchor="Kontroll_av_multipel_skleros_MS" w:history="1">
        <w:r w:rsid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Kontroll av m</w:t>
        </w:r>
        <w:r w:rsidR="006C65EB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ultipel sklero</w:t>
        </w:r>
        <w:r w:rsid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s (MS)</w:t>
        </w:r>
      </w:hyperlink>
    </w:p>
    <w:p w14:paraId="15E4E45C" w14:textId="4D535D38" w:rsidR="003E4A1A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w:anchor="Neonatal_och_pediatrisk_utredning" w:history="1">
        <w:r w:rsidR="003E4A1A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Neonatal och pediatrisk utredning</w:t>
        </w:r>
      </w:hyperlink>
    </w:p>
    <w:p w14:paraId="091956E5" w14:textId="021191C8" w:rsidR="003E4A1A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w:anchor="Hypofys_rutin" w:history="1">
        <w:r w:rsidR="003E4A1A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Hypofys</w:t>
        </w:r>
        <w:r w:rsidR="008E303F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 xml:space="preserve"> rutin</w:t>
        </w:r>
      </w:hyperlink>
    </w:p>
    <w:p w14:paraId="2C274EE2" w14:textId="62F48CCA" w:rsidR="00755E51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w:anchor="Neuronavigering" w:history="1">
        <w:proofErr w:type="spellStart"/>
        <w:r w:rsidR="00755E51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Neuronavigering</w:t>
        </w:r>
        <w:proofErr w:type="spellEnd"/>
      </w:hyperlink>
    </w:p>
    <w:p w14:paraId="7B09F6B6" w14:textId="1F46CF16" w:rsidR="00755E51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hyperlink w:anchor="Postoperativ_tumörkontroll" w:history="1">
        <w:r w:rsidR="00755E51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Postoperativ tumörkontroll</w:t>
        </w:r>
      </w:hyperlink>
    </w:p>
    <w:p w14:paraId="484A9050" w14:textId="34FFCEB7" w:rsidR="00C22222" w:rsidRDefault="00C22222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76F49">
        <w:rPr>
          <w:rFonts w:ascii="Arial" w:eastAsia="Calibri" w:hAnsi="Arial" w:cs="Arial"/>
          <w:b/>
          <w:sz w:val="28"/>
          <w:szCs w:val="28"/>
          <w:lang w:eastAsia="en-US"/>
        </w:rPr>
        <w:t>Huvud och hals</w:t>
      </w:r>
    </w:p>
    <w:p w14:paraId="6F8F31FD" w14:textId="6C2F21A8" w:rsidR="000211F8" w:rsidRPr="006C65EB" w:rsidRDefault="000211F8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6F49">
        <w:rPr>
          <w:rFonts w:ascii="Arial" w:eastAsia="Calibri" w:hAnsi="Arial" w:cs="Arial"/>
          <w:b/>
          <w:sz w:val="28"/>
          <w:szCs w:val="28"/>
          <w:lang w:eastAsia="en-US"/>
        </w:rPr>
        <w:tab/>
      </w:r>
      <w:hyperlink w:anchor="DT_hals" w:history="1">
        <w:r w:rsidR="006C65EB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 xml:space="preserve">DT </w:t>
        </w:r>
        <w:r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Hals</w:t>
        </w:r>
      </w:hyperlink>
    </w:p>
    <w:p w14:paraId="637DAA73" w14:textId="14E5A6F5" w:rsidR="00745345" w:rsidRPr="0077034C" w:rsidRDefault="000211F8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6C65EB">
        <w:rPr>
          <w:rFonts w:ascii="Arial" w:eastAsia="Calibri" w:hAnsi="Arial" w:cs="Arial"/>
          <w:sz w:val="24"/>
          <w:szCs w:val="24"/>
          <w:lang w:eastAsia="en-US"/>
        </w:rPr>
        <w:tab/>
      </w:r>
      <w:hyperlink w:anchor="DT_hals_tumöruppföljning" w:history="1">
        <w:r w:rsidR="00D65BD1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DT hals: t</w:t>
        </w:r>
        <w:r w:rsidR="00745345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umöruppföljning</w:t>
        </w:r>
      </w:hyperlink>
    </w:p>
    <w:p w14:paraId="6700DB36" w14:textId="0899252E" w:rsidR="00745345" w:rsidRDefault="00A77581" w:rsidP="00F66CCF">
      <w:pPr>
        <w:spacing w:line="360" w:lineRule="auto"/>
        <w:ind w:firstLine="1304"/>
        <w:jc w:val="both"/>
        <w:rPr>
          <w:rStyle w:val="Hyperlnk"/>
          <w:rFonts w:ascii="Arial" w:eastAsia="Calibri" w:hAnsi="Arial" w:cs="Arial"/>
          <w:sz w:val="24"/>
          <w:szCs w:val="24"/>
          <w:lang w:eastAsia="en-US"/>
        </w:rPr>
      </w:pPr>
      <w:hyperlink w:anchor="DT_temporalben" w:history="1">
        <w:r w:rsidR="000211F8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DT temporalben</w:t>
        </w:r>
      </w:hyperlink>
    </w:p>
    <w:p w14:paraId="26E693DD" w14:textId="684FAEF2" w:rsidR="000211F8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w:anchor="DT_sinus_FESS" w:history="1">
        <w:r w:rsidR="00745345" w:rsidRPr="00BA7ED5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DT Sinus/FESS</w:t>
        </w:r>
      </w:hyperlink>
      <w:r w:rsidR="000211F8" w:rsidRPr="006C65EB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76C358AD" w14:textId="21A02D86" w:rsidR="000211F8" w:rsidRPr="00F54B2D" w:rsidRDefault="00F54B2D" w:rsidP="00F66CCF">
      <w:pPr>
        <w:spacing w:line="360" w:lineRule="auto"/>
        <w:ind w:firstLine="1304"/>
        <w:jc w:val="both"/>
        <w:rPr>
          <w:rStyle w:val="Hyperlnk"/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fldChar w:fldCharType="begin"/>
      </w:r>
      <w:r>
        <w:rPr>
          <w:rFonts w:ascii="Arial" w:eastAsia="Calibri" w:hAnsi="Arial" w:cs="Arial"/>
          <w:sz w:val="24"/>
          <w:szCs w:val="24"/>
          <w:lang w:eastAsia="en-US"/>
        </w:rPr>
        <w:instrText xml:space="preserve"> HYPERLINK  \l "MR_temporalbensöversikt" </w:instrText>
      </w:r>
      <w:r>
        <w:rPr>
          <w:rFonts w:ascii="Arial" w:eastAsia="Calibri" w:hAnsi="Arial" w:cs="Arial"/>
          <w:sz w:val="24"/>
          <w:szCs w:val="24"/>
          <w:lang w:eastAsia="en-US"/>
        </w:rPr>
        <w:fldChar w:fldCharType="separate"/>
      </w:r>
      <w:r w:rsidR="000211F8" w:rsidRPr="00F54B2D">
        <w:rPr>
          <w:rStyle w:val="Hyperlnk"/>
          <w:rFonts w:ascii="Arial" w:eastAsia="Calibri" w:hAnsi="Arial" w:cs="Arial"/>
          <w:sz w:val="24"/>
          <w:szCs w:val="24"/>
          <w:lang w:eastAsia="en-US"/>
        </w:rPr>
        <w:t>MR temporalbensöversikt</w:t>
      </w:r>
    </w:p>
    <w:p w14:paraId="3F2DEB6B" w14:textId="71FF7062" w:rsidR="00C22222" w:rsidRPr="00076F49" w:rsidRDefault="00F54B2D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fldChar w:fldCharType="end"/>
      </w:r>
      <w:r w:rsidR="00C22222" w:rsidRPr="00076F49">
        <w:rPr>
          <w:rFonts w:ascii="Arial" w:eastAsia="Calibri" w:hAnsi="Arial" w:cs="Arial"/>
          <w:b/>
          <w:sz w:val="28"/>
          <w:szCs w:val="28"/>
          <w:lang w:eastAsia="en-US"/>
        </w:rPr>
        <w:t>Rygg</w:t>
      </w:r>
    </w:p>
    <w:p w14:paraId="5FAD4A66" w14:textId="5980728A" w:rsidR="00314A33" w:rsidRPr="006C65EB" w:rsidRDefault="00076F49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6F49">
        <w:rPr>
          <w:rFonts w:ascii="Arial" w:eastAsia="Calibri" w:hAnsi="Arial" w:cs="Arial"/>
          <w:b/>
          <w:sz w:val="28"/>
          <w:szCs w:val="28"/>
          <w:lang w:eastAsia="en-US"/>
        </w:rPr>
        <w:tab/>
      </w:r>
      <w:hyperlink w:anchor="MR_halsrygg" w:history="1">
        <w:r w:rsidR="00314A33" w:rsidRPr="008713FD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MR halsrygg</w:t>
        </w:r>
      </w:hyperlink>
    </w:p>
    <w:p w14:paraId="160C25CA" w14:textId="30A3CA7E" w:rsidR="00076F49" w:rsidRPr="006C65EB" w:rsidRDefault="00A77581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hyperlink w:anchor="MR_ländrygg" w:history="1">
        <w:r w:rsidR="00076F49" w:rsidRPr="008713FD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MR ländrygg</w:t>
        </w:r>
      </w:hyperlink>
    </w:p>
    <w:p w14:paraId="6B127E16" w14:textId="5505397F" w:rsidR="00FA11ED" w:rsidRDefault="00BF1CF4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F1CF4">
        <w:rPr>
          <w:rFonts w:ascii="Arial" w:eastAsia="Calibri" w:hAnsi="Arial" w:cs="Arial"/>
          <w:b/>
          <w:sz w:val="28"/>
          <w:szCs w:val="28"/>
          <w:lang w:eastAsia="en-US"/>
        </w:rPr>
        <w:t>Exempelutlåtanden</w:t>
      </w:r>
    </w:p>
    <w:p w14:paraId="3F7C0BAD" w14:textId="39DD8883" w:rsidR="005E3FFC" w:rsidRDefault="005E3FFC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ab/>
      </w:r>
      <w:hyperlink w:anchor="Lista_över_exempelutlåtanden" w:history="1">
        <w:r w:rsidRPr="008713FD">
          <w:rPr>
            <w:rStyle w:val="Hyperlnk"/>
            <w:rFonts w:ascii="Arial" w:eastAsia="Calibri" w:hAnsi="Arial" w:cs="Arial"/>
            <w:sz w:val="24"/>
            <w:szCs w:val="24"/>
            <w:lang w:eastAsia="en-US"/>
          </w:rPr>
          <w:t>Lista över exempelutlåtanden</w:t>
        </w:r>
      </w:hyperlink>
    </w:p>
    <w:p w14:paraId="14D8C517" w14:textId="07964E38" w:rsidR="00AB30AA" w:rsidRPr="00AB30AA" w:rsidRDefault="00AB30AA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B30AA">
        <w:rPr>
          <w:rFonts w:ascii="Arial" w:eastAsia="Calibri" w:hAnsi="Arial" w:cs="Arial"/>
          <w:b/>
          <w:sz w:val="28"/>
          <w:szCs w:val="28"/>
          <w:lang w:eastAsia="en-US"/>
        </w:rPr>
        <w:t xml:space="preserve">Samlade länkar till </w:t>
      </w:r>
      <w:r w:rsidR="00500514">
        <w:rPr>
          <w:rFonts w:ascii="Arial" w:eastAsia="Calibri" w:hAnsi="Arial" w:cs="Arial"/>
          <w:b/>
          <w:sz w:val="28"/>
          <w:szCs w:val="28"/>
          <w:lang w:eastAsia="en-US"/>
        </w:rPr>
        <w:t xml:space="preserve">externa </w:t>
      </w:r>
      <w:r w:rsidRPr="00AB30AA">
        <w:rPr>
          <w:rFonts w:ascii="Arial" w:eastAsia="Calibri" w:hAnsi="Arial" w:cs="Arial"/>
          <w:b/>
          <w:sz w:val="28"/>
          <w:szCs w:val="28"/>
          <w:lang w:eastAsia="en-US"/>
        </w:rPr>
        <w:t>dokument</w:t>
      </w:r>
    </w:p>
    <w:p w14:paraId="5B0DC3A5" w14:textId="1734D68F" w:rsidR="00AD4CB4" w:rsidRPr="00AB30AA" w:rsidRDefault="00AB30AA" w:rsidP="00F66CC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8"/>
        </w:rPr>
        <w:tab/>
      </w:r>
      <w:hyperlink w:anchor="Lista_över_länkar" w:history="1">
        <w:r w:rsidRPr="008713FD">
          <w:rPr>
            <w:rStyle w:val="Hyperlnk"/>
            <w:rFonts w:ascii="Arial" w:eastAsia="Calibri" w:hAnsi="Arial" w:cs="Arial"/>
            <w:sz w:val="24"/>
            <w:szCs w:val="24"/>
          </w:rPr>
          <w:t>Lista över länkar</w:t>
        </w:r>
      </w:hyperlink>
    </w:p>
    <w:p w14:paraId="3A1764F0" w14:textId="77777777" w:rsidR="006C6C65" w:rsidRDefault="006C6C65" w:rsidP="00F66CCF">
      <w:pPr>
        <w:jc w:val="both"/>
        <w:rPr>
          <w:rFonts w:ascii="Arial" w:eastAsia="Calibri" w:hAnsi="Arial" w:cs="Arial"/>
          <w:sz w:val="28"/>
          <w:szCs w:val="28"/>
        </w:rPr>
      </w:pPr>
    </w:p>
    <w:p w14:paraId="2E88166B" w14:textId="77777777" w:rsidR="006C6C65" w:rsidRDefault="006C6C65" w:rsidP="00F66CCF">
      <w:pPr>
        <w:jc w:val="both"/>
        <w:rPr>
          <w:rFonts w:ascii="Arial" w:eastAsia="Calibri" w:hAnsi="Arial" w:cs="Arial"/>
          <w:sz w:val="28"/>
          <w:szCs w:val="28"/>
        </w:rPr>
      </w:pPr>
    </w:p>
    <w:p w14:paraId="35D0C86F" w14:textId="77777777" w:rsidR="006C6C65" w:rsidRDefault="006C6C65" w:rsidP="00F66CCF">
      <w:pPr>
        <w:jc w:val="both"/>
        <w:rPr>
          <w:rFonts w:ascii="Arial" w:eastAsia="Calibri" w:hAnsi="Arial" w:cs="Arial"/>
          <w:sz w:val="28"/>
          <w:szCs w:val="28"/>
        </w:rPr>
      </w:pPr>
    </w:p>
    <w:p w14:paraId="68C612D2" w14:textId="5F95C953" w:rsidR="00BA7ED5" w:rsidRPr="00BA7ED5" w:rsidRDefault="00BA7ED5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u w:val="single"/>
        </w:rPr>
      </w:pPr>
      <w:bookmarkStart w:id="2" w:name="Allmänna_principer"/>
      <w:r w:rsidRPr="00BA7ED5">
        <w:rPr>
          <w:rFonts w:ascii="Arial" w:eastAsia="Calibri" w:hAnsi="Arial" w:cs="Arial"/>
          <w:b/>
          <w:sz w:val="36"/>
          <w:szCs w:val="36"/>
          <w:u w:val="single"/>
        </w:rPr>
        <w:lastRenderedPageBreak/>
        <w:t>ALLMÄNT</w:t>
      </w:r>
    </w:p>
    <w:p w14:paraId="25A621B1" w14:textId="133CFCEE" w:rsidR="00401106" w:rsidRPr="00500514" w:rsidRDefault="00A77581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</w:rPr>
      </w:pPr>
      <w:hyperlink w:anchor="Svarsstöd_elektiva" w:history="1">
        <w:r w:rsidR="00401106" w:rsidRPr="008713FD">
          <w:rPr>
            <w:rStyle w:val="Hyperlnk"/>
            <w:rFonts w:ascii="Arial" w:eastAsia="Calibri" w:hAnsi="Arial" w:cs="Arial"/>
            <w:b/>
            <w:sz w:val="36"/>
            <w:szCs w:val="36"/>
          </w:rPr>
          <w:t>Allmänna principer</w:t>
        </w:r>
      </w:hyperlink>
    </w:p>
    <w:bookmarkEnd w:id="2"/>
    <w:p w14:paraId="57B4D063" w14:textId="5C6F7F29" w:rsidR="00586D41" w:rsidRDefault="00586D41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Svarsstöden </w:t>
      </w:r>
      <w:r w:rsidR="006559A1">
        <w:rPr>
          <w:rFonts w:eastAsia="Calibri"/>
          <w:sz w:val="24"/>
          <w:szCs w:val="24"/>
          <w:lang w:eastAsia="en-US"/>
        </w:rPr>
        <w:t xml:space="preserve">anger </w:t>
      </w:r>
      <w:r>
        <w:rPr>
          <w:rFonts w:eastAsia="Calibri"/>
          <w:sz w:val="24"/>
          <w:szCs w:val="24"/>
          <w:lang w:eastAsia="en-US"/>
        </w:rPr>
        <w:t xml:space="preserve">hur utlåtanden </w:t>
      </w:r>
      <w:r w:rsidR="006559A1">
        <w:rPr>
          <w:rFonts w:eastAsia="Calibri"/>
          <w:sz w:val="24"/>
          <w:szCs w:val="24"/>
          <w:lang w:eastAsia="en-US"/>
        </w:rPr>
        <w:t>kan</w:t>
      </w:r>
      <w:r>
        <w:rPr>
          <w:rFonts w:eastAsia="Calibri"/>
          <w:sz w:val="24"/>
          <w:szCs w:val="24"/>
          <w:lang w:eastAsia="en-US"/>
        </w:rPr>
        <w:t xml:space="preserve"> formuleras </w:t>
      </w:r>
      <w:r w:rsidR="00017FD1">
        <w:rPr>
          <w:rFonts w:eastAsia="Calibri"/>
          <w:sz w:val="24"/>
          <w:szCs w:val="24"/>
          <w:lang w:eastAsia="en-US"/>
        </w:rPr>
        <w:t xml:space="preserve">i enlighet med </w:t>
      </w:r>
      <w:hyperlink r:id="rId8" w:history="1">
        <w:r w:rsidR="00017FD1" w:rsidRPr="00D66C4F">
          <w:rPr>
            <w:rStyle w:val="Hyperlnk"/>
            <w:rFonts w:eastAsia="Calibri"/>
            <w:sz w:val="24"/>
            <w:szCs w:val="24"/>
            <w:lang w:eastAsia="en-US"/>
          </w:rPr>
          <w:t>riktlinjer</w:t>
        </w:r>
      </w:hyperlink>
      <w:r w:rsidR="00017FD1">
        <w:rPr>
          <w:rFonts w:eastAsia="Calibri"/>
          <w:sz w:val="24"/>
          <w:szCs w:val="24"/>
          <w:lang w:eastAsia="en-US"/>
        </w:rPr>
        <w:t xml:space="preserve"> för medicinskt språkbruk</w:t>
      </w:r>
      <w:r>
        <w:rPr>
          <w:rFonts w:eastAsia="Calibri"/>
          <w:sz w:val="24"/>
          <w:szCs w:val="24"/>
          <w:lang w:eastAsia="en-US"/>
        </w:rPr>
        <w:t xml:space="preserve">. Svarsstöden ersätter </w:t>
      </w:r>
      <w:r w:rsidRPr="00A14870">
        <w:rPr>
          <w:rFonts w:eastAsia="Calibri"/>
          <w:b/>
          <w:color w:val="FF0000"/>
          <w:sz w:val="24"/>
          <w:szCs w:val="24"/>
          <w:u w:val="single"/>
          <w:lang w:eastAsia="en-US"/>
        </w:rPr>
        <w:t>INTE</w:t>
      </w:r>
      <w:r w:rsidRPr="00A14870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0E4D3C" w:rsidRPr="000E4D3C">
        <w:rPr>
          <w:rFonts w:eastAsia="Calibri"/>
          <w:sz w:val="24"/>
          <w:szCs w:val="24"/>
          <w:lang w:eastAsia="en-US"/>
        </w:rPr>
        <w:t xml:space="preserve">den enskilde läkarens </w:t>
      </w:r>
      <w:r w:rsidR="000E4D3C">
        <w:rPr>
          <w:rFonts w:eastAsia="Calibri"/>
          <w:sz w:val="24"/>
          <w:szCs w:val="24"/>
          <w:lang w:eastAsia="en-US"/>
        </w:rPr>
        <w:t>bedömning eller medicinska ansvar.</w:t>
      </w:r>
      <w:r w:rsidR="00716AC2">
        <w:rPr>
          <w:rFonts w:eastAsia="Calibri"/>
          <w:sz w:val="24"/>
          <w:szCs w:val="24"/>
          <w:lang w:eastAsia="en-US"/>
        </w:rPr>
        <w:t xml:space="preserve"> </w:t>
      </w:r>
    </w:p>
    <w:p w14:paraId="1DAF917F" w14:textId="44A68AB3" w:rsidR="00586D41" w:rsidRPr="006559A1" w:rsidRDefault="00586D41" w:rsidP="00F66CC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D</w:t>
      </w:r>
      <w:r w:rsidRPr="004A4898">
        <w:rPr>
          <w:rFonts w:ascii="Arial" w:eastAsia="Calibri" w:hAnsi="Arial" w:cs="Arial"/>
          <w:b/>
          <w:sz w:val="24"/>
          <w:szCs w:val="24"/>
          <w:lang w:eastAsia="en-US"/>
        </w:rPr>
        <w:t>isposition av utlåtande (nytt stycke för varje del)</w:t>
      </w:r>
    </w:p>
    <w:tbl>
      <w:tblPr>
        <w:tblStyle w:val="Tabellrutn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586D41" w14:paraId="01D6EAFC" w14:textId="77777777" w:rsidTr="001D6597">
        <w:trPr>
          <w:jc w:val="center"/>
        </w:trPr>
        <w:tc>
          <w:tcPr>
            <w:tcW w:w="3261" w:type="dxa"/>
          </w:tcPr>
          <w:p w14:paraId="736D84DC" w14:textId="77777777" w:rsidR="00586D41" w:rsidRDefault="00586D41" w:rsidP="00F66CC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A489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Undersökning</w:t>
            </w:r>
          </w:p>
        </w:tc>
        <w:tc>
          <w:tcPr>
            <w:tcW w:w="5806" w:type="dxa"/>
          </w:tcPr>
          <w:p w14:paraId="40CC8A00" w14:textId="5948BC53" w:rsidR="00586D41" w:rsidRPr="00227170" w:rsidRDefault="00586D41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1F4C">
              <w:rPr>
                <w:rFonts w:eastAsia="Calibri"/>
                <w:sz w:val="24"/>
                <w:szCs w:val="24"/>
                <w:lang w:eastAsia="en-US"/>
              </w:rPr>
              <w:t xml:space="preserve">Rubrik och datum ges </w:t>
            </w:r>
            <w:r>
              <w:rPr>
                <w:rFonts w:eastAsia="Calibri"/>
                <w:sz w:val="24"/>
                <w:szCs w:val="24"/>
                <w:lang w:eastAsia="en-US"/>
              </w:rPr>
              <w:t>automatiskt</w:t>
            </w:r>
          </w:p>
        </w:tc>
      </w:tr>
      <w:tr w:rsidR="00586D41" w14:paraId="5EA0987F" w14:textId="77777777" w:rsidTr="001D6597">
        <w:trPr>
          <w:jc w:val="center"/>
        </w:trPr>
        <w:tc>
          <w:tcPr>
            <w:tcW w:w="3261" w:type="dxa"/>
          </w:tcPr>
          <w:p w14:paraId="2D0175E1" w14:textId="009D6F9E" w:rsidR="00586D41" w:rsidRPr="00964241" w:rsidRDefault="00586D41" w:rsidP="00F66CCF">
            <w:pPr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Förutsättning</w:t>
            </w:r>
            <w:r w:rsidR="00D850C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ar</w:t>
            </w:r>
          </w:p>
        </w:tc>
        <w:tc>
          <w:tcPr>
            <w:tcW w:w="5806" w:type="dxa"/>
          </w:tcPr>
          <w:p w14:paraId="1442B82F" w14:textId="566DA07B" w:rsidR="00586D41" w:rsidRPr="00227170" w:rsidRDefault="00586D41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1F4C">
              <w:rPr>
                <w:rFonts w:eastAsia="Calibri"/>
                <w:sz w:val="24"/>
                <w:szCs w:val="24"/>
                <w:lang w:eastAsia="en-US"/>
              </w:rPr>
              <w:t>Jämförande undersökningar, artefakter</w:t>
            </w:r>
            <w:r w:rsidR="000B72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86D41" w14:paraId="7A77D28D" w14:textId="77777777" w:rsidTr="001D6597">
        <w:trPr>
          <w:jc w:val="center"/>
        </w:trPr>
        <w:tc>
          <w:tcPr>
            <w:tcW w:w="3261" w:type="dxa"/>
          </w:tcPr>
          <w:p w14:paraId="52072D88" w14:textId="77777777" w:rsidR="00586D41" w:rsidRDefault="00586D41" w:rsidP="00F66CC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A489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Fynd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som underlag för bedömning</w:t>
            </w:r>
          </w:p>
        </w:tc>
        <w:tc>
          <w:tcPr>
            <w:tcW w:w="5806" w:type="dxa"/>
          </w:tcPr>
          <w:p w14:paraId="2CE579A1" w14:textId="46B270D7" w:rsidR="00586D41" w:rsidRPr="00227170" w:rsidRDefault="00586D41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1F4C">
              <w:rPr>
                <w:rFonts w:eastAsia="Calibri"/>
                <w:sz w:val="24"/>
                <w:szCs w:val="24"/>
                <w:lang w:eastAsia="en-US"/>
              </w:rPr>
              <w:t xml:space="preserve">Beskriv </w:t>
            </w:r>
            <w:r w:rsidR="003964CD">
              <w:rPr>
                <w:rFonts w:eastAsia="Calibri"/>
                <w:sz w:val="24"/>
                <w:szCs w:val="24"/>
                <w:lang w:eastAsia="en-US"/>
              </w:rPr>
              <w:t xml:space="preserve">relevanta </w:t>
            </w:r>
            <w:r w:rsidRPr="00181F4C">
              <w:rPr>
                <w:rFonts w:eastAsia="Calibri"/>
                <w:sz w:val="24"/>
                <w:szCs w:val="24"/>
                <w:lang w:eastAsia="en-US"/>
              </w:rPr>
              <w:t>fynd utifrån anatomisk lokal, måttangivelser när det är nödvändigt.</w:t>
            </w:r>
          </w:p>
        </w:tc>
      </w:tr>
      <w:tr w:rsidR="00586D41" w14:paraId="3D53445D" w14:textId="77777777" w:rsidTr="001D6597">
        <w:trPr>
          <w:jc w:val="center"/>
        </w:trPr>
        <w:tc>
          <w:tcPr>
            <w:tcW w:w="3261" w:type="dxa"/>
          </w:tcPr>
          <w:p w14:paraId="61D56CD9" w14:textId="77777777" w:rsidR="00586D41" w:rsidRDefault="00586D41" w:rsidP="00F66CC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A489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Bedömning</w:t>
            </w:r>
          </w:p>
        </w:tc>
        <w:tc>
          <w:tcPr>
            <w:tcW w:w="5806" w:type="dxa"/>
          </w:tcPr>
          <w:p w14:paraId="08AF12DA" w14:textId="424E5789" w:rsidR="00B3447E" w:rsidRDefault="00586D41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  <w:u w:val="single"/>
                <w:lang w:eastAsia="en-US"/>
              </w:rPr>
              <w:t>VÅR VIKTIGASTE UPPGIFT</w:t>
            </w:r>
            <w:r w:rsidRPr="00E80D2D">
              <w:rPr>
                <w:rFonts w:eastAsia="Calibri"/>
                <w:b/>
                <w:color w:val="FF0000"/>
                <w:sz w:val="24"/>
                <w:szCs w:val="24"/>
                <w:u w:val="single"/>
                <w:lang w:eastAsia="en-US"/>
              </w:rPr>
              <w:t>!</w:t>
            </w:r>
            <w:r w:rsidRPr="00181F4C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81F4C">
              <w:rPr>
                <w:rFonts w:eastAsia="Calibri"/>
                <w:sz w:val="24"/>
                <w:szCs w:val="24"/>
                <w:lang w:eastAsia="en-US"/>
              </w:rPr>
              <w:t>Fynd</w:t>
            </w:r>
            <w:r w:rsidR="009D7CDA">
              <w:rPr>
                <w:rFonts w:eastAsia="Calibri"/>
                <w:sz w:val="24"/>
                <w:szCs w:val="24"/>
                <w:lang w:eastAsia="en-US"/>
              </w:rPr>
              <w:t>en</w:t>
            </w:r>
            <w:r w:rsidRPr="00181F4C">
              <w:rPr>
                <w:rFonts w:eastAsia="Calibri"/>
                <w:sz w:val="24"/>
                <w:szCs w:val="24"/>
                <w:lang w:eastAsia="en-US"/>
              </w:rPr>
              <w:t xml:space="preserve"> är underlag för bedömningen. Bedömningen är </w:t>
            </w:r>
            <w:r w:rsidRPr="000E4D3C">
              <w:rPr>
                <w:rFonts w:eastAsia="Calibri"/>
                <w:b/>
                <w:color w:val="FF0000"/>
                <w:sz w:val="24"/>
                <w:szCs w:val="24"/>
                <w:u w:val="single"/>
                <w:lang w:eastAsia="en-US"/>
              </w:rPr>
              <w:t>INTE</w:t>
            </w:r>
            <w:r w:rsidRPr="00181F4C">
              <w:rPr>
                <w:rFonts w:eastAsia="Calibri"/>
                <w:sz w:val="24"/>
                <w:szCs w:val="24"/>
                <w:lang w:eastAsia="en-US"/>
              </w:rPr>
              <w:t xml:space="preserve"> en sammanfattning av fynden utan en tolkning. </w:t>
            </w:r>
            <w:r w:rsidR="002735AD" w:rsidRPr="00181F4C">
              <w:rPr>
                <w:rFonts w:eastAsia="Calibri"/>
                <w:sz w:val="24"/>
                <w:szCs w:val="24"/>
                <w:lang w:eastAsia="en-US"/>
              </w:rPr>
              <w:t>Besvara frågeställningen!</w:t>
            </w:r>
          </w:p>
          <w:p w14:paraId="03288CF9" w14:textId="69C6CC96" w:rsidR="00B3447E" w:rsidRPr="00227170" w:rsidRDefault="002735AD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7170">
              <w:rPr>
                <w:rFonts w:eastAsia="Calibri"/>
                <w:sz w:val="24"/>
                <w:szCs w:val="24"/>
                <w:lang w:eastAsia="en-US"/>
              </w:rPr>
              <w:t>Ingen radiologisk bedömning är 100 % säker men s</w:t>
            </w:r>
            <w:r w:rsidR="002034A3" w:rsidRPr="00227170">
              <w:rPr>
                <w:rFonts w:eastAsia="Calibri"/>
                <w:sz w:val="24"/>
                <w:szCs w:val="24"/>
                <w:lang w:eastAsia="en-US"/>
              </w:rPr>
              <w:t xml:space="preserve">äkerheten </w:t>
            </w:r>
            <w:r w:rsidR="006E51D4">
              <w:rPr>
                <w:rFonts w:eastAsia="Calibri"/>
                <w:sz w:val="24"/>
                <w:szCs w:val="24"/>
                <w:lang w:eastAsia="en-US"/>
              </w:rPr>
              <w:t xml:space="preserve">i bedömningen </w:t>
            </w:r>
            <w:r w:rsidR="00B3447E" w:rsidRPr="00227170">
              <w:rPr>
                <w:rFonts w:eastAsia="Calibri"/>
                <w:sz w:val="24"/>
                <w:szCs w:val="24"/>
                <w:lang w:eastAsia="en-US"/>
              </w:rPr>
              <w:t>kan förslagsvis graderas enligt nedan:</w:t>
            </w:r>
          </w:p>
          <w:p w14:paraId="4D0E78E0" w14:textId="57C2FACA" w:rsidR="00B3447E" w:rsidRPr="00227170" w:rsidRDefault="00B3447E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717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Visar att</w:t>
            </w:r>
            <w:r w:rsidRPr="0022717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15C2" w:rsidRPr="00227170"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 w:rsidRPr="00227170">
              <w:rPr>
                <w:rFonts w:eastAsia="Calibri"/>
                <w:sz w:val="24"/>
                <w:szCs w:val="24"/>
                <w:lang w:eastAsia="en-US"/>
              </w:rPr>
              <w:t>fyndet är säkert</w:t>
            </w:r>
          </w:p>
          <w:p w14:paraId="53987662" w14:textId="22576B28" w:rsidR="00B3447E" w:rsidRPr="00227170" w:rsidRDefault="00B3447E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717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Talar starkt för</w:t>
            </w:r>
            <w:r w:rsidRPr="00227170">
              <w:rPr>
                <w:rFonts w:eastAsia="Calibri"/>
                <w:sz w:val="24"/>
                <w:szCs w:val="24"/>
                <w:lang w:eastAsia="en-US"/>
              </w:rPr>
              <w:t xml:space="preserve"> = fyndet är säkert till 90 %</w:t>
            </w:r>
          </w:p>
          <w:p w14:paraId="36856ED8" w14:textId="1CDA8FCA" w:rsidR="00B3447E" w:rsidRPr="00227170" w:rsidRDefault="00B3447E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717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Talar för</w:t>
            </w:r>
            <w:r w:rsidRPr="00227170">
              <w:rPr>
                <w:rFonts w:eastAsia="Calibri"/>
                <w:sz w:val="24"/>
                <w:szCs w:val="24"/>
                <w:lang w:eastAsia="en-US"/>
              </w:rPr>
              <w:t xml:space="preserve"> = fyndet är säkert till 2/3</w:t>
            </w:r>
          </w:p>
          <w:p w14:paraId="48E02626" w14:textId="2A8036F2" w:rsidR="002735AD" w:rsidRPr="00227170" w:rsidRDefault="00B3447E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717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Kan tala för</w:t>
            </w:r>
            <w:r w:rsidRPr="00227170">
              <w:rPr>
                <w:rFonts w:eastAsia="Calibri"/>
                <w:sz w:val="24"/>
                <w:szCs w:val="24"/>
                <w:lang w:eastAsia="en-US"/>
              </w:rPr>
              <w:t xml:space="preserve"> = fyndet är säkert till 50 %</w:t>
            </w:r>
          </w:p>
          <w:p w14:paraId="42980929" w14:textId="5874E236" w:rsidR="002735AD" w:rsidRPr="00227170" w:rsidRDefault="002735AD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7170">
              <w:rPr>
                <w:rFonts w:eastAsia="Calibri"/>
                <w:sz w:val="24"/>
                <w:szCs w:val="24"/>
                <w:lang w:eastAsia="en-US"/>
              </w:rPr>
              <w:t>Vid allmän osäkerhet eller tveks</w:t>
            </w:r>
            <w:r w:rsidR="000B7263" w:rsidRPr="00227170">
              <w:rPr>
                <w:rFonts w:eastAsia="Calibri"/>
                <w:sz w:val="24"/>
                <w:szCs w:val="24"/>
                <w:lang w:eastAsia="en-US"/>
              </w:rPr>
              <w:t>amhet på annan grund</w:t>
            </w:r>
            <w:r w:rsidR="00433841" w:rsidRPr="0022717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2D47FA1F" w14:textId="57C1649E" w:rsidR="00586D41" w:rsidRPr="00227170" w:rsidRDefault="00B3447E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717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Kan inte uteslutas</w:t>
            </w:r>
            <w:r w:rsidRPr="00227170">
              <w:rPr>
                <w:rFonts w:eastAsia="Calibri"/>
                <w:sz w:val="24"/>
                <w:szCs w:val="24"/>
                <w:lang w:eastAsia="en-US"/>
              </w:rPr>
              <w:t xml:space="preserve"> = fyndet är </w:t>
            </w:r>
            <w:r w:rsidR="002735AD" w:rsidRPr="00227170">
              <w:rPr>
                <w:rFonts w:eastAsia="Calibri"/>
                <w:sz w:val="24"/>
                <w:szCs w:val="24"/>
                <w:lang w:eastAsia="en-US"/>
              </w:rPr>
              <w:t>o</w:t>
            </w:r>
            <w:r w:rsidRPr="00227170">
              <w:rPr>
                <w:rFonts w:eastAsia="Calibri"/>
                <w:sz w:val="24"/>
                <w:szCs w:val="24"/>
                <w:lang w:eastAsia="en-US"/>
              </w:rPr>
              <w:t>säkert</w:t>
            </w:r>
          </w:p>
        </w:tc>
      </w:tr>
      <w:tr w:rsidR="00586D41" w14:paraId="706BF631" w14:textId="77777777" w:rsidTr="001D6597">
        <w:trPr>
          <w:jc w:val="center"/>
        </w:trPr>
        <w:tc>
          <w:tcPr>
            <w:tcW w:w="3261" w:type="dxa"/>
          </w:tcPr>
          <w:p w14:paraId="48C31AE0" w14:textId="41DB294F" w:rsidR="00586D41" w:rsidRPr="00227170" w:rsidRDefault="00586D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A489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Datum</w:t>
            </w:r>
            <w:r w:rsidRPr="004A48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och </w:t>
            </w:r>
            <w:r w:rsidRPr="004A489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namn</w:t>
            </w:r>
          </w:p>
        </w:tc>
        <w:tc>
          <w:tcPr>
            <w:tcW w:w="5806" w:type="dxa"/>
          </w:tcPr>
          <w:p w14:paraId="7FEADEA2" w14:textId="5A86054F" w:rsidR="00586D41" w:rsidRPr="000E4D3C" w:rsidRDefault="000E4D3C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4D3C">
              <w:rPr>
                <w:rFonts w:eastAsia="Calibri"/>
                <w:sz w:val="24"/>
                <w:szCs w:val="24"/>
                <w:lang w:eastAsia="en-US"/>
              </w:rPr>
              <w:t>Ges automatiskt</w:t>
            </w:r>
          </w:p>
        </w:tc>
      </w:tr>
    </w:tbl>
    <w:p w14:paraId="6B983D7D" w14:textId="0E6EB976" w:rsidR="003964CD" w:rsidRPr="006B4E9D" w:rsidRDefault="00586D41" w:rsidP="00F66CCF">
      <w:pPr>
        <w:spacing w:line="360" w:lineRule="auto"/>
        <w:jc w:val="both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 w:rsidRPr="006B4E9D">
        <w:rPr>
          <w:rFonts w:eastAsia="Calibri"/>
          <w:b/>
          <w:color w:val="FF0000"/>
          <w:sz w:val="28"/>
          <w:szCs w:val="28"/>
          <w:u w:val="single"/>
          <w:lang w:eastAsia="en-US"/>
        </w:rPr>
        <w:t>Undvik överflödiga ord och omskrivningar</w:t>
      </w:r>
      <w:r w:rsidR="003964CD" w:rsidRPr="006B4E9D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 (</w:t>
      </w:r>
      <w:r w:rsidR="003964CD" w:rsidRPr="006B4E9D">
        <w:rPr>
          <w:rFonts w:eastAsia="Calibri"/>
          <w:i/>
          <w:color w:val="FF0000"/>
          <w:sz w:val="28"/>
          <w:szCs w:val="28"/>
          <w:u w:val="single"/>
          <w:lang w:eastAsia="en-US"/>
        </w:rPr>
        <w:t xml:space="preserve">så kallad </w:t>
      </w:r>
      <w:proofErr w:type="spellStart"/>
      <w:r w:rsidR="003964CD" w:rsidRPr="006B4E9D">
        <w:rPr>
          <w:rFonts w:eastAsia="Calibri"/>
          <w:i/>
          <w:color w:val="FF0000"/>
          <w:sz w:val="28"/>
          <w:szCs w:val="28"/>
          <w:u w:val="single"/>
          <w:lang w:eastAsia="en-US"/>
        </w:rPr>
        <w:t>hedging</w:t>
      </w:r>
      <w:proofErr w:type="spellEnd"/>
      <w:r w:rsidR="003964CD" w:rsidRPr="006B4E9D">
        <w:rPr>
          <w:rFonts w:eastAsia="Calibri"/>
          <w:b/>
          <w:color w:val="FF0000"/>
          <w:sz w:val="28"/>
          <w:szCs w:val="28"/>
          <w:u w:val="single"/>
          <w:lang w:eastAsia="en-US"/>
        </w:rPr>
        <w:t>)</w:t>
      </w:r>
      <w:r w:rsidR="00B73F18" w:rsidRPr="006B4E9D">
        <w:rPr>
          <w:rFonts w:eastAsia="Calibri"/>
          <w:b/>
          <w:color w:val="FF0000"/>
          <w:sz w:val="28"/>
          <w:szCs w:val="28"/>
          <w:u w:val="single"/>
          <w:lang w:eastAsia="en-US"/>
        </w:rPr>
        <w:t>!</w:t>
      </w:r>
    </w:p>
    <w:p w14:paraId="2B6D7F35" w14:textId="421EDEB2" w:rsidR="00CA1FBD" w:rsidRPr="006B4E9D" w:rsidRDefault="00586D41" w:rsidP="00F66CCF">
      <w:pPr>
        <w:spacing w:line="360" w:lineRule="auto"/>
        <w:jc w:val="both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 w:rsidRPr="006B4E9D">
        <w:rPr>
          <w:rFonts w:eastAsia="Calibri"/>
          <w:b/>
          <w:color w:val="FF0000"/>
          <w:sz w:val="28"/>
          <w:szCs w:val="28"/>
          <w:u w:val="single"/>
          <w:lang w:eastAsia="en-US"/>
        </w:rPr>
        <w:t>Fynd först – Bedömning sen</w:t>
      </w:r>
      <w:r w:rsidR="006B4E9D" w:rsidRPr="006B4E9D">
        <w:rPr>
          <w:rFonts w:eastAsia="Calibri"/>
          <w:b/>
          <w:color w:val="FF0000"/>
          <w:sz w:val="28"/>
          <w:szCs w:val="28"/>
          <w:u w:val="single"/>
          <w:lang w:eastAsia="en-US"/>
        </w:rPr>
        <w:t>!</w:t>
      </w:r>
      <w:r w:rsidR="00CA1FBD" w:rsidRPr="006B4E9D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 </w:t>
      </w:r>
    </w:p>
    <w:p w14:paraId="4F674D65" w14:textId="35522084" w:rsidR="00964241" w:rsidRPr="006B4E9D" w:rsidRDefault="00CA1FBD" w:rsidP="00F66CCF">
      <w:pPr>
        <w:spacing w:line="360" w:lineRule="auto"/>
        <w:jc w:val="both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 w:rsidRPr="006B4E9D">
        <w:rPr>
          <w:rFonts w:eastAsia="Calibri"/>
          <w:b/>
          <w:bCs/>
          <w:color w:val="FF0000"/>
          <w:sz w:val="28"/>
          <w:szCs w:val="28"/>
          <w:u w:val="single"/>
          <w:lang w:eastAsia="en-US"/>
        </w:rPr>
        <w:t>Använda enkla ord och termer för att undvika missförstånd</w:t>
      </w:r>
      <w:r w:rsidR="006B4E9D" w:rsidRPr="006B4E9D">
        <w:rPr>
          <w:rFonts w:eastAsia="Calibri"/>
          <w:b/>
          <w:bCs/>
          <w:color w:val="FF0000"/>
          <w:sz w:val="28"/>
          <w:szCs w:val="28"/>
          <w:u w:val="single"/>
          <w:lang w:eastAsia="en-US"/>
        </w:rPr>
        <w:t>!</w:t>
      </w:r>
    </w:p>
    <w:p w14:paraId="3607C0E1" w14:textId="313DF8D6" w:rsidR="002735AD" w:rsidRDefault="002735A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317FF1C0" w14:textId="146A1B95" w:rsidR="00B408DF" w:rsidRDefault="00B408DF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45B0EBE2" w14:textId="28B47E37" w:rsidR="00B408DF" w:rsidRDefault="00B408DF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2F5ACD09" w14:textId="77777777" w:rsidR="00B408DF" w:rsidRPr="0077034C" w:rsidRDefault="00B408DF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bookmarkStart w:id="3" w:name="Demonstrationer"/>
    <w:p w14:paraId="491106C4" w14:textId="7C740CE0" w:rsidR="007D1098" w:rsidRPr="006B4E9D" w:rsidRDefault="008713FD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lastRenderedPageBreak/>
        <w:fldChar w:fldCharType="begin"/>
      </w:r>
      <w:r>
        <w:rPr>
          <w:rFonts w:ascii="Arial" w:eastAsia="Calibri" w:hAnsi="Arial" w:cs="Arial"/>
          <w:b/>
          <w:sz w:val="36"/>
          <w:szCs w:val="36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</w:rPr>
        <w:fldChar w:fldCharType="separate"/>
      </w:r>
      <w:r w:rsidR="007D1098" w:rsidRPr="008713FD">
        <w:rPr>
          <w:rStyle w:val="Hyperlnk"/>
          <w:rFonts w:ascii="Arial" w:eastAsia="Calibri" w:hAnsi="Arial" w:cs="Arial"/>
          <w:b/>
          <w:sz w:val="36"/>
          <w:szCs w:val="36"/>
        </w:rPr>
        <w:t>Demonstr</w:t>
      </w:r>
      <w:r w:rsidR="002F61BE" w:rsidRPr="008713FD">
        <w:rPr>
          <w:rStyle w:val="Hyperlnk"/>
          <w:rFonts w:ascii="Arial" w:eastAsia="Calibri" w:hAnsi="Arial" w:cs="Arial"/>
          <w:b/>
          <w:sz w:val="36"/>
          <w:szCs w:val="36"/>
        </w:rPr>
        <w:t>a</w:t>
      </w:r>
      <w:r w:rsidR="007D1098" w:rsidRPr="008713FD">
        <w:rPr>
          <w:rStyle w:val="Hyperlnk"/>
          <w:rFonts w:ascii="Arial" w:eastAsia="Calibri" w:hAnsi="Arial" w:cs="Arial"/>
          <w:b/>
          <w:sz w:val="36"/>
          <w:szCs w:val="36"/>
        </w:rPr>
        <w:t>tio</w:t>
      </w:r>
      <w:r w:rsidR="002F61BE" w:rsidRPr="008713FD">
        <w:rPr>
          <w:rStyle w:val="Hyperlnk"/>
          <w:rFonts w:ascii="Arial" w:eastAsia="Calibri" w:hAnsi="Arial" w:cs="Arial"/>
          <w:b/>
          <w:sz w:val="36"/>
          <w:szCs w:val="36"/>
        </w:rPr>
        <w:t>ner</w:t>
      </w:r>
      <w:r>
        <w:rPr>
          <w:rFonts w:ascii="Arial" w:eastAsia="Calibri" w:hAnsi="Arial" w:cs="Arial"/>
          <w:b/>
          <w:sz w:val="36"/>
          <w:szCs w:val="36"/>
        </w:rPr>
        <w:fldChar w:fldCharType="end"/>
      </w:r>
    </w:p>
    <w:bookmarkEnd w:id="3"/>
    <w:p w14:paraId="4377F999" w14:textId="6649A3D0" w:rsidR="00FC4889" w:rsidRPr="00D645E6" w:rsidRDefault="007D1098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645E6">
        <w:rPr>
          <w:rFonts w:ascii="Arial" w:eastAsia="Calibri" w:hAnsi="Arial" w:cs="Arial"/>
          <w:b/>
          <w:sz w:val="28"/>
          <w:szCs w:val="28"/>
        </w:rPr>
        <w:t>Eftergranskning:</w:t>
      </w:r>
    </w:p>
    <w:p w14:paraId="68A14453" w14:textId="188EB5A2" w:rsidR="009D5D7D" w:rsidRPr="00EB6A26" w:rsidRDefault="009204D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EB6A26">
        <w:rPr>
          <w:rFonts w:eastAsia="Calibri"/>
          <w:sz w:val="24"/>
          <w:szCs w:val="24"/>
          <w:lang w:eastAsia="en-US"/>
        </w:rPr>
        <w:t>Det ska framgå vilka un</w:t>
      </w:r>
      <w:r w:rsidR="00241C63">
        <w:rPr>
          <w:rFonts w:eastAsia="Calibri"/>
          <w:sz w:val="24"/>
          <w:szCs w:val="24"/>
          <w:lang w:eastAsia="en-US"/>
        </w:rPr>
        <w:t>dersökningar som eftergranskats och</w:t>
      </w:r>
      <w:r w:rsidRPr="00EB6A26">
        <w:rPr>
          <w:rFonts w:eastAsia="Calibri"/>
          <w:sz w:val="24"/>
          <w:szCs w:val="24"/>
          <w:lang w:eastAsia="en-US"/>
        </w:rPr>
        <w:t xml:space="preserve"> var de är utförda.</w:t>
      </w:r>
      <w:r w:rsidR="00E817B5">
        <w:rPr>
          <w:rFonts w:eastAsia="Calibri"/>
          <w:sz w:val="24"/>
          <w:szCs w:val="24"/>
          <w:lang w:eastAsia="en-US"/>
        </w:rPr>
        <w:t xml:space="preserve"> </w:t>
      </w:r>
      <w:r w:rsidR="009D5D7D" w:rsidRPr="00EB6A26">
        <w:rPr>
          <w:rFonts w:eastAsia="Calibri"/>
          <w:b/>
          <w:bCs/>
          <w:color w:val="FF0000"/>
          <w:sz w:val="24"/>
          <w:szCs w:val="24"/>
          <w:lang w:eastAsia="en-US"/>
        </w:rPr>
        <w:t>Vi ska alltid</w:t>
      </w:r>
      <w:r w:rsidR="009D5D7D" w:rsidRPr="00EB6A2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D5D7D" w:rsidRPr="00EB6A26">
        <w:rPr>
          <w:rFonts w:eastAsia="Calibri"/>
          <w:sz w:val="24"/>
          <w:szCs w:val="24"/>
          <w:lang w:eastAsia="en-US"/>
        </w:rPr>
        <w:t>göra en bedömning även om vi instämmer i originalutlåtandet.</w:t>
      </w:r>
    </w:p>
    <w:p w14:paraId="29D65F3C" w14:textId="45D6066C" w:rsidR="00FC4889" w:rsidRPr="00D645E6" w:rsidRDefault="007D1098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645E6">
        <w:rPr>
          <w:rFonts w:ascii="Arial" w:eastAsia="Calibri" w:hAnsi="Arial" w:cs="Arial"/>
          <w:b/>
          <w:sz w:val="28"/>
          <w:szCs w:val="28"/>
        </w:rPr>
        <w:t>Demonstrati</w:t>
      </w:r>
      <w:r w:rsidR="009D5D7D" w:rsidRPr="00D645E6">
        <w:rPr>
          <w:rFonts w:ascii="Arial" w:eastAsia="Calibri" w:hAnsi="Arial" w:cs="Arial"/>
          <w:b/>
          <w:sz w:val="28"/>
          <w:szCs w:val="28"/>
        </w:rPr>
        <w:t>on</w:t>
      </w:r>
      <w:r w:rsidR="006C67D0" w:rsidRPr="00D645E6">
        <w:rPr>
          <w:rFonts w:ascii="Arial" w:eastAsia="Calibri" w:hAnsi="Arial" w:cs="Arial"/>
          <w:b/>
          <w:sz w:val="28"/>
          <w:szCs w:val="28"/>
        </w:rPr>
        <w:t>:</w:t>
      </w:r>
    </w:p>
    <w:p w14:paraId="78C3F787" w14:textId="533C9EBB" w:rsidR="009204D5" w:rsidRPr="00395C89" w:rsidRDefault="009204D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95C89">
        <w:rPr>
          <w:rFonts w:eastAsia="Calibri"/>
          <w:sz w:val="24"/>
          <w:szCs w:val="24"/>
          <w:lang w:eastAsia="en-US"/>
        </w:rPr>
        <w:t>Det ska framgå vilka undersökningar som demonstrerats, var de är utförda samt på vilken rond</w:t>
      </w:r>
      <w:r w:rsidR="00241C63">
        <w:rPr>
          <w:rFonts w:eastAsia="Calibri"/>
          <w:sz w:val="24"/>
          <w:szCs w:val="24"/>
          <w:lang w:eastAsia="en-US"/>
        </w:rPr>
        <w:t xml:space="preserve"> de demonstrerats</w:t>
      </w:r>
      <w:r w:rsidR="00573ECF" w:rsidRPr="00395C89">
        <w:rPr>
          <w:rFonts w:eastAsia="Calibri"/>
          <w:sz w:val="24"/>
          <w:szCs w:val="24"/>
          <w:lang w:eastAsia="en-US"/>
        </w:rPr>
        <w:t xml:space="preserve">. </w:t>
      </w:r>
      <w:r w:rsidR="00573ECF" w:rsidRPr="00395C89">
        <w:rPr>
          <w:rFonts w:eastAsia="Calibri"/>
          <w:b/>
          <w:bCs/>
          <w:color w:val="FF0000"/>
          <w:sz w:val="24"/>
          <w:szCs w:val="24"/>
          <w:lang w:eastAsia="en-US"/>
        </w:rPr>
        <w:t>Vi</w:t>
      </w:r>
      <w:r w:rsidR="009D5D7D" w:rsidRPr="00395C89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ska alltid</w:t>
      </w:r>
      <w:r w:rsidR="009D5D7D" w:rsidRPr="00395C89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D5D7D" w:rsidRPr="00395C89">
        <w:rPr>
          <w:rFonts w:eastAsia="Calibri"/>
          <w:sz w:val="24"/>
          <w:szCs w:val="24"/>
          <w:lang w:eastAsia="en-US"/>
        </w:rPr>
        <w:t>göra en bedömning även</w:t>
      </w:r>
      <w:r w:rsidR="00395C89" w:rsidRPr="00395C89">
        <w:rPr>
          <w:rFonts w:eastAsia="Calibri"/>
          <w:sz w:val="24"/>
          <w:szCs w:val="24"/>
          <w:lang w:eastAsia="en-US"/>
        </w:rPr>
        <w:t xml:space="preserve"> </w:t>
      </w:r>
      <w:r w:rsidR="009D5D7D" w:rsidRPr="00395C89">
        <w:rPr>
          <w:rFonts w:eastAsia="Calibri"/>
          <w:sz w:val="24"/>
          <w:szCs w:val="24"/>
          <w:lang w:eastAsia="en-US"/>
        </w:rPr>
        <w:t>om vi instämmer i originalutlåtandet.</w:t>
      </w:r>
    </w:p>
    <w:p w14:paraId="2B56B554" w14:textId="4E35B2CC" w:rsidR="00FC4889" w:rsidRPr="00D645E6" w:rsidRDefault="004B3A9B" w:rsidP="00F66CCF">
      <w:pPr>
        <w:spacing w:line="360" w:lineRule="auto"/>
        <w:jc w:val="both"/>
        <w:rPr>
          <w:color w:val="000000"/>
          <w:sz w:val="28"/>
          <w:szCs w:val="28"/>
        </w:rPr>
      </w:pPr>
      <w:r w:rsidRPr="00D645E6">
        <w:rPr>
          <w:rFonts w:ascii="Arial" w:hAnsi="Arial" w:cs="Arial"/>
          <w:b/>
          <w:color w:val="000000"/>
          <w:sz w:val="28"/>
          <w:szCs w:val="28"/>
        </w:rPr>
        <w:t>Onkologisk rond</w:t>
      </w:r>
      <w:r w:rsidR="002735AD" w:rsidRPr="00D645E6">
        <w:rPr>
          <w:rFonts w:ascii="Arial" w:hAnsi="Arial" w:cs="Arial"/>
          <w:b/>
          <w:color w:val="000000"/>
          <w:sz w:val="28"/>
          <w:szCs w:val="28"/>
        </w:rPr>
        <w:t>/MDK</w:t>
      </w:r>
      <w:r w:rsidRPr="00D645E6">
        <w:rPr>
          <w:rFonts w:ascii="Arial" w:hAnsi="Arial" w:cs="Arial"/>
          <w:b/>
          <w:color w:val="000000"/>
          <w:sz w:val="28"/>
          <w:szCs w:val="28"/>
        </w:rPr>
        <w:t>:</w:t>
      </w:r>
    </w:p>
    <w:p w14:paraId="0AAA6E98" w14:textId="36E3CB7A" w:rsidR="00AE7B1F" w:rsidRPr="00EB6A26" w:rsidRDefault="009D5D7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EB6A26">
        <w:rPr>
          <w:rFonts w:eastAsia="Calibri"/>
          <w:sz w:val="24"/>
          <w:szCs w:val="24"/>
          <w:lang w:eastAsia="en-US"/>
        </w:rPr>
        <w:t>Vid fall med många undersökningar ska den äldsta relevanta undersökningen</w:t>
      </w:r>
      <w:r w:rsidR="00241C63">
        <w:rPr>
          <w:rFonts w:eastAsia="Calibri"/>
          <w:sz w:val="24"/>
          <w:szCs w:val="24"/>
          <w:lang w:eastAsia="en-US"/>
        </w:rPr>
        <w:t xml:space="preserve"> </w:t>
      </w:r>
      <w:r w:rsidRPr="00EB6A26">
        <w:rPr>
          <w:rFonts w:eastAsia="Calibri"/>
          <w:sz w:val="24"/>
          <w:szCs w:val="24"/>
          <w:lang w:eastAsia="en-US"/>
        </w:rPr>
        <w:t>alltid visas samt åtminstone fyra (4) kontroller däremellan</w:t>
      </w:r>
      <w:r w:rsidR="00EB6A26" w:rsidRPr="00EB6A26">
        <w:rPr>
          <w:rFonts w:eastAsia="Calibri"/>
          <w:sz w:val="24"/>
          <w:szCs w:val="24"/>
          <w:lang w:eastAsia="en-US"/>
        </w:rPr>
        <w:t xml:space="preserve">. </w:t>
      </w:r>
      <w:r w:rsidR="00346EA2" w:rsidRPr="00EB6A26">
        <w:rPr>
          <w:rFonts w:eastAsia="Calibri"/>
          <w:b/>
          <w:bCs/>
          <w:color w:val="FF0000"/>
          <w:sz w:val="24"/>
          <w:szCs w:val="24"/>
          <w:lang w:eastAsia="en-US"/>
        </w:rPr>
        <w:t>Vi ska alltid</w:t>
      </w:r>
      <w:r w:rsidR="00346EA2" w:rsidRPr="00EB6A2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346EA2" w:rsidRPr="00EB6A26">
        <w:rPr>
          <w:rFonts w:eastAsia="Calibri"/>
          <w:sz w:val="24"/>
          <w:szCs w:val="24"/>
          <w:lang w:eastAsia="en-US"/>
        </w:rPr>
        <w:t>göra en bedömning även om vi instämmer i originalutlåtandet.</w:t>
      </w:r>
      <w:r w:rsidR="002B1FF5">
        <w:rPr>
          <w:rFonts w:eastAsia="Calibri"/>
          <w:sz w:val="24"/>
          <w:szCs w:val="24"/>
          <w:lang w:eastAsia="en-US"/>
        </w:rPr>
        <w:t xml:space="preserve"> Glöm inte att ändra till rätt ronddatum även i PACS-listan.</w:t>
      </w:r>
    </w:p>
    <w:p w14:paraId="4BA1B1D1" w14:textId="77777777" w:rsidR="00D50AB6" w:rsidRDefault="00D50AB6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bookmarkStart w:id="4" w:name="Begrepp_och_uttryck"/>
    <w:p w14:paraId="022CD752" w14:textId="1F7301BA" w:rsidR="00156C47" w:rsidRPr="006B4E9D" w:rsidRDefault="008713FD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begin"/>
      </w:r>
      <w:r>
        <w:rPr>
          <w:rFonts w:ascii="Arial" w:eastAsia="Calibri" w:hAnsi="Arial" w:cs="Arial"/>
          <w:b/>
          <w:sz w:val="36"/>
          <w:szCs w:val="36"/>
          <w:lang w:eastAsia="en-US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separate"/>
      </w:r>
      <w:r w:rsidR="00156C47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Begrepp och uttryck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end"/>
      </w:r>
    </w:p>
    <w:bookmarkEnd w:id="4"/>
    <w:p w14:paraId="60E5432B" w14:textId="627C03E9" w:rsidR="00494B6E" w:rsidRDefault="00B73F1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E06FDD">
        <w:rPr>
          <w:rFonts w:eastAsia="Calibri"/>
          <w:sz w:val="24"/>
          <w:szCs w:val="24"/>
          <w:lang w:eastAsia="en-US"/>
        </w:rPr>
        <w:t>Använd termer framför allmänord eller jargongord. A</w:t>
      </w:r>
      <w:r w:rsidR="009B608A" w:rsidRPr="00E06FDD">
        <w:rPr>
          <w:rFonts w:eastAsia="Calibri"/>
          <w:sz w:val="24"/>
          <w:szCs w:val="24"/>
          <w:lang w:eastAsia="en-US"/>
        </w:rPr>
        <w:t xml:space="preserve">nvänd </w:t>
      </w:r>
      <w:r w:rsidR="00D42BCF" w:rsidRPr="00E06FDD">
        <w:rPr>
          <w:rFonts w:eastAsia="Calibri"/>
          <w:sz w:val="24"/>
          <w:szCs w:val="24"/>
          <w:lang w:eastAsia="en-US"/>
        </w:rPr>
        <w:t>termer</w:t>
      </w:r>
      <w:r w:rsidR="00622E41" w:rsidRPr="00E06FDD">
        <w:rPr>
          <w:rFonts w:eastAsia="Calibri"/>
          <w:sz w:val="24"/>
          <w:szCs w:val="24"/>
          <w:lang w:eastAsia="en-US"/>
        </w:rPr>
        <w:t xml:space="preserve"> </w:t>
      </w:r>
      <w:r w:rsidR="009B608A" w:rsidRPr="00E06FDD">
        <w:rPr>
          <w:rFonts w:eastAsia="Calibri"/>
          <w:sz w:val="24"/>
          <w:szCs w:val="24"/>
          <w:lang w:eastAsia="en-US"/>
        </w:rPr>
        <w:t xml:space="preserve">upptagna i SAOL/SAOB </w:t>
      </w:r>
      <w:r w:rsidR="00D42BCF" w:rsidRPr="00E06FDD">
        <w:rPr>
          <w:rFonts w:eastAsia="Calibri"/>
          <w:sz w:val="24"/>
          <w:szCs w:val="24"/>
          <w:lang w:eastAsia="en-US"/>
        </w:rPr>
        <w:t xml:space="preserve">eller </w:t>
      </w:r>
      <w:r w:rsidR="00622E41" w:rsidRPr="00E06FDD">
        <w:rPr>
          <w:rFonts w:eastAsia="Calibri"/>
          <w:sz w:val="24"/>
          <w:szCs w:val="24"/>
          <w:lang w:eastAsia="en-US"/>
        </w:rPr>
        <w:t>Medicinsk terminologi</w:t>
      </w:r>
      <w:r w:rsidR="00E817B5" w:rsidRPr="00E06FDD">
        <w:rPr>
          <w:rFonts w:eastAsia="Calibri"/>
          <w:sz w:val="24"/>
          <w:szCs w:val="24"/>
          <w:lang w:eastAsia="en-US"/>
        </w:rPr>
        <w:t xml:space="preserve"> (Lindskog)</w:t>
      </w:r>
      <w:r w:rsidR="00470721" w:rsidRPr="00E06FDD">
        <w:rPr>
          <w:rFonts w:eastAsia="Calibri"/>
          <w:sz w:val="24"/>
          <w:szCs w:val="24"/>
          <w:lang w:eastAsia="en-US"/>
        </w:rPr>
        <w:t xml:space="preserve"> och f</w:t>
      </w:r>
      <w:r w:rsidR="00D66C4F" w:rsidRPr="00E06FDD">
        <w:rPr>
          <w:rFonts w:eastAsia="Calibri"/>
          <w:sz w:val="24"/>
          <w:szCs w:val="24"/>
          <w:lang w:eastAsia="en-US"/>
        </w:rPr>
        <w:t>ölj riktlinjer för medicinskt språkbruk och regler för översättning av engelska begrepp till svenska.</w:t>
      </w:r>
    </w:p>
    <w:p w14:paraId="4011E2E2" w14:textId="0EE6F05C" w:rsidR="006B4E9D" w:rsidRDefault="006B4E9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850C0">
        <w:rPr>
          <w:rFonts w:eastAsia="Calibri"/>
          <w:b/>
          <w:bCs/>
          <w:sz w:val="24"/>
          <w:szCs w:val="24"/>
          <w:lang w:eastAsia="en-US"/>
        </w:rPr>
        <w:t>Term</w:t>
      </w:r>
      <w:r>
        <w:rPr>
          <w:rFonts w:eastAsia="Calibri"/>
          <w:sz w:val="24"/>
          <w:szCs w:val="24"/>
          <w:lang w:eastAsia="en-US"/>
        </w:rPr>
        <w:t xml:space="preserve"> = vetenskapligt eller på annat sätt </w:t>
      </w:r>
      <w:r w:rsidR="00FF63C0">
        <w:rPr>
          <w:rFonts w:eastAsia="Calibri"/>
          <w:sz w:val="24"/>
          <w:szCs w:val="24"/>
          <w:lang w:eastAsia="en-US"/>
        </w:rPr>
        <w:t xml:space="preserve">entydigt </w:t>
      </w:r>
      <w:r>
        <w:rPr>
          <w:rFonts w:eastAsia="Calibri"/>
          <w:sz w:val="24"/>
          <w:szCs w:val="24"/>
          <w:lang w:eastAsia="en-US"/>
        </w:rPr>
        <w:t>definiera</w:t>
      </w:r>
      <w:r w:rsidR="00FF63C0">
        <w:rPr>
          <w:rFonts w:eastAsia="Calibri"/>
          <w:sz w:val="24"/>
          <w:szCs w:val="24"/>
          <w:lang w:eastAsia="en-US"/>
        </w:rPr>
        <w:t>de</w:t>
      </w:r>
      <w:r w:rsidR="00D850C0">
        <w:rPr>
          <w:rFonts w:eastAsia="Calibri"/>
          <w:sz w:val="24"/>
          <w:szCs w:val="24"/>
          <w:lang w:eastAsia="en-US"/>
        </w:rPr>
        <w:t xml:space="preserve"> ord och begrepp</w:t>
      </w:r>
    </w:p>
    <w:p w14:paraId="6A92BED0" w14:textId="18505E14" w:rsidR="006B4E9D" w:rsidRDefault="006B4E9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850C0">
        <w:rPr>
          <w:rFonts w:eastAsia="Calibri"/>
          <w:b/>
          <w:bCs/>
          <w:sz w:val="24"/>
          <w:szCs w:val="24"/>
          <w:lang w:eastAsia="en-US"/>
        </w:rPr>
        <w:t>Jargongord</w:t>
      </w:r>
      <w:r>
        <w:rPr>
          <w:rFonts w:eastAsia="Calibri"/>
          <w:sz w:val="24"/>
          <w:szCs w:val="24"/>
          <w:lang w:eastAsia="en-US"/>
        </w:rPr>
        <w:t xml:space="preserve"> = används i det interna dagliga arbetet men </w:t>
      </w:r>
      <w:r w:rsidR="002B1FF5">
        <w:rPr>
          <w:rFonts w:eastAsia="Calibri"/>
          <w:sz w:val="24"/>
          <w:szCs w:val="24"/>
          <w:lang w:eastAsia="en-US"/>
        </w:rPr>
        <w:t xml:space="preserve">behöver inte vara </w:t>
      </w:r>
      <w:r>
        <w:rPr>
          <w:rFonts w:eastAsia="Calibri"/>
          <w:sz w:val="24"/>
          <w:szCs w:val="24"/>
          <w:lang w:eastAsia="en-US"/>
        </w:rPr>
        <w:t>entydigt definierade</w:t>
      </w:r>
    </w:p>
    <w:p w14:paraId="4EF7AC70" w14:textId="62BC0945" w:rsidR="006B4E9D" w:rsidRDefault="006B4E9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850C0">
        <w:rPr>
          <w:rFonts w:eastAsia="Calibri"/>
          <w:b/>
          <w:bCs/>
          <w:sz w:val="24"/>
          <w:szCs w:val="24"/>
          <w:lang w:eastAsia="en-US"/>
        </w:rPr>
        <w:t>Allmänord</w:t>
      </w:r>
      <w:r>
        <w:rPr>
          <w:rFonts w:eastAsia="Calibri"/>
          <w:sz w:val="24"/>
          <w:szCs w:val="24"/>
          <w:lang w:eastAsia="en-US"/>
        </w:rPr>
        <w:t xml:space="preserve"> = används i allmänt språkbruk</w:t>
      </w:r>
    </w:p>
    <w:p w14:paraId="564EC4B1" w14:textId="77777777" w:rsidR="00494B6E" w:rsidRDefault="00494B6E" w:rsidP="00F66CCF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6DCA36D" w14:textId="67DC6186" w:rsidR="00494B6E" w:rsidRPr="00A84C1D" w:rsidRDefault="00470721" w:rsidP="00F66CCF">
      <w:pPr>
        <w:ind w:left="3912" w:hanging="3912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Kommentarer kring vanliga </w:t>
      </w:r>
      <w:r w:rsidR="006B4E9D">
        <w:rPr>
          <w:rFonts w:ascii="Arial" w:eastAsia="Calibri" w:hAnsi="Arial" w:cs="Arial"/>
          <w:b/>
          <w:sz w:val="28"/>
          <w:szCs w:val="28"/>
          <w:lang w:eastAsia="en-US"/>
        </w:rPr>
        <w:t>jargong- och allmänord</w:t>
      </w:r>
      <w:r w:rsidR="00494B6E">
        <w:rPr>
          <w:rFonts w:ascii="Arial" w:eastAsia="Calibri" w:hAnsi="Arial" w:cs="Arial"/>
          <w:b/>
          <w:sz w:val="28"/>
          <w:szCs w:val="28"/>
          <w:lang w:eastAsia="en-US"/>
        </w:rPr>
        <w:t>: allmänt</w:t>
      </w:r>
    </w:p>
    <w:tbl>
      <w:tblPr>
        <w:tblStyle w:val="Tabellrutnt"/>
        <w:tblW w:w="9076" w:type="dxa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6104"/>
      </w:tblGrid>
      <w:tr w:rsidR="000E4D3C" w14:paraId="55A1CEFF" w14:textId="77777777" w:rsidTr="00EB6A26">
        <w:trPr>
          <w:trHeight w:val="70"/>
          <w:jc w:val="center"/>
        </w:trPr>
        <w:tc>
          <w:tcPr>
            <w:tcW w:w="2972" w:type="dxa"/>
          </w:tcPr>
          <w:p w14:paraId="3101498B" w14:textId="77777777" w:rsidR="000E4D3C" w:rsidRPr="00C21EEC" w:rsidRDefault="000E4D3C" w:rsidP="00F66CC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C21EEC">
              <w:rPr>
                <w:rFonts w:ascii="Arial" w:eastAsia="Calibri" w:hAnsi="Arial" w:cs="Arial"/>
                <w:b/>
                <w:color w:val="FF0000"/>
                <w:sz w:val="40"/>
                <w:szCs w:val="40"/>
                <w:lang w:eastAsia="en-US"/>
              </w:rPr>
              <w:t>Undvik</w:t>
            </w:r>
          </w:p>
        </w:tc>
        <w:tc>
          <w:tcPr>
            <w:tcW w:w="6104" w:type="dxa"/>
          </w:tcPr>
          <w:p w14:paraId="196F15BE" w14:textId="01E05E67" w:rsidR="000E4D3C" w:rsidRPr="00C21EEC" w:rsidRDefault="000E4D3C" w:rsidP="00F66CC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B050"/>
                <w:sz w:val="40"/>
                <w:szCs w:val="40"/>
                <w:lang w:eastAsia="en-US"/>
              </w:rPr>
              <w:t>Kommentar</w:t>
            </w:r>
          </w:p>
        </w:tc>
      </w:tr>
      <w:tr w:rsidR="000E4D3C" w:rsidRPr="00AA358B" w14:paraId="0D588329" w14:textId="77777777" w:rsidTr="00EB6A26">
        <w:trPr>
          <w:jc w:val="center"/>
        </w:trPr>
        <w:tc>
          <w:tcPr>
            <w:tcW w:w="2972" w:type="dxa"/>
          </w:tcPr>
          <w:p w14:paraId="3B8EF696" w14:textId="5D9B873B" w:rsidR="000E4D3C" w:rsidRPr="00395C89" w:rsidRDefault="001028D9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Partiell r</w:t>
            </w:r>
            <w:r w:rsidR="000E4D3C"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egress</w:t>
            </w:r>
          </w:p>
        </w:tc>
        <w:tc>
          <w:tcPr>
            <w:tcW w:w="6104" w:type="dxa"/>
          </w:tcPr>
          <w:p w14:paraId="7696AC2F" w14:textId="17B29965" w:rsidR="00715756" w:rsidRPr="000E4D3C" w:rsidRDefault="001028D9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Betyder ordagrant </w:t>
            </w:r>
            <w:r w:rsidR="00715756">
              <w:rPr>
                <w:rFonts w:eastAsia="Calibri"/>
                <w:i/>
                <w:sz w:val="24"/>
                <w:szCs w:val="24"/>
                <w:lang w:eastAsia="en-US"/>
              </w:rPr>
              <w:t>delvis</w:t>
            </w:r>
            <w:r w:rsidR="00A4426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153DAE">
              <w:rPr>
                <w:rFonts w:eastAsia="Calibri"/>
                <w:sz w:val="24"/>
                <w:szCs w:val="24"/>
                <w:lang w:eastAsia="en-US"/>
              </w:rPr>
              <w:t xml:space="preserve">eller </w:t>
            </w:r>
            <w:r w:rsidR="00153DAE">
              <w:rPr>
                <w:rFonts w:eastAsia="Calibri"/>
                <w:i/>
                <w:sz w:val="24"/>
                <w:szCs w:val="24"/>
                <w:lang w:eastAsia="en-US"/>
              </w:rPr>
              <w:t xml:space="preserve">ofullständig </w:t>
            </w:r>
            <w:r w:rsidRPr="001028D9">
              <w:rPr>
                <w:rFonts w:eastAsia="Calibri"/>
                <w:i/>
                <w:sz w:val="24"/>
                <w:szCs w:val="24"/>
                <w:lang w:eastAsia="en-US"/>
              </w:rPr>
              <w:t>minsk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ning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varför ett kortare och mer tydligt alternativ är: </w:t>
            </w:r>
            <w:r w:rsidR="00715756" w:rsidRPr="007157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M</w:t>
            </w:r>
            <w:r w:rsidRPr="0071575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inskning</w:t>
            </w:r>
          </w:p>
        </w:tc>
      </w:tr>
      <w:tr w:rsidR="000E4D3C" w:rsidRPr="00AA358B" w14:paraId="60B71CD5" w14:textId="77777777" w:rsidTr="00EB6A26">
        <w:trPr>
          <w:jc w:val="center"/>
        </w:trPr>
        <w:tc>
          <w:tcPr>
            <w:tcW w:w="2972" w:type="dxa"/>
          </w:tcPr>
          <w:p w14:paraId="17AC6795" w14:textId="1182BA74" w:rsidR="000E4D3C" w:rsidRPr="00395C89" w:rsidRDefault="000E4D3C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Signalförändringar</w:t>
            </w:r>
          </w:p>
        </w:tc>
        <w:tc>
          <w:tcPr>
            <w:tcW w:w="6104" w:type="dxa"/>
          </w:tcPr>
          <w:p w14:paraId="4C0E6EA2" w14:textId="39B37F53" w:rsidR="000E4D3C" w:rsidRPr="00567974" w:rsidRDefault="00394AED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Beskriv</w:t>
            </w:r>
            <w:r w:rsidR="000E4D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E4D3C" w:rsidRPr="00406F6D">
              <w:rPr>
                <w:rFonts w:eastAsia="Calibri"/>
                <w:b/>
                <w:color w:val="FF0000"/>
                <w:sz w:val="24"/>
                <w:szCs w:val="24"/>
                <w:u w:val="single"/>
                <w:lang w:eastAsia="en-US"/>
              </w:rPr>
              <w:t>inte</w:t>
            </w:r>
            <w:r w:rsidR="000E4D3C">
              <w:rPr>
                <w:rFonts w:eastAsia="Calibri"/>
                <w:sz w:val="24"/>
                <w:szCs w:val="24"/>
                <w:lang w:eastAsia="en-US"/>
              </w:rPr>
              <w:t xml:space="preserve"> bilden. Om</w:t>
            </w:r>
            <w:r w:rsidR="000E4D3C" w:rsidRPr="00AD10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E4D3C">
              <w:rPr>
                <w:rFonts w:eastAsia="Calibri"/>
                <w:sz w:val="24"/>
                <w:szCs w:val="24"/>
                <w:lang w:eastAsia="en-US"/>
              </w:rPr>
              <w:t>begreppet</w:t>
            </w:r>
            <w:r w:rsidR="000E4D3C" w:rsidRPr="00AD1015">
              <w:rPr>
                <w:rFonts w:eastAsia="Calibri"/>
                <w:sz w:val="24"/>
                <w:szCs w:val="24"/>
                <w:lang w:eastAsia="en-US"/>
              </w:rPr>
              <w:t xml:space="preserve"> används måste det förtydligas för vilk</w:t>
            </w:r>
            <w:r w:rsidR="00406F6D">
              <w:rPr>
                <w:rFonts w:eastAsia="Calibri"/>
                <w:sz w:val="24"/>
                <w:szCs w:val="24"/>
                <w:lang w:eastAsia="en-US"/>
              </w:rPr>
              <w:t>a</w:t>
            </w:r>
            <w:r w:rsidR="000E4D3C" w:rsidRPr="00AD10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E4D3C" w:rsidRPr="00BA6C92">
              <w:rPr>
                <w:rFonts w:eastAsia="Calibri"/>
                <w:sz w:val="24"/>
                <w:szCs w:val="24"/>
                <w:lang w:eastAsia="en-US"/>
              </w:rPr>
              <w:t>sekvens</w:t>
            </w:r>
            <w:r w:rsidR="00B119E5">
              <w:rPr>
                <w:rFonts w:eastAsia="Calibri"/>
                <w:sz w:val="24"/>
                <w:szCs w:val="24"/>
                <w:lang w:eastAsia="en-US"/>
              </w:rPr>
              <w:t>er</w:t>
            </w:r>
            <w:r w:rsidR="000E4D3C" w:rsidRPr="00BA6C92">
              <w:rPr>
                <w:rFonts w:eastAsia="Calibri"/>
                <w:sz w:val="24"/>
                <w:szCs w:val="24"/>
                <w:lang w:eastAsia="en-US"/>
              </w:rPr>
              <w:t xml:space="preserve"> det gäller.</w:t>
            </w:r>
          </w:p>
        </w:tc>
      </w:tr>
      <w:tr w:rsidR="000E4D3C" w:rsidRPr="00AA358B" w14:paraId="6DF21CAC" w14:textId="77777777" w:rsidTr="00EB6A26">
        <w:trPr>
          <w:jc w:val="center"/>
        </w:trPr>
        <w:tc>
          <w:tcPr>
            <w:tcW w:w="2972" w:type="dxa"/>
          </w:tcPr>
          <w:p w14:paraId="3BA2C38B" w14:textId="363B08B8" w:rsidR="000E4D3C" w:rsidRPr="00395C89" w:rsidRDefault="000E4D3C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Det ses/anas/noteras</w:t>
            </w:r>
          </w:p>
        </w:tc>
        <w:tc>
          <w:tcPr>
            <w:tcW w:w="6104" w:type="dxa"/>
          </w:tcPr>
          <w:p w14:paraId="6E347825" w14:textId="2282FBA5" w:rsidR="00EB6A26" w:rsidRPr="00567974" w:rsidRDefault="00394AED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</w:t>
            </w:r>
            <w:r w:rsidR="000E4D3C" w:rsidRPr="00A014F6">
              <w:rPr>
                <w:rFonts w:eastAsia="Calibri"/>
                <w:sz w:val="24"/>
                <w:szCs w:val="24"/>
                <w:lang w:eastAsia="en-US"/>
              </w:rPr>
              <w:t xml:space="preserve">assiva former av </w:t>
            </w:r>
            <w:r w:rsidR="00A44266">
              <w:rPr>
                <w:rFonts w:eastAsia="Calibri"/>
                <w:i/>
                <w:sz w:val="24"/>
                <w:szCs w:val="24"/>
                <w:lang w:eastAsia="en-US"/>
              </w:rPr>
              <w:t>jag ser/</w:t>
            </w:r>
            <w:r w:rsidR="000E4D3C" w:rsidRPr="0025284C">
              <w:rPr>
                <w:rFonts w:eastAsia="Calibri"/>
                <w:i/>
                <w:sz w:val="24"/>
                <w:szCs w:val="24"/>
                <w:lang w:eastAsia="en-US"/>
              </w:rPr>
              <w:t>anar/noterar</w:t>
            </w:r>
            <w:r w:rsidR="000E4D3C">
              <w:rPr>
                <w:rFonts w:eastAsia="Calibri"/>
                <w:sz w:val="24"/>
                <w:szCs w:val="24"/>
                <w:lang w:eastAsia="en-US"/>
              </w:rPr>
              <w:t xml:space="preserve"> som bör undvikas.</w:t>
            </w:r>
            <w:r w:rsidR="00EB1CF7">
              <w:rPr>
                <w:rFonts w:eastAsia="Calibri"/>
                <w:sz w:val="24"/>
                <w:szCs w:val="24"/>
                <w:lang w:eastAsia="en-US"/>
              </w:rPr>
              <w:t xml:space="preserve"> Använd</w:t>
            </w:r>
            <w:r w:rsidR="00715756">
              <w:rPr>
                <w:rFonts w:eastAsia="Calibri"/>
                <w:sz w:val="24"/>
                <w:szCs w:val="24"/>
                <w:lang w:eastAsia="en-US"/>
              </w:rPr>
              <w:t xml:space="preserve"> hellre</w:t>
            </w:r>
            <w:r w:rsidR="00EB1CF7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EB1CF7" w:rsidRPr="00715756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>Det finns</w:t>
            </w:r>
          </w:p>
        </w:tc>
      </w:tr>
      <w:tr w:rsidR="00EB1CF7" w:rsidRPr="00AA358B" w14:paraId="20F2938A" w14:textId="77777777" w:rsidTr="00EB6A26">
        <w:trPr>
          <w:jc w:val="center"/>
        </w:trPr>
        <w:tc>
          <w:tcPr>
            <w:tcW w:w="2972" w:type="dxa"/>
          </w:tcPr>
          <w:p w14:paraId="51D2C36D" w14:textId="68F58CD4" w:rsidR="00EB1CF7" w:rsidRPr="00395C89" w:rsidRDefault="00EB1CF7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Det föreligger</w:t>
            </w:r>
          </w:p>
        </w:tc>
        <w:tc>
          <w:tcPr>
            <w:tcW w:w="6104" w:type="dxa"/>
          </w:tcPr>
          <w:p w14:paraId="1DA01281" w14:textId="73F5F596" w:rsidR="00EB1CF7" w:rsidRPr="00EB1CF7" w:rsidRDefault="0025284C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Använd hellre</w:t>
            </w:r>
            <w:r w:rsidR="00EB1C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65AF2">
              <w:rPr>
                <w:rFonts w:eastAsia="Calibri"/>
                <w:sz w:val="24"/>
                <w:szCs w:val="24"/>
                <w:lang w:eastAsia="en-US"/>
              </w:rPr>
              <w:t xml:space="preserve">den kortare </w:t>
            </w:r>
            <w:r w:rsidR="00EB1CF7">
              <w:rPr>
                <w:rFonts w:eastAsia="Calibri"/>
                <w:sz w:val="24"/>
                <w:szCs w:val="24"/>
                <w:lang w:eastAsia="en-US"/>
              </w:rPr>
              <w:t>synonym</w:t>
            </w:r>
            <w:r>
              <w:rPr>
                <w:rFonts w:eastAsia="Calibri"/>
                <w:sz w:val="24"/>
                <w:szCs w:val="24"/>
                <w:lang w:eastAsia="en-US"/>
              </w:rPr>
              <w:t>en</w:t>
            </w:r>
            <w:r w:rsidR="00EB1CF7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EB1CF7" w:rsidRPr="00715756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>Det finns</w:t>
            </w:r>
          </w:p>
        </w:tc>
      </w:tr>
      <w:tr w:rsidR="000E4D3C" w:rsidRPr="00AA358B" w14:paraId="3E7BEBC6" w14:textId="77777777" w:rsidTr="00EB6A26">
        <w:trPr>
          <w:jc w:val="center"/>
        </w:trPr>
        <w:tc>
          <w:tcPr>
            <w:tcW w:w="2972" w:type="dxa"/>
          </w:tcPr>
          <w:p w14:paraId="0C1E46AB" w14:textId="1F20BEB5" w:rsidR="000E4D3C" w:rsidRPr="00395C89" w:rsidRDefault="000E4D3C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Epicentrum</w:t>
            </w:r>
          </w:p>
        </w:tc>
        <w:tc>
          <w:tcPr>
            <w:tcW w:w="6104" w:type="dxa"/>
          </w:tcPr>
          <w:p w14:paraId="0089B89C" w14:textId="67D522DE" w:rsidR="000E4D3C" w:rsidRPr="00567974" w:rsidRDefault="00715756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Betyder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ytcentrum</w:t>
            </w:r>
            <w:r w:rsidR="000E4D3C">
              <w:rPr>
                <w:rFonts w:eastAsia="Calibri"/>
                <w:sz w:val="24"/>
                <w:szCs w:val="24"/>
                <w:lang w:eastAsia="en-US"/>
              </w:rPr>
              <w:t xml:space="preserve">. För en hjärntumör blir detta en punkt på skalpen varför begreppet </w:t>
            </w:r>
            <w:r>
              <w:rPr>
                <w:rFonts w:eastAsia="Calibri"/>
                <w:sz w:val="24"/>
                <w:szCs w:val="24"/>
                <w:lang w:eastAsia="en-US"/>
              </w:rPr>
              <w:t>bör</w:t>
            </w:r>
            <w:r w:rsidR="000E4D3C">
              <w:rPr>
                <w:rFonts w:eastAsia="Calibri"/>
                <w:sz w:val="24"/>
                <w:szCs w:val="24"/>
                <w:lang w:eastAsia="en-US"/>
              </w:rPr>
              <w:t xml:space="preserve"> undvikas.</w:t>
            </w:r>
          </w:p>
        </w:tc>
      </w:tr>
      <w:tr w:rsidR="000E4D3C" w:rsidRPr="00AA358B" w14:paraId="3E4F4790" w14:textId="77777777" w:rsidTr="00EB6A26">
        <w:trPr>
          <w:jc w:val="center"/>
        </w:trPr>
        <w:tc>
          <w:tcPr>
            <w:tcW w:w="2972" w:type="dxa"/>
          </w:tcPr>
          <w:p w14:paraId="780B7154" w14:textId="638A0680" w:rsidR="000E4D3C" w:rsidRPr="00395C89" w:rsidRDefault="0049110F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Åldersadekvat</w:t>
            </w:r>
          </w:p>
        </w:tc>
        <w:tc>
          <w:tcPr>
            <w:tcW w:w="6104" w:type="dxa"/>
          </w:tcPr>
          <w:p w14:paraId="6A078A3D" w14:textId="42CDAF91" w:rsidR="0049110F" w:rsidRPr="00567974" w:rsidRDefault="0049110F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Det finns inget definierat normalt för åldern men viss ledning ges av definierade normalintervall i de skattningsskalor </w:t>
            </w:r>
            <w:r w:rsidR="00F62356">
              <w:rPr>
                <w:rFonts w:eastAsia="Calibri"/>
                <w:sz w:val="24"/>
                <w:szCs w:val="24"/>
                <w:lang w:eastAsia="en-US"/>
              </w:rPr>
              <w:t xml:space="preserve">som används </w:t>
            </w:r>
            <w:r w:rsidR="0025284C">
              <w:rPr>
                <w:rFonts w:eastAsia="Calibri"/>
                <w:sz w:val="24"/>
                <w:szCs w:val="24"/>
                <w:lang w:eastAsia="en-US"/>
              </w:rPr>
              <w:t>vid demensutredning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E4D3C" w:rsidRPr="00AA358B" w14:paraId="287156EE" w14:textId="77777777" w:rsidTr="00EB6A26">
        <w:trPr>
          <w:jc w:val="center"/>
        </w:trPr>
        <w:tc>
          <w:tcPr>
            <w:tcW w:w="2972" w:type="dxa"/>
          </w:tcPr>
          <w:p w14:paraId="2F688909" w14:textId="13382486" w:rsidR="000E4D3C" w:rsidRPr="00395C89" w:rsidRDefault="0049110F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Demarkerad</w:t>
            </w:r>
          </w:p>
        </w:tc>
        <w:tc>
          <w:tcPr>
            <w:tcW w:w="6104" w:type="dxa"/>
          </w:tcPr>
          <w:p w14:paraId="585DFAF4" w14:textId="54CD901E" w:rsidR="0049110F" w:rsidRPr="00567974" w:rsidRDefault="00012A0B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</w:t>
            </w:r>
            <w:r w:rsidR="0049110F" w:rsidRPr="00BF75C3">
              <w:rPr>
                <w:rFonts w:eastAsia="Calibri"/>
                <w:sz w:val="24"/>
                <w:szCs w:val="24"/>
                <w:lang w:eastAsia="en-US"/>
              </w:rPr>
              <w:t>etyde</w:t>
            </w:r>
            <w:r w:rsidR="00D66C4F">
              <w:rPr>
                <w:rFonts w:eastAsia="Calibri"/>
                <w:sz w:val="24"/>
                <w:szCs w:val="24"/>
                <w:lang w:eastAsia="en-US"/>
              </w:rPr>
              <w:t>r</w:t>
            </w:r>
            <w:r w:rsidR="0049110F" w:rsidRPr="00BF75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9110F" w:rsidRPr="00EB1CF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avmarkerad</w:t>
            </w:r>
            <w:r w:rsidR="0049110F" w:rsidRPr="00BF75C3">
              <w:rPr>
                <w:rFonts w:eastAsia="Calibri"/>
                <w:sz w:val="24"/>
                <w:szCs w:val="24"/>
                <w:lang w:eastAsia="en-US"/>
              </w:rPr>
              <w:t xml:space="preserve"> dvs.</w:t>
            </w:r>
            <w:r w:rsidR="0049110F">
              <w:rPr>
                <w:rFonts w:eastAsia="Calibri"/>
                <w:sz w:val="24"/>
                <w:szCs w:val="24"/>
                <w:lang w:eastAsia="en-US"/>
              </w:rPr>
              <w:t xml:space="preserve"> inte</w:t>
            </w:r>
            <w:r w:rsidR="0049110F" w:rsidRPr="00BF75C3">
              <w:rPr>
                <w:rFonts w:eastAsia="Calibri"/>
                <w:sz w:val="24"/>
                <w:szCs w:val="24"/>
                <w:lang w:eastAsia="en-US"/>
              </w:rPr>
              <w:t xml:space="preserve"> längre avgränsad</w:t>
            </w:r>
            <w:r w:rsidR="0008260F">
              <w:rPr>
                <w:rFonts w:eastAsia="Calibri"/>
                <w:sz w:val="24"/>
                <w:szCs w:val="24"/>
                <w:lang w:eastAsia="en-US"/>
              </w:rPr>
              <w:t>. Ordet finns inte</w:t>
            </w:r>
            <w:r w:rsidR="00966EE1">
              <w:rPr>
                <w:rFonts w:eastAsia="Calibri"/>
                <w:sz w:val="24"/>
                <w:szCs w:val="24"/>
                <w:lang w:eastAsia="en-US"/>
              </w:rPr>
              <w:t xml:space="preserve"> som vedertagen medicinsk term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1575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6EE1">
              <w:rPr>
                <w:rFonts w:eastAsia="Calibri"/>
                <w:sz w:val="24"/>
                <w:szCs w:val="24"/>
                <w:lang w:eastAsia="en-US"/>
              </w:rPr>
              <w:t>D</w:t>
            </w:r>
            <w:r w:rsidR="00715756">
              <w:rPr>
                <w:rFonts w:eastAsia="Calibri"/>
                <w:sz w:val="24"/>
                <w:szCs w:val="24"/>
                <w:lang w:eastAsia="en-US"/>
              </w:rPr>
              <w:t xml:space="preserve">et engelska ordet </w:t>
            </w:r>
            <w:proofErr w:type="spellStart"/>
            <w:r w:rsidR="00715756">
              <w:rPr>
                <w:rFonts w:eastAsia="Calibri"/>
                <w:i/>
                <w:sz w:val="24"/>
                <w:szCs w:val="24"/>
                <w:lang w:eastAsia="en-US"/>
              </w:rPr>
              <w:t>demarcated</w:t>
            </w:r>
            <w:proofErr w:type="spellEnd"/>
            <w:r w:rsidR="00715756">
              <w:rPr>
                <w:rFonts w:eastAsia="Calibri"/>
                <w:sz w:val="24"/>
                <w:szCs w:val="24"/>
                <w:lang w:eastAsia="en-US"/>
              </w:rPr>
              <w:t xml:space="preserve"> översätts</w:t>
            </w:r>
            <w:r w:rsidR="00F62356">
              <w:rPr>
                <w:rFonts w:eastAsia="Calibri"/>
                <w:sz w:val="24"/>
                <w:szCs w:val="24"/>
                <w:lang w:eastAsia="en-US"/>
              </w:rPr>
              <w:t xml:space="preserve"> på svenska </w:t>
            </w:r>
            <w:r w:rsidR="00715756">
              <w:rPr>
                <w:rFonts w:eastAsia="Calibri"/>
                <w:sz w:val="24"/>
                <w:szCs w:val="24"/>
                <w:lang w:eastAsia="en-US"/>
              </w:rPr>
              <w:t xml:space="preserve">till </w:t>
            </w:r>
            <w:r w:rsidR="00715756">
              <w:rPr>
                <w:rFonts w:eastAsia="Calibri"/>
                <w:i/>
                <w:sz w:val="24"/>
                <w:szCs w:val="24"/>
                <w:lang w:eastAsia="en-US"/>
              </w:rPr>
              <w:t>avgränsad</w:t>
            </w:r>
            <w:r w:rsidR="0071575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B1C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Använd hellre: </w:t>
            </w:r>
            <w:r w:rsidRPr="00715756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>Avgränsad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6285" w:rsidRPr="00AA358B" w14:paraId="0782F1B4" w14:textId="77777777" w:rsidTr="00EB6A26">
        <w:trPr>
          <w:jc w:val="center"/>
        </w:trPr>
        <w:tc>
          <w:tcPr>
            <w:tcW w:w="2972" w:type="dxa"/>
          </w:tcPr>
          <w:p w14:paraId="7ADC0E24" w14:textId="457F4914" w:rsidR="002C6285" w:rsidRPr="00395C89" w:rsidRDefault="002C6285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Dense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vessel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sign</w:t>
            </w:r>
            <w:proofErr w:type="spellEnd"/>
          </w:p>
        </w:tc>
        <w:tc>
          <w:tcPr>
            <w:tcW w:w="6104" w:type="dxa"/>
          </w:tcPr>
          <w:p w14:paraId="671764CD" w14:textId="5E35E28E" w:rsidR="002C6285" w:rsidRPr="003279AF" w:rsidRDefault="00E5123C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Följ regler för översättning till svenska</w:t>
            </w:r>
            <w:r w:rsidR="00017FD1">
              <w:rPr>
                <w:rFonts w:eastAsia="Calibri"/>
                <w:sz w:val="24"/>
                <w:szCs w:val="24"/>
                <w:lang w:eastAsia="en-US"/>
              </w:rPr>
              <w:t>. Antingen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79AF" w:rsidRPr="003279AF">
              <w:rPr>
                <w:rFonts w:eastAsia="Calibri"/>
                <w:i/>
                <w:sz w:val="24"/>
                <w:szCs w:val="24"/>
                <w:lang w:eastAsia="en-US"/>
              </w:rPr>
              <w:t>dense</w:t>
            </w:r>
            <w:proofErr w:type="spellEnd"/>
            <w:r w:rsidR="003279AF" w:rsidRPr="003279A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279AF">
              <w:rPr>
                <w:rFonts w:eastAsia="Calibri"/>
                <w:i/>
                <w:sz w:val="24"/>
                <w:szCs w:val="24"/>
                <w:lang w:eastAsia="en-US"/>
              </w:rPr>
              <w:t>vessel</w:t>
            </w:r>
            <w:proofErr w:type="spellEnd"/>
            <w:r w:rsidR="003279AF" w:rsidRPr="003279AF">
              <w:rPr>
                <w:rFonts w:eastAsia="Calibri"/>
                <w:i/>
                <w:sz w:val="24"/>
                <w:szCs w:val="24"/>
                <w:lang w:eastAsia="en-US"/>
              </w:rPr>
              <w:t>-tecken</w:t>
            </w:r>
            <w:r w:rsidR="00F6235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17FD1">
              <w:rPr>
                <w:rFonts w:eastAsia="Calibri"/>
                <w:sz w:val="24"/>
                <w:szCs w:val="24"/>
                <w:lang w:eastAsia="en-US"/>
              </w:rPr>
              <w:t>alternativt</w:t>
            </w:r>
            <w:r w:rsidR="003279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279AF" w:rsidRPr="003279AF">
              <w:rPr>
                <w:rFonts w:eastAsia="Calibri"/>
                <w:i/>
                <w:sz w:val="24"/>
                <w:szCs w:val="24"/>
                <w:lang w:eastAsia="en-US"/>
              </w:rPr>
              <w:t>ökad kärltäthet</w:t>
            </w:r>
            <w:r w:rsidR="003279AF">
              <w:rPr>
                <w:rFonts w:eastAsia="Calibri"/>
                <w:sz w:val="24"/>
                <w:szCs w:val="24"/>
                <w:lang w:eastAsia="en-US"/>
              </w:rPr>
              <w:t xml:space="preserve"> eller </w:t>
            </w:r>
            <w:r w:rsidR="003279AF" w:rsidRPr="003279AF">
              <w:rPr>
                <w:rFonts w:eastAsia="Calibri"/>
                <w:i/>
                <w:sz w:val="24"/>
                <w:szCs w:val="24"/>
                <w:lang w:eastAsia="en-US"/>
              </w:rPr>
              <w:t xml:space="preserve">ökad </w:t>
            </w:r>
            <w:proofErr w:type="spellStart"/>
            <w:r w:rsidR="003279AF" w:rsidRPr="003279AF">
              <w:rPr>
                <w:rFonts w:eastAsia="Calibri"/>
                <w:i/>
                <w:sz w:val="24"/>
                <w:szCs w:val="24"/>
                <w:lang w:eastAsia="en-US"/>
              </w:rPr>
              <w:t>kärlattenuering</w:t>
            </w:r>
            <w:proofErr w:type="spellEnd"/>
            <w:r w:rsidR="003279AF">
              <w:rPr>
                <w:rFonts w:eastAsia="Calibri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3454D3" w:rsidRPr="00AA358B" w14:paraId="0C772786" w14:textId="77777777" w:rsidTr="00EB6A26">
        <w:trPr>
          <w:jc w:val="center"/>
        </w:trPr>
        <w:tc>
          <w:tcPr>
            <w:tcW w:w="2972" w:type="dxa"/>
          </w:tcPr>
          <w:p w14:paraId="194976A0" w14:textId="573B0AB9" w:rsidR="003454D3" w:rsidRDefault="003454D3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Empty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sella</w:t>
            </w:r>
            <w:r w:rsidR="002B1F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B1F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sign</w:t>
            </w:r>
            <w:proofErr w:type="spellEnd"/>
          </w:p>
        </w:tc>
        <w:tc>
          <w:tcPr>
            <w:tcW w:w="6104" w:type="dxa"/>
          </w:tcPr>
          <w:p w14:paraId="32589C76" w14:textId="4197B088" w:rsidR="003454D3" w:rsidRDefault="003454D3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Följ regler för översättning till svenska. Använd hellre: </w:t>
            </w:r>
            <w:r w:rsidRPr="003454D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Delvis </w:t>
            </w:r>
            <w:proofErr w:type="spellStart"/>
            <w:r w:rsidRPr="003454D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likvorutfylld</w:t>
            </w:r>
            <w:proofErr w:type="spellEnd"/>
            <w:r w:rsidRPr="003454D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sella</w:t>
            </w:r>
          </w:p>
        </w:tc>
      </w:tr>
      <w:tr w:rsidR="006D7B94" w:rsidRPr="00AA358B" w14:paraId="78F239C4" w14:textId="77777777" w:rsidTr="00EB6A26">
        <w:trPr>
          <w:jc w:val="center"/>
        </w:trPr>
        <w:tc>
          <w:tcPr>
            <w:tcW w:w="2972" w:type="dxa"/>
          </w:tcPr>
          <w:p w14:paraId="06D66EF1" w14:textId="08E1D0A2" w:rsidR="006D7B94" w:rsidRPr="00395C89" w:rsidRDefault="006D7B94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Substansdefekt</w:t>
            </w:r>
          </w:p>
        </w:tc>
        <w:tc>
          <w:tcPr>
            <w:tcW w:w="6104" w:type="dxa"/>
          </w:tcPr>
          <w:p w14:paraId="6B6ABD6F" w14:textId="10DD6E00" w:rsidR="006D7B94" w:rsidRPr="004A3999" w:rsidRDefault="004A3999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Begreppet är i första hand avsett för mjukdelsförändringar. Vid fynd i hjärnan är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skada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ett bättre begrepp.</w:t>
            </w:r>
          </w:p>
        </w:tc>
      </w:tr>
      <w:tr w:rsidR="000E4D3C" w:rsidRPr="00AA358B" w14:paraId="720414D2" w14:textId="77777777" w:rsidTr="00EB6A26">
        <w:trPr>
          <w:jc w:val="center"/>
        </w:trPr>
        <w:tc>
          <w:tcPr>
            <w:tcW w:w="2972" w:type="dxa"/>
          </w:tcPr>
          <w:p w14:paraId="4FC0FE2C" w14:textId="7B1674D8" w:rsidR="000E4D3C" w:rsidRPr="00395C89" w:rsidRDefault="0049110F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Masseffekt</w:t>
            </w:r>
          </w:p>
        </w:tc>
        <w:tc>
          <w:tcPr>
            <w:tcW w:w="6104" w:type="dxa"/>
          </w:tcPr>
          <w:p w14:paraId="39E3C4DD" w14:textId="73A48D3E" w:rsidR="000E4D3C" w:rsidRPr="0049110F" w:rsidRDefault="002B1FF5" w:rsidP="00F66CC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F</w:t>
            </w:r>
            <w:r w:rsidR="0049110F">
              <w:rPr>
                <w:rFonts w:eastAsia="Calibri"/>
                <w:sz w:val="24"/>
                <w:szCs w:val="24"/>
                <w:lang w:eastAsia="en-US"/>
              </w:rPr>
              <w:t xml:space="preserve">inns inte </w:t>
            </w:r>
            <w:r w:rsidR="00F37747">
              <w:rPr>
                <w:rFonts w:eastAsia="Calibri"/>
                <w:sz w:val="24"/>
                <w:szCs w:val="24"/>
                <w:lang w:eastAsia="en-US"/>
              </w:rPr>
              <w:t>i svenskt skriftspråk</w:t>
            </w:r>
            <w:r w:rsidR="0049110F">
              <w:rPr>
                <w:rFonts w:eastAsia="Calibri"/>
                <w:sz w:val="24"/>
                <w:szCs w:val="24"/>
                <w:lang w:eastAsia="en-US"/>
              </w:rPr>
              <w:t>. Se nedan.</w:t>
            </w:r>
          </w:p>
        </w:tc>
      </w:tr>
      <w:tr w:rsidR="000E4D3C" w:rsidRPr="00AA358B" w14:paraId="6E17170E" w14:textId="77777777" w:rsidTr="00EB6A26">
        <w:trPr>
          <w:jc w:val="center"/>
        </w:trPr>
        <w:tc>
          <w:tcPr>
            <w:tcW w:w="2972" w:type="dxa"/>
          </w:tcPr>
          <w:p w14:paraId="66D57B9A" w14:textId="703A69EB" w:rsidR="000E4D3C" w:rsidRPr="00395C89" w:rsidRDefault="0049110F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Luft</w:t>
            </w:r>
          </w:p>
        </w:tc>
        <w:tc>
          <w:tcPr>
            <w:tcW w:w="6104" w:type="dxa"/>
          </w:tcPr>
          <w:p w14:paraId="26F3B297" w14:textId="04C1284A" w:rsidR="000E4D3C" w:rsidRPr="00567974" w:rsidRDefault="0049110F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Vi kan inte skilja luft från annan gas. Se nedan.</w:t>
            </w:r>
          </w:p>
        </w:tc>
      </w:tr>
      <w:tr w:rsidR="00EB1CF7" w:rsidRPr="00AA358B" w14:paraId="4E7502FF" w14:textId="77777777" w:rsidTr="00EB6A26">
        <w:trPr>
          <w:jc w:val="center"/>
        </w:trPr>
        <w:tc>
          <w:tcPr>
            <w:tcW w:w="2972" w:type="dxa"/>
          </w:tcPr>
          <w:p w14:paraId="7EF10AAC" w14:textId="1AD98073" w:rsidR="00EB1CF7" w:rsidRPr="00395C89" w:rsidRDefault="00EB1CF7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95C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Hållpunkt</w:t>
            </w:r>
          </w:p>
        </w:tc>
        <w:tc>
          <w:tcPr>
            <w:tcW w:w="6104" w:type="dxa"/>
          </w:tcPr>
          <w:p w14:paraId="0033634C" w14:textId="0BA0A794" w:rsidR="00622E41" w:rsidRPr="00622E41" w:rsidRDefault="00EB1CF7" w:rsidP="00F66CCF">
            <w:pPr>
              <w:spacing w:line="360" w:lineRule="auto"/>
              <w:jc w:val="both"/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Betyde</w:t>
            </w:r>
            <w:r w:rsidR="00715756">
              <w:rPr>
                <w:rFonts w:eastAsia="Calibri"/>
                <w:sz w:val="24"/>
                <w:szCs w:val="24"/>
                <w:lang w:eastAsia="en-US"/>
              </w:rPr>
              <w:t>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15756">
              <w:rPr>
                <w:rFonts w:eastAsia="Calibri"/>
                <w:i/>
                <w:sz w:val="24"/>
                <w:szCs w:val="24"/>
                <w:lang w:eastAsia="en-US"/>
              </w:rPr>
              <w:t>stöd</w:t>
            </w:r>
            <w:r w:rsidR="00715756">
              <w:rPr>
                <w:rFonts w:eastAsia="Calibri"/>
                <w:i/>
                <w:sz w:val="24"/>
                <w:szCs w:val="24"/>
                <w:lang w:eastAsia="en-US"/>
              </w:rPr>
              <w:t>, fäste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eller </w:t>
            </w:r>
            <w:r w:rsidRPr="00715756">
              <w:rPr>
                <w:rFonts w:eastAsia="Calibri"/>
                <w:i/>
                <w:sz w:val="24"/>
                <w:szCs w:val="24"/>
                <w:lang w:eastAsia="en-US"/>
              </w:rPr>
              <w:t>utgångspunkt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och är inte synonymt med </w:t>
            </w:r>
            <w:r w:rsidRPr="00EB1CF7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tecken</w:t>
            </w:r>
            <w:r w:rsidR="00012A0B">
              <w:rPr>
                <w:rFonts w:eastAsia="Calibri"/>
                <w:sz w:val="24"/>
                <w:szCs w:val="24"/>
                <w:lang w:eastAsia="en-US"/>
              </w:rPr>
              <w:t xml:space="preserve">. Använd hellre: </w:t>
            </w:r>
            <w:r w:rsidR="00012A0B" w:rsidRPr="00715756"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  <w:t>Tecken</w:t>
            </w:r>
          </w:p>
        </w:tc>
      </w:tr>
    </w:tbl>
    <w:p w14:paraId="0AB3B0CF" w14:textId="6E299757" w:rsidR="00494B6E" w:rsidRPr="00E80D2D" w:rsidRDefault="00494B6E" w:rsidP="00F66CCF">
      <w:pPr>
        <w:ind w:left="3912" w:hanging="3912"/>
        <w:jc w:val="both"/>
        <w:rPr>
          <w:rFonts w:eastAsia="Calibri"/>
          <w:sz w:val="24"/>
          <w:szCs w:val="24"/>
          <w:u w:val="single"/>
          <w:lang w:eastAsia="en-US"/>
        </w:rPr>
      </w:pPr>
    </w:p>
    <w:p w14:paraId="1F3708B4" w14:textId="0C9643F3" w:rsidR="00192E41" w:rsidRPr="00A84C1D" w:rsidRDefault="00470721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Förslag till </w:t>
      </w:r>
      <w:r w:rsidR="0063071D">
        <w:rPr>
          <w:rFonts w:ascii="Arial" w:eastAsia="Calibri" w:hAnsi="Arial" w:cs="Arial"/>
          <w:b/>
          <w:sz w:val="28"/>
          <w:szCs w:val="28"/>
          <w:lang w:eastAsia="en-US"/>
        </w:rPr>
        <w:t>termer</w:t>
      </w:r>
      <w:r w:rsidR="00192E41" w:rsidRPr="00A84C1D">
        <w:rPr>
          <w:rFonts w:ascii="Arial" w:eastAsia="Calibri" w:hAnsi="Arial" w:cs="Arial"/>
          <w:b/>
          <w:sz w:val="28"/>
          <w:szCs w:val="28"/>
          <w:lang w:eastAsia="en-US"/>
        </w:rPr>
        <w:t>: hjärnan</w:t>
      </w:r>
    </w:p>
    <w:tbl>
      <w:tblPr>
        <w:tblStyle w:val="Tabellrutnt"/>
        <w:tblW w:w="9076" w:type="dxa"/>
        <w:jc w:val="center"/>
        <w:tblInd w:w="0" w:type="dxa"/>
        <w:tblLook w:val="04A0" w:firstRow="1" w:lastRow="0" w:firstColumn="1" w:lastColumn="0" w:noHBand="0" w:noVBand="1"/>
      </w:tblPr>
      <w:tblGrid>
        <w:gridCol w:w="4398"/>
        <w:gridCol w:w="4678"/>
      </w:tblGrid>
      <w:tr w:rsidR="00192E41" w14:paraId="3A167DEF" w14:textId="77777777" w:rsidTr="00892E4E">
        <w:trPr>
          <w:trHeight w:val="70"/>
          <w:jc w:val="center"/>
        </w:trPr>
        <w:tc>
          <w:tcPr>
            <w:tcW w:w="4398" w:type="dxa"/>
          </w:tcPr>
          <w:p w14:paraId="77008889" w14:textId="77777777" w:rsidR="00192E41" w:rsidRPr="00C21EEC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C21EEC">
              <w:rPr>
                <w:rFonts w:ascii="Arial" w:eastAsia="Calibri" w:hAnsi="Arial" w:cs="Arial"/>
                <w:b/>
                <w:color w:val="FF0000"/>
                <w:sz w:val="40"/>
                <w:szCs w:val="40"/>
                <w:lang w:eastAsia="en-US"/>
              </w:rPr>
              <w:t>Undvik</w:t>
            </w:r>
          </w:p>
        </w:tc>
        <w:tc>
          <w:tcPr>
            <w:tcW w:w="4678" w:type="dxa"/>
          </w:tcPr>
          <w:p w14:paraId="6A82E19F" w14:textId="00EAC65B" w:rsidR="00192E41" w:rsidRPr="00C21EEC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C21EEC">
              <w:rPr>
                <w:rFonts w:ascii="Arial" w:eastAsia="Calibri" w:hAnsi="Arial" w:cs="Arial"/>
                <w:b/>
                <w:color w:val="00B050"/>
                <w:sz w:val="40"/>
                <w:szCs w:val="40"/>
                <w:lang w:eastAsia="en-US"/>
              </w:rPr>
              <w:t>Använd</w:t>
            </w:r>
            <w:r w:rsidR="00CC749A">
              <w:rPr>
                <w:rFonts w:ascii="Arial" w:eastAsia="Calibri" w:hAnsi="Arial" w:cs="Arial"/>
                <w:b/>
                <w:color w:val="00B050"/>
                <w:sz w:val="40"/>
                <w:szCs w:val="40"/>
                <w:lang w:eastAsia="en-US"/>
              </w:rPr>
              <w:t xml:space="preserve"> hellre</w:t>
            </w:r>
          </w:p>
        </w:tc>
      </w:tr>
      <w:tr w:rsidR="00192E41" w:rsidRPr="002D7811" w14:paraId="63BC74EB" w14:textId="77777777" w:rsidTr="00892E4E">
        <w:trPr>
          <w:jc w:val="center"/>
        </w:trPr>
        <w:tc>
          <w:tcPr>
            <w:tcW w:w="4398" w:type="dxa"/>
          </w:tcPr>
          <w:p w14:paraId="0BEA0641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Symmetriska likvorrum</w:t>
            </w:r>
          </w:p>
        </w:tc>
        <w:tc>
          <w:tcPr>
            <w:tcW w:w="4678" w:type="dxa"/>
          </w:tcPr>
          <w:p w14:paraId="2BFEA995" w14:textId="2BA783BC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Inget expansivt.</w:t>
            </w:r>
          </w:p>
        </w:tc>
      </w:tr>
      <w:tr w:rsidR="00192E41" w:rsidRPr="002D7811" w14:paraId="338C3923" w14:textId="77777777" w:rsidTr="00892E4E">
        <w:trPr>
          <w:jc w:val="center"/>
        </w:trPr>
        <w:tc>
          <w:tcPr>
            <w:tcW w:w="4398" w:type="dxa"/>
          </w:tcPr>
          <w:p w14:paraId="4FDE59A0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Normalvida </w:t>
            </w:r>
            <w:proofErr w:type="spellStart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odislocerade</w:t>
            </w:r>
            <w:proofErr w:type="spellEnd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likvorrum</w:t>
            </w:r>
          </w:p>
        </w:tc>
        <w:tc>
          <w:tcPr>
            <w:tcW w:w="4678" w:type="dxa"/>
          </w:tcPr>
          <w:p w14:paraId="20212B70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 atrofi. Inget expansivt.</w:t>
            </w:r>
          </w:p>
        </w:tc>
      </w:tr>
      <w:tr w:rsidR="00192E41" w:rsidRPr="002D7811" w14:paraId="4FFDE487" w14:textId="77777777" w:rsidTr="00892E4E">
        <w:trPr>
          <w:jc w:val="center"/>
        </w:trPr>
        <w:tc>
          <w:tcPr>
            <w:tcW w:w="4398" w:type="dxa"/>
          </w:tcPr>
          <w:p w14:paraId="2578B834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Åldersadekvata likvorrum</w:t>
            </w:r>
          </w:p>
        </w:tc>
        <w:tc>
          <w:tcPr>
            <w:tcW w:w="4678" w:type="dxa"/>
          </w:tcPr>
          <w:p w14:paraId="233F571E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 atrofi</w:t>
            </w:r>
          </w:p>
        </w:tc>
      </w:tr>
      <w:tr w:rsidR="00192E41" w:rsidRPr="002D7811" w14:paraId="684E8F17" w14:textId="77777777" w:rsidTr="00892E4E">
        <w:trPr>
          <w:jc w:val="center"/>
        </w:trPr>
        <w:tc>
          <w:tcPr>
            <w:tcW w:w="4398" w:type="dxa"/>
          </w:tcPr>
          <w:p w14:paraId="5A34E595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Normalt för åldern</w:t>
            </w:r>
          </w:p>
        </w:tc>
        <w:tc>
          <w:tcPr>
            <w:tcW w:w="4678" w:type="dxa"/>
          </w:tcPr>
          <w:p w14:paraId="3A587D77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 atrofi</w:t>
            </w:r>
          </w:p>
          <w:p w14:paraId="6FD20D21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Inga för åldern avvikande fynd</w:t>
            </w:r>
          </w:p>
        </w:tc>
      </w:tr>
      <w:tr w:rsidR="00192E41" w:rsidRPr="002D7811" w14:paraId="660E5F85" w14:textId="77777777" w:rsidTr="00892E4E">
        <w:trPr>
          <w:jc w:val="center"/>
        </w:trPr>
        <w:tc>
          <w:tcPr>
            <w:tcW w:w="4398" w:type="dxa"/>
          </w:tcPr>
          <w:p w14:paraId="28D458F9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Periventrikulära</w:t>
            </w:r>
            <w:proofErr w:type="spellEnd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vitsubstansförändringar</w:t>
            </w:r>
          </w:p>
        </w:tc>
        <w:tc>
          <w:tcPr>
            <w:tcW w:w="4678" w:type="dxa"/>
          </w:tcPr>
          <w:p w14:paraId="75660658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Vitsubstansförändringar</w:t>
            </w:r>
          </w:p>
        </w:tc>
      </w:tr>
      <w:tr w:rsidR="00192E41" w:rsidRPr="002D7811" w14:paraId="65EF7FFF" w14:textId="77777777" w:rsidTr="00892E4E">
        <w:trPr>
          <w:jc w:val="center"/>
        </w:trPr>
        <w:tc>
          <w:tcPr>
            <w:tcW w:w="4398" w:type="dxa"/>
          </w:tcPr>
          <w:p w14:paraId="50734D67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Kronisk degenerativ natur</w:t>
            </w:r>
          </w:p>
        </w:tc>
        <w:tc>
          <w:tcPr>
            <w:tcW w:w="4678" w:type="dxa"/>
          </w:tcPr>
          <w:p w14:paraId="726D4B52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Småkärlssjukdom</w:t>
            </w:r>
          </w:p>
        </w:tc>
      </w:tr>
      <w:tr w:rsidR="00192E41" w:rsidRPr="002D7811" w14:paraId="2ABC2A1F" w14:textId="77777777" w:rsidTr="00892E4E">
        <w:trPr>
          <w:jc w:val="center"/>
        </w:trPr>
        <w:tc>
          <w:tcPr>
            <w:tcW w:w="4398" w:type="dxa"/>
          </w:tcPr>
          <w:p w14:paraId="300E598A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Hållpunkter för</w:t>
            </w:r>
          </w:p>
        </w:tc>
        <w:tc>
          <w:tcPr>
            <w:tcW w:w="4678" w:type="dxa"/>
          </w:tcPr>
          <w:p w14:paraId="58D1F3E8" w14:textId="6BEFC96C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Fynd som vid</w:t>
            </w:r>
          </w:p>
          <w:p w14:paraId="318DDF4C" w14:textId="7975BCA4" w:rsidR="00B119E5" w:rsidRPr="002D7811" w:rsidRDefault="00B119E5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Tecken till</w:t>
            </w:r>
          </w:p>
        </w:tc>
      </w:tr>
      <w:tr w:rsidR="00192E41" w:rsidRPr="002D7811" w14:paraId="1A987DA0" w14:textId="77777777" w:rsidTr="00892E4E">
        <w:trPr>
          <w:jc w:val="center"/>
        </w:trPr>
        <w:tc>
          <w:tcPr>
            <w:tcW w:w="4398" w:type="dxa"/>
          </w:tcPr>
          <w:p w14:paraId="0FA8B3FE" w14:textId="5C630D8D" w:rsidR="00192E41" w:rsidRPr="002D7811" w:rsidRDefault="0025284C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 avgränsbar</w:t>
            </w:r>
            <w:r w:rsidR="00192E41"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ischemi</w:t>
            </w:r>
          </w:p>
        </w:tc>
        <w:tc>
          <w:tcPr>
            <w:tcW w:w="4678" w:type="dxa"/>
          </w:tcPr>
          <w:p w14:paraId="6A27F96B" w14:textId="360DC5D3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</w:t>
            </w:r>
            <w:r w:rsidR="00B119E5"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a tecken till</w:t>
            </w: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färsk </w:t>
            </w:r>
            <w:proofErr w:type="spellStart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ischemisk</w:t>
            </w:r>
            <w:proofErr w:type="spellEnd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lesion</w:t>
            </w:r>
          </w:p>
        </w:tc>
      </w:tr>
      <w:tr w:rsidR="00192E41" w:rsidRPr="002D7811" w14:paraId="1DA7D4FF" w14:textId="77777777" w:rsidTr="00892E4E">
        <w:trPr>
          <w:jc w:val="center"/>
        </w:trPr>
        <w:tc>
          <w:tcPr>
            <w:tcW w:w="4398" w:type="dxa"/>
          </w:tcPr>
          <w:p w14:paraId="67183159" w14:textId="28F559E4" w:rsidR="00192E41" w:rsidRPr="002D7811" w:rsidRDefault="0025284C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 synlig</w:t>
            </w:r>
            <w:r w:rsidR="00192E41"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ischemi</w:t>
            </w:r>
          </w:p>
        </w:tc>
        <w:tc>
          <w:tcPr>
            <w:tcW w:w="4678" w:type="dxa"/>
          </w:tcPr>
          <w:p w14:paraId="3785A8C1" w14:textId="22AE56D9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</w:t>
            </w:r>
            <w:r w:rsidR="00B119E5"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a tecken till</w:t>
            </w: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färsk </w:t>
            </w:r>
            <w:proofErr w:type="spellStart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ischemisk</w:t>
            </w:r>
            <w:proofErr w:type="spellEnd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lesion</w:t>
            </w:r>
          </w:p>
        </w:tc>
      </w:tr>
      <w:tr w:rsidR="003454D3" w:rsidRPr="002D7811" w14:paraId="48E57765" w14:textId="77777777" w:rsidTr="00892E4E">
        <w:trPr>
          <w:jc w:val="center"/>
        </w:trPr>
        <w:tc>
          <w:tcPr>
            <w:tcW w:w="4398" w:type="dxa"/>
          </w:tcPr>
          <w:p w14:paraId="00EB9A55" w14:textId="2C4838B1" w:rsidR="003454D3" w:rsidRPr="002D7811" w:rsidRDefault="003454D3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Demarkerad infarkt</w:t>
            </w:r>
          </w:p>
        </w:tc>
        <w:tc>
          <w:tcPr>
            <w:tcW w:w="4678" w:type="dxa"/>
          </w:tcPr>
          <w:p w14:paraId="1BC7E639" w14:textId="5ED7CBCE" w:rsidR="003454D3" w:rsidRDefault="003454D3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Subakut infarkt</w:t>
            </w:r>
          </w:p>
          <w:p w14:paraId="698C5D55" w14:textId="46D31A5D" w:rsidR="003454D3" w:rsidRDefault="003454D3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Avgränsad infarkt</w:t>
            </w:r>
          </w:p>
        </w:tc>
      </w:tr>
      <w:tr w:rsidR="00192E41" w:rsidRPr="002D7811" w14:paraId="2B545F52" w14:textId="77777777" w:rsidTr="00892E4E">
        <w:trPr>
          <w:jc w:val="center"/>
        </w:trPr>
        <w:tc>
          <w:tcPr>
            <w:tcW w:w="4398" w:type="dxa"/>
          </w:tcPr>
          <w:p w14:paraId="667BC75F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 synlig fraktur</w:t>
            </w:r>
          </w:p>
        </w:tc>
        <w:tc>
          <w:tcPr>
            <w:tcW w:w="4678" w:type="dxa"/>
          </w:tcPr>
          <w:p w14:paraId="359C7D9A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 skelettskada</w:t>
            </w:r>
          </w:p>
          <w:p w14:paraId="4F8B3A9C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 påvisad skelettskada</w:t>
            </w:r>
          </w:p>
        </w:tc>
      </w:tr>
      <w:tr w:rsidR="00192E41" w:rsidRPr="002D7811" w14:paraId="0482A445" w14:textId="77777777" w:rsidTr="00892E4E">
        <w:trPr>
          <w:jc w:val="center"/>
        </w:trPr>
        <w:tc>
          <w:tcPr>
            <w:tcW w:w="4398" w:type="dxa"/>
          </w:tcPr>
          <w:p w14:paraId="5ED98ECD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Demarkerad</w:t>
            </w:r>
          </w:p>
        </w:tc>
        <w:tc>
          <w:tcPr>
            <w:tcW w:w="4678" w:type="dxa"/>
          </w:tcPr>
          <w:p w14:paraId="5B482949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Avgränsad</w:t>
            </w:r>
          </w:p>
          <w:p w14:paraId="7A64B50D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Demarkation av</w:t>
            </w:r>
          </w:p>
        </w:tc>
      </w:tr>
      <w:tr w:rsidR="00192E41" w:rsidRPr="002D7811" w14:paraId="2ED65A79" w14:textId="77777777" w:rsidTr="00892E4E">
        <w:trPr>
          <w:jc w:val="center"/>
        </w:trPr>
        <w:tc>
          <w:tcPr>
            <w:tcW w:w="4398" w:type="dxa"/>
          </w:tcPr>
          <w:p w14:paraId="22E497F3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Masseffekt</w:t>
            </w:r>
          </w:p>
        </w:tc>
        <w:tc>
          <w:tcPr>
            <w:tcW w:w="4678" w:type="dxa"/>
          </w:tcPr>
          <w:p w14:paraId="36A6178D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Fokal expansiv effekt</w:t>
            </w:r>
          </w:p>
          <w:p w14:paraId="1CE240A2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Expansiv effekt</w:t>
            </w:r>
          </w:p>
        </w:tc>
      </w:tr>
      <w:tr w:rsidR="00C1406E" w:rsidRPr="002D7811" w14:paraId="04166492" w14:textId="77777777" w:rsidTr="00892E4E">
        <w:trPr>
          <w:jc w:val="center"/>
        </w:trPr>
        <w:tc>
          <w:tcPr>
            <w:tcW w:w="4398" w:type="dxa"/>
          </w:tcPr>
          <w:p w14:paraId="6BC62DB9" w14:textId="18F5221C" w:rsidR="00C1406E" w:rsidRPr="002D7811" w:rsidRDefault="00DD5834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Status efter g</w:t>
            </w:r>
            <w:r w:rsidR="00C1406E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enomgången infarkt</w:t>
            </w:r>
          </w:p>
        </w:tc>
        <w:tc>
          <w:tcPr>
            <w:tcW w:w="4678" w:type="dxa"/>
          </w:tcPr>
          <w:p w14:paraId="02B3CFF8" w14:textId="77777777" w:rsidR="005D21C0" w:rsidRDefault="00C1406E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Gammal skada</w:t>
            </w:r>
          </w:p>
          <w:p w14:paraId="2CD50B11" w14:textId="347E7229" w:rsidR="00DD5834" w:rsidRPr="002D7811" w:rsidRDefault="00DD5834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Gammal infarkt</w:t>
            </w:r>
          </w:p>
        </w:tc>
      </w:tr>
      <w:tr w:rsidR="00192E41" w:rsidRPr="002D7811" w14:paraId="280C6661" w14:textId="77777777" w:rsidTr="00892E4E">
        <w:trPr>
          <w:jc w:val="center"/>
        </w:trPr>
        <w:tc>
          <w:tcPr>
            <w:tcW w:w="4398" w:type="dxa"/>
          </w:tcPr>
          <w:p w14:paraId="7059A2B4" w14:textId="53352E08" w:rsidR="00192E41" w:rsidRPr="002D7811" w:rsidRDefault="002034A3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Intrakraniell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</w:t>
            </w:r>
            <w:r w:rsidR="00192E41"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uft</w:t>
            </w:r>
          </w:p>
        </w:tc>
        <w:tc>
          <w:tcPr>
            <w:tcW w:w="4678" w:type="dxa"/>
          </w:tcPr>
          <w:p w14:paraId="39C3CFEC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Intrakraniell</w:t>
            </w:r>
            <w:proofErr w:type="spellEnd"/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gas</w:t>
            </w:r>
          </w:p>
        </w:tc>
      </w:tr>
      <w:tr w:rsidR="00192E41" w:rsidRPr="002D7811" w14:paraId="54259D31" w14:textId="77777777" w:rsidTr="00892E4E">
        <w:trPr>
          <w:jc w:val="center"/>
        </w:trPr>
        <w:tc>
          <w:tcPr>
            <w:tcW w:w="4398" w:type="dxa"/>
          </w:tcPr>
          <w:p w14:paraId="7EC06250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Ordinär</w:t>
            </w:r>
          </w:p>
        </w:tc>
        <w:tc>
          <w:tcPr>
            <w:tcW w:w="4678" w:type="dxa"/>
          </w:tcPr>
          <w:p w14:paraId="3588976A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Normal</w:t>
            </w:r>
          </w:p>
        </w:tc>
      </w:tr>
      <w:tr w:rsidR="00192E41" w:rsidRPr="002D7811" w14:paraId="44C22827" w14:textId="77777777" w:rsidTr="00892E4E">
        <w:trPr>
          <w:jc w:val="center"/>
        </w:trPr>
        <w:tc>
          <w:tcPr>
            <w:tcW w:w="4398" w:type="dxa"/>
          </w:tcPr>
          <w:p w14:paraId="420C38EB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Förtätning</w:t>
            </w:r>
          </w:p>
        </w:tc>
        <w:tc>
          <w:tcPr>
            <w:tcW w:w="4678" w:type="dxa"/>
          </w:tcPr>
          <w:p w14:paraId="69F05A39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Utfyllnad</w:t>
            </w:r>
          </w:p>
        </w:tc>
      </w:tr>
      <w:tr w:rsidR="00192E41" w:rsidRPr="002D7811" w14:paraId="7C06ABFB" w14:textId="77777777" w:rsidTr="00892E4E">
        <w:trPr>
          <w:jc w:val="center"/>
        </w:trPr>
        <w:tc>
          <w:tcPr>
            <w:tcW w:w="4398" w:type="dxa"/>
          </w:tcPr>
          <w:p w14:paraId="678B4C23" w14:textId="2AA0B19B" w:rsidR="00192E41" w:rsidRPr="002D7811" w:rsidRDefault="00017FD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Gas/vätskenivå</w:t>
            </w:r>
          </w:p>
        </w:tc>
        <w:tc>
          <w:tcPr>
            <w:tcW w:w="4678" w:type="dxa"/>
          </w:tcPr>
          <w:p w14:paraId="65F4D119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Vätska</w:t>
            </w:r>
          </w:p>
        </w:tc>
      </w:tr>
      <w:tr w:rsidR="00192E41" w:rsidRPr="002D7811" w14:paraId="57E71FF4" w14:textId="77777777" w:rsidTr="00892E4E">
        <w:trPr>
          <w:jc w:val="center"/>
        </w:trPr>
        <w:tc>
          <w:tcPr>
            <w:tcW w:w="4398" w:type="dxa"/>
          </w:tcPr>
          <w:p w14:paraId="2700BEB6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Man ser/anar/noterar</w:t>
            </w:r>
          </w:p>
        </w:tc>
        <w:tc>
          <w:tcPr>
            <w:tcW w:w="4678" w:type="dxa"/>
          </w:tcPr>
          <w:p w14:paraId="62A10FC7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Det finns</w:t>
            </w:r>
          </w:p>
        </w:tc>
      </w:tr>
      <w:tr w:rsidR="00192E41" w:rsidRPr="002D7811" w14:paraId="0350D980" w14:textId="77777777" w:rsidTr="00892E4E">
        <w:trPr>
          <w:jc w:val="center"/>
        </w:trPr>
        <w:tc>
          <w:tcPr>
            <w:tcW w:w="4398" w:type="dxa"/>
          </w:tcPr>
          <w:p w14:paraId="58C1CB9A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Det ses/anas/noteras/föreligger</w:t>
            </w:r>
          </w:p>
        </w:tc>
        <w:tc>
          <w:tcPr>
            <w:tcW w:w="4678" w:type="dxa"/>
          </w:tcPr>
          <w:p w14:paraId="1DACA55E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Det finns</w:t>
            </w:r>
          </w:p>
        </w:tc>
      </w:tr>
      <w:tr w:rsidR="00192E41" w:rsidRPr="002D7811" w14:paraId="22A01FA6" w14:textId="77777777" w:rsidTr="00892E4E">
        <w:trPr>
          <w:jc w:val="center"/>
        </w:trPr>
        <w:tc>
          <w:tcPr>
            <w:tcW w:w="4398" w:type="dxa"/>
          </w:tcPr>
          <w:p w14:paraId="4FB4A884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Inga hållpunkter för</w:t>
            </w:r>
          </w:p>
        </w:tc>
        <w:tc>
          <w:tcPr>
            <w:tcW w:w="4678" w:type="dxa"/>
          </w:tcPr>
          <w:p w14:paraId="60B19F74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Inga tecken till</w:t>
            </w:r>
          </w:p>
          <w:p w14:paraId="193F0B45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</w:t>
            </w:r>
          </w:p>
        </w:tc>
      </w:tr>
      <w:tr w:rsidR="00192E41" w:rsidRPr="002D7811" w14:paraId="39436F22" w14:textId="77777777" w:rsidTr="00892E4E">
        <w:trPr>
          <w:jc w:val="center"/>
        </w:trPr>
        <w:tc>
          <w:tcPr>
            <w:tcW w:w="4398" w:type="dxa"/>
          </w:tcPr>
          <w:p w14:paraId="73EAE504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Partiell regress</w:t>
            </w:r>
          </w:p>
        </w:tc>
        <w:tc>
          <w:tcPr>
            <w:tcW w:w="4678" w:type="dxa"/>
          </w:tcPr>
          <w:p w14:paraId="1560AFC2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Minskning</w:t>
            </w:r>
          </w:p>
        </w:tc>
      </w:tr>
      <w:tr w:rsidR="00192E41" w:rsidRPr="002D7811" w14:paraId="23555476" w14:textId="77777777" w:rsidTr="00892E4E">
        <w:trPr>
          <w:jc w:val="center"/>
        </w:trPr>
        <w:tc>
          <w:tcPr>
            <w:tcW w:w="4398" w:type="dxa"/>
          </w:tcPr>
          <w:p w14:paraId="6B0B3408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Inhomogen</w:t>
            </w:r>
          </w:p>
        </w:tc>
        <w:tc>
          <w:tcPr>
            <w:tcW w:w="4678" w:type="dxa"/>
          </w:tcPr>
          <w:p w14:paraId="27D7F817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Heterogen</w:t>
            </w:r>
          </w:p>
        </w:tc>
      </w:tr>
      <w:tr w:rsidR="00192E41" w:rsidRPr="002D7811" w14:paraId="75BB75FE" w14:textId="77777777" w:rsidTr="00892E4E">
        <w:trPr>
          <w:jc w:val="center"/>
        </w:trPr>
        <w:tc>
          <w:tcPr>
            <w:tcW w:w="4398" w:type="dxa"/>
          </w:tcPr>
          <w:p w14:paraId="1B95FEFF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 anslutning till</w:t>
            </w:r>
          </w:p>
        </w:tc>
        <w:tc>
          <w:tcPr>
            <w:tcW w:w="4678" w:type="dxa"/>
          </w:tcPr>
          <w:p w14:paraId="4CF5F232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Invid</w:t>
            </w:r>
          </w:p>
          <w:p w14:paraId="64644517" w14:textId="4CC24C96" w:rsidR="00B119E5" w:rsidRPr="002D7811" w:rsidRDefault="00B119E5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På platsen för</w:t>
            </w:r>
          </w:p>
        </w:tc>
      </w:tr>
      <w:tr w:rsidR="00192E41" w:rsidRPr="002D7811" w14:paraId="6F89B08F" w14:textId="77777777" w:rsidTr="00892E4E">
        <w:trPr>
          <w:jc w:val="center"/>
        </w:trPr>
        <w:tc>
          <w:tcPr>
            <w:tcW w:w="4398" w:type="dxa"/>
          </w:tcPr>
          <w:p w14:paraId="33AA8E08" w14:textId="6786565E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Normalt luftförande bihålor och cellsystem</w:t>
            </w:r>
            <w:r w:rsidR="0025284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14:paraId="31178D04" w14:textId="4EDD539B" w:rsidR="00192E41" w:rsidRPr="002D7811" w:rsidRDefault="008E6B8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Rapporteras </w:t>
            </w:r>
            <w:r w:rsidR="00EE57B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 regel </w:t>
            </w: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inte.</w:t>
            </w:r>
          </w:p>
        </w:tc>
      </w:tr>
    </w:tbl>
    <w:p w14:paraId="1047638D" w14:textId="77777777" w:rsidR="00192E41" w:rsidRDefault="00192E41" w:rsidP="00F66CCF">
      <w:pPr>
        <w:jc w:val="both"/>
        <w:rPr>
          <w:rFonts w:eastAsia="Calibri"/>
          <w:sz w:val="24"/>
          <w:szCs w:val="24"/>
          <w:lang w:eastAsia="en-US"/>
        </w:rPr>
      </w:pPr>
    </w:p>
    <w:p w14:paraId="0489BAFB" w14:textId="77777777" w:rsidR="00BA7ED5" w:rsidRDefault="00BA7ED5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760AEF8" w14:textId="77777777" w:rsidR="00BA7ED5" w:rsidRDefault="00BA7ED5" w:rsidP="00F66CCF">
      <w:pPr>
        <w:jc w:val="both"/>
        <w:rPr>
          <w:rFonts w:eastAsia="Calibri"/>
        </w:rPr>
      </w:pPr>
    </w:p>
    <w:p w14:paraId="5D14281C" w14:textId="77777777" w:rsidR="00BA7ED5" w:rsidRDefault="00BA7ED5" w:rsidP="00F66CCF">
      <w:pPr>
        <w:jc w:val="both"/>
        <w:rPr>
          <w:rFonts w:eastAsia="Calibri"/>
        </w:rPr>
      </w:pPr>
    </w:p>
    <w:p w14:paraId="1DC2C69B" w14:textId="53256803" w:rsidR="00192E41" w:rsidRDefault="00470721" w:rsidP="00F66CC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Förslag till </w:t>
      </w:r>
      <w:r w:rsidR="0063071D">
        <w:rPr>
          <w:rFonts w:ascii="Arial" w:eastAsia="Calibri" w:hAnsi="Arial" w:cs="Arial"/>
          <w:b/>
          <w:sz w:val="28"/>
          <w:szCs w:val="28"/>
          <w:lang w:eastAsia="en-US"/>
        </w:rPr>
        <w:t>termer</w:t>
      </w:r>
      <w:r w:rsidR="00192E41">
        <w:rPr>
          <w:rFonts w:ascii="Arial" w:eastAsia="Calibri" w:hAnsi="Arial" w:cs="Arial"/>
          <w:b/>
          <w:sz w:val="28"/>
          <w:szCs w:val="28"/>
          <w:lang w:eastAsia="en-US"/>
        </w:rPr>
        <w:t>: hals och rygg</w:t>
      </w:r>
    </w:p>
    <w:tbl>
      <w:tblPr>
        <w:tblStyle w:val="Tabellrutn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192E41" w:rsidRPr="00AA358B" w14:paraId="21786BBF" w14:textId="77777777" w:rsidTr="00892E4E">
        <w:trPr>
          <w:jc w:val="center"/>
        </w:trPr>
        <w:tc>
          <w:tcPr>
            <w:tcW w:w="4530" w:type="dxa"/>
          </w:tcPr>
          <w:p w14:paraId="330282DA" w14:textId="77777777" w:rsidR="00192E41" w:rsidRPr="00C21EEC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C21EEC">
              <w:rPr>
                <w:rFonts w:ascii="Arial" w:eastAsia="Calibri" w:hAnsi="Arial" w:cs="Arial"/>
                <w:b/>
                <w:color w:val="FF0000"/>
                <w:sz w:val="40"/>
                <w:szCs w:val="40"/>
                <w:lang w:eastAsia="en-US"/>
              </w:rPr>
              <w:lastRenderedPageBreak/>
              <w:t>Undvik</w:t>
            </w:r>
          </w:p>
        </w:tc>
        <w:tc>
          <w:tcPr>
            <w:tcW w:w="4531" w:type="dxa"/>
          </w:tcPr>
          <w:p w14:paraId="0262C050" w14:textId="1792460D" w:rsidR="00192E41" w:rsidRPr="00C21EEC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C21EEC">
              <w:rPr>
                <w:rFonts w:ascii="Arial" w:eastAsia="Calibri" w:hAnsi="Arial" w:cs="Arial"/>
                <w:b/>
                <w:color w:val="00B050"/>
                <w:sz w:val="40"/>
                <w:szCs w:val="40"/>
                <w:lang w:eastAsia="en-US"/>
              </w:rPr>
              <w:t>Använd</w:t>
            </w:r>
            <w:r w:rsidR="00CC749A">
              <w:rPr>
                <w:rFonts w:ascii="Arial" w:eastAsia="Calibri" w:hAnsi="Arial" w:cs="Arial"/>
                <w:b/>
                <w:color w:val="00B050"/>
                <w:sz w:val="40"/>
                <w:szCs w:val="40"/>
                <w:lang w:eastAsia="en-US"/>
              </w:rPr>
              <w:t xml:space="preserve"> hellre</w:t>
            </w:r>
          </w:p>
        </w:tc>
      </w:tr>
      <w:tr w:rsidR="00192E41" w:rsidRPr="002D7811" w14:paraId="456ADA2E" w14:textId="77777777" w:rsidTr="00892E4E">
        <w:trPr>
          <w:jc w:val="center"/>
        </w:trPr>
        <w:tc>
          <w:tcPr>
            <w:tcW w:w="4530" w:type="dxa"/>
          </w:tcPr>
          <w:p w14:paraId="23CA3816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Körtlar</w:t>
            </w:r>
          </w:p>
        </w:tc>
        <w:tc>
          <w:tcPr>
            <w:tcW w:w="4531" w:type="dxa"/>
          </w:tcPr>
          <w:p w14:paraId="1FD6693A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Lymfknutor</w:t>
            </w:r>
          </w:p>
          <w:p w14:paraId="7F8FA99D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Lymfkörtlar</w:t>
            </w:r>
          </w:p>
        </w:tc>
      </w:tr>
      <w:tr w:rsidR="00192E41" w:rsidRPr="002D7811" w14:paraId="0DCFD3B6" w14:textId="77777777" w:rsidTr="00892E4E">
        <w:trPr>
          <w:jc w:val="center"/>
        </w:trPr>
        <w:tc>
          <w:tcPr>
            <w:tcW w:w="4530" w:type="dxa"/>
          </w:tcPr>
          <w:p w14:paraId="2F40F127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Symmetriska förhållanden</w:t>
            </w:r>
          </w:p>
        </w:tc>
        <w:tc>
          <w:tcPr>
            <w:tcW w:w="4531" w:type="dxa"/>
          </w:tcPr>
          <w:p w14:paraId="697021DC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Inget expansivt</w:t>
            </w:r>
          </w:p>
        </w:tc>
      </w:tr>
      <w:tr w:rsidR="00192E41" w:rsidRPr="002D7811" w14:paraId="5D2A4ADD" w14:textId="77777777" w:rsidTr="00892E4E">
        <w:trPr>
          <w:jc w:val="center"/>
        </w:trPr>
        <w:tc>
          <w:tcPr>
            <w:tcW w:w="4530" w:type="dxa"/>
          </w:tcPr>
          <w:p w14:paraId="78F997F9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Signifikant</w:t>
            </w:r>
          </w:p>
        </w:tc>
        <w:tc>
          <w:tcPr>
            <w:tcW w:w="4531" w:type="dxa"/>
          </w:tcPr>
          <w:p w14:paraId="1A4827C4" w14:textId="1A4BA6DC" w:rsidR="00192E41" w:rsidRPr="002D7811" w:rsidRDefault="00B119E5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A</w:t>
            </w:r>
            <w:r w:rsidR="00192E41"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nvänds </w:t>
            </w:r>
            <w:r w:rsidR="00192E41" w:rsidRPr="003454D3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endast</w:t>
            </w:r>
            <w:r w:rsidR="00192E41"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vid signifikant stenos i </w:t>
            </w:r>
            <w:proofErr w:type="spellStart"/>
            <w:r w:rsidR="003C5718">
              <w:rPr>
                <w:rFonts w:ascii="Arial" w:eastAsia="Calibri" w:hAnsi="Arial" w:cs="Arial"/>
                <w:sz w:val="24"/>
                <w:szCs w:val="24"/>
                <w:lang w:eastAsia="en-US"/>
              </w:rPr>
              <w:t>k</w:t>
            </w:r>
            <w:r w:rsidR="00192E41"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arotisbifurkationen</w:t>
            </w:r>
            <w:proofErr w:type="spellEnd"/>
          </w:p>
        </w:tc>
      </w:tr>
      <w:tr w:rsidR="00192E41" w:rsidRPr="002D7811" w14:paraId="6B1183AF" w14:textId="77777777" w:rsidTr="00892E4E">
        <w:trPr>
          <w:jc w:val="center"/>
        </w:trPr>
        <w:tc>
          <w:tcPr>
            <w:tcW w:w="4530" w:type="dxa"/>
          </w:tcPr>
          <w:p w14:paraId="3A86F71F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Påverkan på avgående nervrot</w:t>
            </w:r>
          </w:p>
        </w:tc>
        <w:tc>
          <w:tcPr>
            <w:tcW w:w="4531" w:type="dxa"/>
          </w:tcPr>
          <w:p w14:paraId="66C33D3F" w14:textId="13C754FE" w:rsidR="00192E41" w:rsidRPr="002D7811" w:rsidRDefault="00017FD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Påverkan på XX-rot</w:t>
            </w:r>
          </w:p>
        </w:tc>
      </w:tr>
      <w:tr w:rsidR="00192E41" w:rsidRPr="002D7811" w14:paraId="68BD694A" w14:textId="77777777" w:rsidTr="00892E4E">
        <w:trPr>
          <w:jc w:val="center"/>
        </w:trPr>
        <w:tc>
          <w:tcPr>
            <w:tcW w:w="4530" w:type="dxa"/>
          </w:tcPr>
          <w:p w14:paraId="19F5BCB3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Rotkanalstenos</w:t>
            </w:r>
          </w:p>
        </w:tc>
        <w:tc>
          <w:tcPr>
            <w:tcW w:w="4531" w:type="dxa"/>
          </w:tcPr>
          <w:p w14:paraId="0354D6B4" w14:textId="5811A74E" w:rsidR="00192E41" w:rsidRPr="002D7811" w:rsidRDefault="00017FD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Foraminal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påverkan på XX-rot</w:t>
            </w:r>
          </w:p>
        </w:tc>
      </w:tr>
      <w:tr w:rsidR="00192E41" w:rsidRPr="002D7811" w14:paraId="26F731C7" w14:textId="77777777" w:rsidTr="00892E4E">
        <w:trPr>
          <w:jc w:val="center"/>
        </w:trPr>
        <w:tc>
          <w:tcPr>
            <w:tcW w:w="4530" w:type="dxa"/>
          </w:tcPr>
          <w:p w14:paraId="457D3B0A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Förutsättning för rotpåverkan</w:t>
            </w:r>
          </w:p>
        </w:tc>
        <w:tc>
          <w:tcPr>
            <w:tcW w:w="4531" w:type="dxa"/>
          </w:tcPr>
          <w:p w14:paraId="704EC27A" w14:textId="102AAB43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Ingen säker </w:t>
            </w:r>
            <w:r w:rsidR="00394AED"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rot</w:t>
            </w: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påverkan</w:t>
            </w:r>
          </w:p>
          <w:p w14:paraId="1887A5FA" w14:textId="785B0D85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Möjlig påverkan på XX-roten</w:t>
            </w:r>
          </w:p>
        </w:tc>
      </w:tr>
      <w:tr w:rsidR="00192E41" w:rsidRPr="002D7811" w14:paraId="136620FE" w14:textId="77777777" w:rsidTr="00892E4E">
        <w:trPr>
          <w:jc w:val="center"/>
        </w:trPr>
        <w:tc>
          <w:tcPr>
            <w:tcW w:w="4530" w:type="dxa"/>
          </w:tcPr>
          <w:p w14:paraId="743D5D7B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Recesspåverkan</w:t>
            </w:r>
          </w:p>
        </w:tc>
        <w:tc>
          <w:tcPr>
            <w:tcW w:w="4531" w:type="dxa"/>
          </w:tcPr>
          <w:p w14:paraId="71382EBE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Påverkan på XX-roten i laterala recessen</w:t>
            </w:r>
          </w:p>
        </w:tc>
      </w:tr>
      <w:tr w:rsidR="00192E41" w:rsidRPr="002D7811" w14:paraId="2C825B19" w14:textId="77777777" w:rsidTr="00892E4E">
        <w:trPr>
          <w:jc w:val="center"/>
        </w:trPr>
        <w:tc>
          <w:tcPr>
            <w:tcW w:w="4530" w:type="dxa"/>
          </w:tcPr>
          <w:p w14:paraId="500C6E63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Disksänkning</w:t>
            </w:r>
          </w:p>
        </w:tc>
        <w:tc>
          <w:tcPr>
            <w:tcW w:w="4531" w:type="dxa"/>
          </w:tcPr>
          <w:p w14:paraId="07F3BC10" w14:textId="77777777" w:rsidR="00192E41" w:rsidRPr="002D7811" w:rsidRDefault="00192E41" w:rsidP="00F66CC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D78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Höjdreducerad disk</w:t>
            </w:r>
          </w:p>
        </w:tc>
      </w:tr>
    </w:tbl>
    <w:p w14:paraId="1FEDAB25" w14:textId="77777777" w:rsidR="00567974" w:rsidRPr="00192E41" w:rsidRDefault="00567974" w:rsidP="00F66CCF">
      <w:pPr>
        <w:spacing w:line="360" w:lineRule="auto"/>
        <w:jc w:val="both"/>
        <w:rPr>
          <w:rStyle w:val="Hyperlnk"/>
          <w:rFonts w:ascii="Arial" w:eastAsia="Calibri" w:hAnsi="Arial" w:cs="Arial"/>
          <w:sz w:val="28"/>
          <w:szCs w:val="28"/>
          <w:u w:val="none"/>
          <w:lang w:eastAsia="en-US"/>
        </w:rPr>
      </w:pPr>
    </w:p>
    <w:p w14:paraId="72D61905" w14:textId="506593AD" w:rsidR="00D850C0" w:rsidRPr="00BA7ED5" w:rsidRDefault="00BA7ED5" w:rsidP="00F66CCF">
      <w:pPr>
        <w:spacing w:line="360" w:lineRule="auto"/>
        <w:jc w:val="both"/>
        <w:rPr>
          <w:rStyle w:val="Hyperlnk"/>
          <w:rFonts w:ascii="Arial" w:eastAsia="Calibri" w:hAnsi="Arial" w:cs="Arial"/>
          <w:b/>
          <w:color w:val="auto"/>
          <w:sz w:val="36"/>
          <w:szCs w:val="36"/>
          <w:lang w:eastAsia="en-US"/>
        </w:rPr>
      </w:pPr>
      <w:bookmarkStart w:id="5" w:name="Minnesutredning"/>
      <w:r w:rsidRPr="00BA7ED5">
        <w:rPr>
          <w:rStyle w:val="Hyperlnk"/>
          <w:rFonts w:ascii="Arial" w:eastAsia="Calibri" w:hAnsi="Arial" w:cs="Arial"/>
          <w:b/>
          <w:color w:val="auto"/>
          <w:sz w:val="36"/>
          <w:szCs w:val="36"/>
          <w:lang w:eastAsia="en-US"/>
        </w:rPr>
        <w:t>HJÄRNA</w:t>
      </w:r>
    </w:p>
    <w:p w14:paraId="7BCB74D8" w14:textId="476B21E5" w:rsidR="00947E40" w:rsidRPr="00EF6867" w:rsidRDefault="00A77581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hyperlink w:anchor="Svarsstöd_elektiva" w:history="1">
        <w:r w:rsidR="002E4846" w:rsidRPr="008713FD">
          <w:rPr>
            <w:rStyle w:val="Hyperlnk"/>
            <w:rFonts w:ascii="Arial" w:eastAsia="Calibri" w:hAnsi="Arial" w:cs="Arial"/>
            <w:b/>
            <w:sz w:val="36"/>
            <w:szCs w:val="36"/>
            <w:lang w:eastAsia="en-US"/>
          </w:rPr>
          <w:t>Minnes</w:t>
        </w:r>
        <w:r w:rsidR="00947E40" w:rsidRPr="008713FD">
          <w:rPr>
            <w:rStyle w:val="Hyperlnk"/>
            <w:rFonts w:ascii="Arial" w:eastAsia="Calibri" w:hAnsi="Arial" w:cs="Arial"/>
            <w:b/>
            <w:sz w:val="36"/>
            <w:szCs w:val="36"/>
            <w:lang w:eastAsia="en-US"/>
          </w:rPr>
          <w:t>utredning</w:t>
        </w:r>
      </w:hyperlink>
    </w:p>
    <w:bookmarkEnd w:id="5"/>
    <w:p w14:paraId="4903A68B" w14:textId="19D877C1" w:rsidR="005318D7" w:rsidRPr="00227170" w:rsidRDefault="00A43910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Arial Unicode MS"/>
          <w:sz w:val="24"/>
          <w:szCs w:val="24"/>
          <w:lang w:eastAsia="en-US"/>
        </w:rPr>
        <w:t xml:space="preserve">Vid </w:t>
      </w:r>
      <w:r w:rsidR="002E4846" w:rsidRPr="00227170">
        <w:rPr>
          <w:rFonts w:eastAsia="Arial Unicode MS"/>
          <w:sz w:val="24"/>
          <w:szCs w:val="24"/>
          <w:lang w:eastAsia="en-US"/>
        </w:rPr>
        <w:t>minnes</w:t>
      </w:r>
      <w:r w:rsidRPr="00227170">
        <w:rPr>
          <w:rFonts w:eastAsia="Arial Unicode MS"/>
          <w:sz w:val="24"/>
          <w:szCs w:val="24"/>
          <w:lang w:eastAsia="en-US"/>
        </w:rPr>
        <w:t>utredning används</w:t>
      </w:r>
      <w:r w:rsidR="00FC0171" w:rsidRPr="00227170">
        <w:rPr>
          <w:rFonts w:eastAsia="Arial Unicode MS"/>
          <w:sz w:val="24"/>
          <w:szCs w:val="24"/>
          <w:lang w:eastAsia="en-US"/>
        </w:rPr>
        <w:t xml:space="preserve"> v</w:t>
      </w:r>
      <w:r w:rsidR="00637448" w:rsidRPr="00227170">
        <w:rPr>
          <w:rFonts w:eastAsia="Arial Unicode MS"/>
          <w:sz w:val="24"/>
          <w:szCs w:val="24"/>
          <w:lang w:eastAsia="en-US"/>
        </w:rPr>
        <w:t>is</w:t>
      </w:r>
      <w:r w:rsidR="00F91DE2" w:rsidRPr="00227170">
        <w:rPr>
          <w:rFonts w:eastAsia="Arial Unicode MS"/>
          <w:sz w:val="24"/>
          <w:szCs w:val="24"/>
          <w:lang w:eastAsia="en-US"/>
        </w:rPr>
        <w:t>uella skattningsskalor</w:t>
      </w:r>
      <w:r w:rsidR="00AD412F" w:rsidRPr="00227170">
        <w:rPr>
          <w:rFonts w:eastAsia="Arial Unicode MS"/>
          <w:sz w:val="24"/>
          <w:szCs w:val="24"/>
          <w:lang w:eastAsia="en-US"/>
        </w:rPr>
        <w:t>.</w:t>
      </w:r>
      <w:r w:rsidRPr="00227170">
        <w:rPr>
          <w:rFonts w:eastAsia="Arial Unicode MS"/>
          <w:sz w:val="24"/>
          <w:szCs w:val="24"/>
          <w:lang w:eastAsia="en-US"/>
        </w:rPr>
        <w:t xml:space="preserve"> Undvik att använda dessa skalor vid undersökning på annan indikation </w:t>
      </w:r>
      <w:r w:rsidR="00227170">
        <w:rPr>
          <w:rFonts w:eastAsia="Arial Unicode MS"/>
          <w:sz w:val="24"/>
          <w:szCs w:val="24"/>
          <w:lang w:eastAsia="en-US"/>
        </w:rPr>
        <w:t xml:space="preserve">om </w:t>
      </w:r>
      <w:r w:rsidR="002B1FF5">
        <w:rPr>
          <w:rFonts w:eastAsia="Arial Unicode MS"/>
          <w:sz w:val="24"/>
          <w:szCs w:val="24"/>
          <w:lang w:eastAsia="en-US"/>
        </w:rPr>
        <w:t xml:space="preserve">det </w:t>
      </w:r>
      <w:r w:rsidR="00227170">
        <w:rPr>
          <w:rFonts w:eastAsia="Arial Unicode MS"/>
          <w:sz w:val="24"/>
          <w:szCs w:val="24"/>
          <w:lang w:eastAsia="en-US"/>
        </w:rPr>
        <w:t xml:space="preserve">inte finns klinisk misstanke på kognitiv svikt </w:t>
      </w:r>
      <w:r w:rsidRPr="00227170">
        <w:rPr>
          <w:rFonts w:eastAsia="Arial Unicode MS"/>
          <w:sz w:val="24"/>
          <w:szCs w:val="24"/>
          <w:lang w:eastAsia="en-US"/>
        </w:rPr>
        <w:t xml:space="preserve">då patologi kan överskattas. </w:t>
      </w:r>
      <w:r w:rsidR="00F03E70" w:rsidRPr="00227170">
        <w:rPr>
          <w:rStyle w:val="Betoning"/>
          <w:rFonts w:eastAsia="Calibri"/>
          <w:i w:val="0"/>
          <w:iCs w:val="0"/>
          <w:sz w:val="24"/>
          <w:szCs w:val="24"/>
        </w:rPr>
        <w:t xml:space="preserve">Se </w:t>
      </w:r>
      <w:hyperlink w:anchor="Minnesutredning_exempel" w:history="1">
        <w:r w:rsidR="00F03E70" w:rsidRPr="005B7BC4">
          <w:rPr>
            <w:rStyle w:val="Hyperlnk"/>
            <w:rFonts w:eastAsia="Calibri"/>
            <w:sz w:val="24"/>
            <w:szCs w:val="24"/>
          </w:rPr>
          <w:t>exempelutlåtanden</w:t>
        </w:r>
        <w:r w:rsidR="0063071D" w:rsidRPr="005B7BC4">
          <w:rPr>
            <w:rStyle w:val="Hyperlnk"/>
            <w:rFonts w:eastAsia="Calibri"/>
            <w:sz w:val="24"/>
            <w:szCs w:val="24"/>
          </w:rPr>
          <w:t>.</w:t>
        </w:r>
      </w:hyperlink>
      <w:r w:rsidR="005318D7" w:rsidRPr="00227170">
        <w:rPr>
          <w:rFonts w:eastAsia="Calibri"/>
          <w:sz w:val="24"/>
          <w:szCs w:val="24"/>
          <w:lang w:eastAsia="en-US"/>
        </w:rPr>
        <w:t xml:space="preserve"> </w:t>
      </w:r>
      <w:r w:rsidR="005318D7" w:rsidRPr="00227170">
        <w:rPr>
          <w:rFonts w:eastAsia="Arial Unicode MS"/>
          <w:b/>
          <w:color w:val="FF0000"/>
          <w:sz w:val="24"/>
          <w:szCs w:val="24"/>
          <w:lang w:eastAsia="en-US"/>
        </w:rPr>
        <w:t>Använd inte begreppet</w:t>
      </w:r>
      <w:r w:rsidR="005318D7" w:rsidRPr="00227170">
        <w:rPr>
          <w:rFonts w:eastAsia="Arial Unicode MS"/>
          <w:b/>
          <w:i/>
          <w:color w:val="FF0000"/>
          <w:sz w:val="24"/>
          <w:szCs w:val="24"/>
          <w:lang w:eastAsia="en-US"/>
        </w:rPr>
        <w:t xml:space="preserve"> åldersadekvat.</w:t>
      </w:r>
    </w:p>
    <w:p w14:paraId="4B8FDABF" w14:textId="77777777" w:rsidR="00622E41" w:rsidRPr="00E06FDD" w:rsidRDefault="00622E41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1E817077" w14:textId="77777777" w:rsidR="00FC0171" w:rsidRPr="00227170" w:rsidRDefault="00C22222" w:rsidP="00F66CCF">
      <w:pPr>
        <w:spacing w:line="48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227170">
        <w:rPr>
          <w:rFonts w:ascii="Arial" w:eastAsia="Calibri" w:hAnsi="Arial" w:cs="Arial"/>
          <w:b/>
          <w:sz w:val="32"/>
          <w:szCs w:val="32"/>
        </w:rPr>
        <w:t>Vaskulära förändringar</w:t>
      </w:r>
    </w:p>
    <w:p w14:paraId="32FD09D5" w14:textId="77777777" w:rsidR="00FC0171" w:rsidRPr="00227170" w:rsidRDefault="00401106" w:rsidP="00F66CCF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227170">
        <w:rPr>
          <w:rFonts w:ascii="Arial" w:eastAsia="Calibri" w:hAnsi="Arial" w:cs="Arial"/>
          <w:b/>
          <w:sz w:val="28"/>
          <w:szCs w:val="28"/>
        </w:rPr>
        <w:t>Vitsubstansförändringar</w:t>
      </w:r>
      <w:r w:rsidR="0049110F" w:rsidRPr="00227170">
        <w:rPr>
          <w:rFonts w:ascii="Arial" w:eastAsia="Calibri" w:hAnsi="Arial" w:cs="Arial"/>
          <w:b/>
          <w:sz w:val="28"/>
          <w:szCs w:val="28"/>
        </w:rPr>
        <w:t xml:space="preserve"> (&gt;65 år)</w:t>
      </w:r>
      <w:r w:rsidRPr="00227170">
        <w:rPr>
          <w:rFonts w:ascii="Arial" w:eastAsia="Calibri" w:hAnsi="Arial" w:cs="Arial"/>
          <w:b/>
          <w:sz w:val="28"/>
          <w:szCs w:val="28"/>
        </w:rPr>
        <w:t>:</w:t>
      </w:r>
      <w:r w:rsidR="00FC0171" w:rsidRPr="00227170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11E99109" w14:textId="74E149A7" w:rsidR="00494B6E" w:rsidRPr="00227170" w:rsidRDefault="005E756B" w:rsidP="00F66CCF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227170">
        <w:rPr>
          <w:rFonts w:eastAsia="Calibri"/>
          <w:sz w:val="24"/>
          <w:szCs w:val="24"/>
          <w:lang w:eastAsia="en-US"/>
        </w:rPr>
        <w:t xml:space="preserve">Orsakas </w:t>
      </w:r>
      <w:r w:rsidR="00153DAE" w:rsidRPr="00227170">
        <w:rPr>
          <w:rFonts w:eastAsia="Calibri"/>
          <w:sz w:val="24"/>
          <w:szCs w:val="24"/>
          <w:lang w:eastAsia="en-US"/>
        </w:rPr>
        <w:t>s</w:t>
      </w:r>
      <w:r w:rsidR="00401106" w:rsidRPr="00227170">
        <w:rPr>
          <w:rFonts w:eastAsia="Calibri"/>
          <w:sz w:val="24"/>
          <w:szCs w:val="24"/>
          <w:lang w:eastAsia="en-US"/>
        </w:rPr>
        <w:t>måkärlssjukdom</w:t>
      </w:r>
      <w:r w:rsidR="006A68AD" w:rsidRPr="00227170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D66C4F" w:rsidRPr="00227170">
        <w:rPr>
          <w:rFonts w:eastAsia="Calibri"/>
          <w:sz w:val="24"/>
          <w:szCs w:val="24"/>
          <w:lang w:eastAsia="en-US"/>
        </w:rPr>
        <w:t>amyloid</w:t>
      </w:r>
      <w:proofErr w:type="spellEnd"/>
      <w:r w:rsidR="00D66C4F" w:rsidRPr="002271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66C4F" w:rsidRPr="00227170">
        <w:rPr>
          <w:rFonts w:eastAsia="Calibri"/>
          <w:sz w:val="24"/>
          <w:szCs w:val="24"/>
          <w:lang w:eastAsia="en-US"/>
        </w:rPr>
        <w:t>angiopati</w:t>
      </w:r>
      <w:proofErr w:type="spellEnd"/>
      <w:r w:rsidR="00C1406E" w:rsidRPr="00227170">
        <w:rPr>
          <w:rFonts w:eastAsia="Calibri"/>
          <w:sz w:val="24"/>
          <w:szCs w:val="24"/>
          <w:lang w:eastAsia="en-US"/>
        </w:rPr>
        <w:t xml:space="preserve">, </w:t>
      </w:r>
      <w:r w:rsidR="006A68AD" w:rsidRPr="00227170">
        <w:rPr>
          <w:rFonts w:eastAsia="Calibri"/>
          <w:sz w:val="24"/>
          <w:szCs w:val="24"/>
          <w:lang w:eastAsia="en-US"/>
        </w:rPr>
        <w:t>vida perivaskulära rum</w:t>
      </w:r>
      <w:r w:rsidR="0098032A" w:rsidRPr="00227170">
        <w:rPr>
          <w:rFonts w:eastAsia="Calibri"/>
          <w:sz w:val="24"/>
          <w:szCs w:val="24"/>
          <w:lang w:eastAsia="en-US"/>
        </w:rPr>
        <w:t xml:space="preserve"> (</w:t>
      </w:r>
      <w:r w:rsidR="0098032A" w:rsidRPr="00227170">
        <w:rPr>
          <w:rFonts w:eastAsia="Calibri"/>
          <w:i/>
          <w:sz w:val="24"/>
          <w:szCs w:val="24"/>
          <w:lang w:eastAsia="en-US"/>
        </w:rPr>
        <w:t>atrofi</w:t>
      </w:r>
      <w:r w:rsidR="0098032A" w:rsidRPr="00227170">
        <w:rPr>
          <w:rFonts w:eastAsia="Calibri"/>
          <w:sz w:val="24"/>
          <w:szCs w:val="24"/>
          <w:lang w:eastAsia="en-US"/>
        </w:rPr>
        <w:t>)</w:t>
      </w:r>
      <w:r w:rsidR="00C1406E" w:rsidRPr="00227170">
        <w:rPr>
          <w:rFonts w:eastAsia="Calibri"/>
          <w:sz w:val="24"/>
          <w:szCs w:val="24"/>
          <w:lang w:eastAsia="en-US"/>
        </w:rPr>
        <w:t xml:space="preserve"> eller hypoperfusion</w:t>
      </w:r>
      <w:r w:rsidR="00622E41" w:rsidRPr="00227170">
        <w:rPr>
          <w:rFonts w:eastAsia="Calibri"/>
          <w:sz w:val="24"/>
          <w:szCs w:val="24"/>
          <w:lang w:eastAsia="en-US"/>
        </w:rPr>
        <w:t xml:space="preserve">. </w:t>
      </w:r>
      <w:r w:rsidR="00C1406E" w:rsidRPr="00227170">
        <w:rPr>
          <w:rFonts w:eastAsia="Calibri"/>
          <w:sz w:val="24"/>
          <w:szCs w:val="24"/>
          <w:lang w:eastAsia="en-US"/>
        </w:rPr>
        <w:t>Vitsubstansförändringar kan också f</w:t>
      </w:r>
      <w:r w:rsidR="000B7263" w:rsidRPr="00227170">
        <w:rPr>
          <w:rFonts w:eastAsia="Calibri"/>
          <w:sz w:val="24"/>
          <w:szCs w:val="24"/>
          <w:lang w:eastAsia="en-US"/>
        </w:rPr>
        <w:t>innas vid skador av annan orsak.</w:t>
      </w:r>
    </w:p>
    <w:p w14:paraId="3339B48B" w14:textId="77777777" w:rsidR="00494B6E" w:rsidRPr="00227170" w:rsidRDefault="008673CF" w:rsidP="00F66CCF">
      <w:pPr>
        <w:spacing w:line="360" w:lineRule="auto"/>
        <w:ind w:left="3912" w:hanging="3912"/>
        <w:jc w:val="both"/>
        <w:rPr>
          <w:rFonts w:eastAsia="Calibri"/>
          <w:sz w:val="28"/>
          <w:szCs w:val="28"/>
          <w:lang w:eastAsia="en-US"/>
        </w:rPr>
      </w:pPr>
      <w:r w:rsidRPr="00227170">
        <w:rPr>
          <w:rFonts w:eastAsia="Calibri"/>
          <w:b/>
          <w:color w:val="FF0000"/>
          <w:sz w:val="28"/>
          <w:szCs w:val="28"/>
          <w:u w:val="single"/>
          <w:lang w:eastAsia="en-US"/>
        </w:rPr>
        <w:t>UNDVIK</w:t>
      </w:r>
      <w:r w:rsidR="00EB0A3F" w:rsidRPr="00227170">
        <w:rPr>
          <w:rFonts w:eastAsia="Calibri"/>
          <w:b/>
          <w:color w:val="FF0000"/>
          <w:sz w:val="28"/>
          <w:szCs w:val="28"/>
          <w:lang w:eastAsia="en-US"/>
        </w:rPr>
        <w:t xml:space="preserve"> begreppet</w:t>
      </w:r>
      <w:r w:rsidR="00494B6E" w:rsidRPr="00227170">
        <w:rPr>
          <w:rFonts w:eastAsia="Calibri"/>
          <w:b/>
          <w:color w:val="FF0000"/>
          <w:sz w:val="28"/>
          <w:szCs w:val="28"/>
          <w:lang w:eastAsia="en-US"/>
        </w:rPr>
        <w:t>:</w:t>
      </w:r>
      <w:r w:rsidR="00EB0A3F" w:rsidRPr="0022717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B0A3F" w:rsidRPr="00227170">
        <w:rPr>
          <w:rFonts w:eastAsia="Calibri"/>
          <w:sz w:val="28"/>
          <w:szCs w:val="28"/>
          <w:lang w:eastAsia="en-US"/>
        </w:rPr>
        <w:t>”</w:t>
      </w:r>
      <w:proofErr w:type="spellStart"/>
      <w:r w:rsidR="00573ECF" w:rsidRPr="00227170">
        <w:rPr>
          <w:rFonts w:ascii="Arial" w:eastAsia="Calibri" w:hAnsi="Arial" w:cs="Arial"/>
          <w:sz w:val="28"/>
          <w:szCs w:val="28"/>
          <w:lang w:eastAsia="en-US"/>
        </w:rPr>
        <w:t>periventrikulära</w:t>
      </w:r>
      <w:proofErr w:type="spellEnd"/>
      <w:r w:rsidR="00573ECF" w:rsidRPr="00227170">
        <w:rPr>
          <w:rFonts w:ascii="Arial" w:eastAsia="Calibri" w:hAnsi="Arial" w:cs="Arial"/>
          <w:sz w:val="28"/>
          <w:szCs w:val="28"/>
          <w:lang w:eastAsia="en-US"/>
        </w:rPr>
        <w:t xml:space="preserve"> vitsu</w:t>
      </w:r>
      <w:r w:rsidR="00EB0A3F" w:rsidRPr="00227170">
        <w:rPr>
          <w:rFonts w:ascii="Arial" w:eastAsia="Calibri" w:hAnsi="Arial" w:cs="Arial"/>
          <w:sz w:val="28"/>
          <w:szCs w:val="28"/>
          <w:lang w:eastAsia="en-US"/>
        </w:rPr>
        <w:t>bstansförändringar</w:t>
      </w:r>
      <w:r w:rsidR="00EB0A3F" w:rsidRPr="00227170">
        <w:rPr>
          <w:rFonts w:eastAsia="Calibri"/>
          <w:sz w:val="28"/>
          <w:szCs w:val="28"/>
          <w:lang w:eastAsia="en-US"/>
        </w:rPr>
        <w:t>”</w:t>
      </w:r>
      <w:r w:rsidRPr="00227170">
        <w:rPr>
          <w:rFonts w:eastAsia="Calibri"/>
          <w:sz w:val="28"/>
          <w:szCs w:val="28"/>
          <w:lang w:eastAsia="en-US"/>
        </w:rPr>
        <w:t xml:space="preserve">. </w:t>
      </w:r>
    </w:p>
    <w:p w14:paraId="09CFE073" w14:textId="6EFA1689" w:rsidR="002C6285" w:rsidRPr="00227170" w:rsidRDefault="002C628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27170">
        <w:rPr>
          <w:rFonts w:eastAsia="Calibri"/>
          <w:sz w:val="24"/>
          <w:szCs w:val="24"/>
          <w:lang w:eastAsia="en-US"/>
        </w:rPr>
        <w:t>Periventrikulära</w:t>
      </w:r>
      <w:proofErr w:type="spellEnd"/>
      <w:r w:rsidRPr="00227170">
        <w:rPr>
          <w:rFonts w:eastAsia="Calibri"/>
          <w:sz w:val="24"/>
          <w:szCs w:val="24"/>
          <w:lang w:eastAsia="en-US"/>
        </w:rPr>
        <w:t xml:space="preserve"> vitsubstansförändringar </w:t>
      </w:r>
      <w:r w:rsidR="005E756B" w:rsidRPr="00227170">
        <w:rPr>
          <w:rFonts w:eastAsia="Calibri"/>
          <w:sz w:val="24"/>
          <w:szCs w:val="24"/>
          <w:lang w:eastAsia="en-US"/>
        </w:rPr>
        <w:t xml:space="preserve">är </w:t>
      </w:r>
      <w:r w:rsidRPr="00227170">
        <w:rPr>
          <w:rFonts w:eastAsia="Calibri"/>
          <w:sz w:val="24"/>
          <w:szCs w:val="24"/>
          <w:lang w:eastAsia="en-US"/>
        </w:rPr>
        <w:t xml:space="preserve">belägna </w:t>
      </w:r>
      <w:r w:rsidR="0098032A" w:rsidRPr="00227170">
        <w:rPr>
          <w:rFonts w:eastAsia="Calibri"/>
          <w:sz w:val="24"/>
          <w:szCs w:val="24"/>
          <w:lang w:eastAsia="en-US"/>
        </w:rPr>
        <w:t xml:space="preserve">upp till 10 mm </w:t>
      </w:r>
      <w:r w:rsidRPr="00227170">
        <w:rPr>
          <w:rFonts w:eastAsia="Calibri"/>
          <w:sz w:val="24"/>
          <w:szCs w:val="24"/>
          <w:lang w:eastAsia="en-US"/>
        </w:rPr>
        <w:t xml:space="preserve">från ventriklarna </w:t>
      </w:r>
      <w:r w:rsidR="0098032A" w:rsidRPr="00227170">
        <w:rPr>
          <w:rFonts w:eastAsia="Calibri"/>
          <w:sz w:val="24"/>
          <w:szCs w:val="24"/>
          <w:lang w:eastAsia="en-US"/>
        </w:rPr>
        <w:t>(</w:t>
      </w:r>
      <w:r w:rsidR="00017FD1" w:rsidRPr="00227170">
        <w:rPr>
          <w:rFonts w:eastAsia="Calibri"/>
          <w:i/>
          <w:sz w:val="24"/>
          <w:szCs w:val="24"/>
          <w:lang w:eastAsia="en-US"/>
        </w:rPr>
        <w:t>i</w:t>
      </w:r>
      <w:r w:rsidR="0098032A" w:rsidRPr="00227170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98032A" w:rsidRPr="00227170">
        <w:rPr>
          <w:rFonts w:eastAsia="Calibri"/>
          <w:i/>
          <w:sz w:val="24"/>
          <w:szCs w:val="24"/>
          <w:lang w:eastAsia="en-US"/>
        </w:rPr>
        <w:t>watershed</w:t>
      </w:r>
      <w:proofErr w:type="spellEnd"/>
      <w:r w:rsidR="0098032A" w:rsidRPr="00227170">
        <w:rPr>
          <w:rFonts w:eastAsia="Calibri"/>
          <w:i/>
          <w:sz w:val="24"/>
          <w:szCs w:val="24"/>
          <w:lang w:eastAsia="en-US"/>
        </w:rPr>
        <w:t>-områden</w:t>
      </w:r>
      <w:r w:rsidR="0098032A" w:rsidRPr="00227170">
        <w:rPr>
          <w:rFonts w:eastAsia="Calibri"/>
          <w:sz w:val="24"/>
          <w:szCs w:val="24"/>
          <w:lang w:eastAsia="en-US"/>
        </w:rPr>
        <w:t xml:space="preserve">) </w:t>
      </w:r>
      <w:r w:rsidR="005E756B" w:rsidRPr="00227170">
        <w:rPr>
          <w:rFonts w:eastAsia="Calibri"/>
          <w:sz w:val="24"/>
          <w:szCs w:val="24"/>
          <w:lang w:eastAsia="en-US"/>
        </w:rPr>
        <w:t>och orsakas</w:t>
      </w:r>
      <w:r w:rsidR="006A68AD" w:rsidRPr="00227170">
        <w:rPr>
          <w:rFonts w:eastAsia="Calibri"/>
          <w:sz w:val="24"/>
          <w:szCs w:val="24"/>
          <w:lang w:eastAsia="en-US"/>
        </w:rPr>
        <w:t xml:space="preserve"> </w:t>
      </w:r>
      <w:r w:rsidRPr="00227170">
        <w:rPr>
          <w:rFonts w:eastAsia="Calibri"/>
          <w:sz w:val="24"/>
          <w:szCs w:val="24"/>
          <w:lang w:eastAsia="en-US"/>
        </w:rPr>
        <w:t>av långvarig hypoperfusion</w:t>
      </w:r>
      <w:r w:rsidR="006A68AD" w:rsidRPr="00227170">
        <w:rPr>
          <w:rFonts w:eastAsia="Calibri"/>
          <w:sz w:val="24"/>
          <w:szCs w:val="24"/>
          <w:lang w:eastAsia="en-US"/>
        </w:rPr>
        <w:t xml:space="preserve"> (</w:t>
      </w:r>
      <w:r w:rsidR="0098032A" w:rsidRPr="00227170">
        <w:rPr>
          <w:rFonts w:eastAsia="Calibri"/>
          <w:i/>
          <w:sz w:val="24"/>
          <w:szCs w:val="24"/>
          <w:lang w:eastAsia="en-US"/>
        </w:rPr>
        <w:t>regelbunden form</w:t>
      </w:r>
      <w:r w:rsidR="006A68AD" w:rsidRPr="00227170">
        <w:rPr>
          <w:rFonts w:eastAsia="Calibri"/>
          <w:sz w:val="24"/>
          <w:szCs w:val="24"/>
          <w:lang w:eastAsia="en-US"/>
        </w:rPr>
        <w:t>)</w:t>
      </w:r>
      <w:r w:rsidR="0098032A" w:rsidRPr="00227170">
        <w:rPr>
          <w:rFonts w:eastAsia="Calibri"/>
          <w:sz w:val="24"/>
          <w:szCs w:val="24"/>
          <w:lang w:eastAsia="en-US"/>
        </w:rPr>
        <w:t xml:space="preserve"> eller småkärlssjukdom (</w:t>
      </w:r>
      <w:r w:rsidR="0098032A" w:rsidRPr="00227170">
        <w:rPr>
          <w:rFonts w:eastAsia="Calibri"/>
          <w:i/>
          <w:sz w:val="24"/>
          <w:szCs w:val="24"/>
          <w:lang w:eastAsia="en-US"/>
        </w:rPr>
        <w:t>oregelbunden form</w:t>
      </w:r>
      <w:r w:rsidR="0098032A" w:rsidRPr="00227170">
        <w:rPr>
          <w:rFonts w:eastAsia="Calibri"/>
          <w:sz w:val="24"/>
          <w:szCs w:val="24"/>
          <w:lang w:eastAsia="en-US"/>
        </w:rPr>
        <w:t>)</w:t>
      </w:r>
      <w:r w:rsidRPr="00227170">
        <w:rPr>
          <w:rFonts w:eastAsia="Calibri"/>
          <w:sz w:val="24"/>
          <w:szCs w:val="24"/>
          <w:lang w:eastAsia="en-US"/>
        </w:rPr>
        <w:t xml:space="preserve">. Djupa </w:t>
      </w:r>
      <w:proofErr w:type="spellStart"/>
      <w:r w:rsidRPr="00227170">
        <w:rPr>
          <w:rFonts w:eastAsia="Calibri"/>
          <w:sz w:val="24"/>
          <w:szCs w:val="24"/>
          <w:lang w:eastAsia="en-US"/>
        </w:rPr>
        <w:t>vitsubstanförändringar</w:t>
      </w:r>
      <w:proofErr w:type="spellEnd"/>
      <w:r w:rsidRPr="00227170">
        <w:rPr>
          <w:rFonts w:eastAsia="Calibri"/>
          <w:sz w:val="24"/>
          <w:szCs w:val="24"/>
          <w:lang w:eastAsia="en-US"/>
        </w:rPr>
        <w:t xml:space="preserve"> orsakas </w:t>
      </w:r>
      <w:r w:rsidR="005E756B" w:rsidRPr="00227170">
        <w:rPr>
          <w:rFonts w:eastAsia="Calibri"/>
          <w:sz w:val="24"/>
          <w:szCs w:val="24"/>
          <w:lang w:eastAsia="en-US"/>
        </w:rPr>
        <w:t xml:space="preserve">främst </w:t>
      </w:r>
      <w:r w:rsidRPr="00227170">
        <w:rPr>
          <w:rFonts w:eastAsia="Calibri"/>
          <w:sz w:val="24"/>
          <w:szCs w:val="24"/>
          <w:lang w:eastAsia="en-US"/>
        </w:rPr>
        <w:t>av småkärlssjukdom. Eftersom det kan vara svårt att skilja dessa</w:t>
      </w:r>
      <w:r w:rsidR="006A68AD" w:rsidRPr="00227170">
        <w:rPr>
          <w:rFonts w:eastAsia="Calibri"/>
          <w:sz w:val="24"/>
          <w:szCs w:val="24"/>
          <w:lang w:eastAsia="en-US"/>
        </w:rPr>
        <w:t xml:space="preserve"> åt </w:t>
      </w:r>
      <w:r w:rsidR="001A7310" w:rsidRPr="00227170">
        <w:rPr>
          <w:rFonts w:eastAsia="Calibri"/>
          <w:sz w:val="24"/>
          <w:szCs w:val="24"/>
          <w:lang w:eastAsia="en-US"/>
        </w:rPr>
        <w:t>ä</w:t>
      </w:r>
      <w:r w:rsidR="006A68AD" w:rsidRPr="00227170">
        <w:rPr>
          <w:rFonts w:eastAsia="Calibri"/>
          <w:sz w:val="24"/>
          <w:szCs w:val="24"/>
          <w:lang w:eastAsia="en-US"/>
        </w:rPr>
        <w:t>r det</w:t>
      </w:r>
      <w:r w:rsidR="005E756B" w:rsidRPr="00227170">
        <w:rPr>
          <w:rFonts w:eastAsia="Calibri"/>
          <w:sz w:val="24"/>
          <w:szCs w:val="24"/>
          <w:lang w:eastAsia="en-US"/>
        </w:rPr>
        <w:t xml:space="preserve"> </w:t>
      </w:r>
      <w:r w:rsidR="006A68AD" w:rsidRPr="00227170">
        <w:rPr>
          <w:rFonts w:eastAsia="Calibri"/>
          <w:sz w:val="24"/>
          <w:szCs w:val="24"/>
          <w:lang w:eastAsia="en-US"/>
        </w:rPr>
        <w:t xml:space="preserve">bättre att använda </w:t>
      </w:r>
      <w:r w:rsidR="00017FD1" w:rsidRPr="00227170">
        <w:rPr>
          <w:rFonts w:eastAsia="Calibri"/>
          <w:sz w:val="24"/>
          <w:szCs w:val="24"/>
          <w:lang w:eastAsia="en-US"/>
        </w:rPr>
        <w:t xml:space="preserve">det generella </w:t>
      </w:r>
      <w:r w:rsidR="006A68AD" w:rsidRPr="00227170">
        <w:rPr>
          <w:rFonts w:eastAsia="Calibri"/>
          <w:sz w:val="24"/>
          <w:szCs w:val="24"/>
          <w:lang w:eastAsia="en-US"/>
        </w:rPr>
        <w:t>begreppet</w:t>
      </w:r>
      <w:r w:rsidR="00CA3EED" w:rsidRPr="00227170">
        <w:rPr>
          <w:rFonts w:eastAsia="Calibri"/>
          <w:sz w:val="24"/>
          <w:szCs w:val="24"/>
          <w:lang w:eastAsia="en-US"/>
        </w:rPr>
        <w:t>;</w:t>
      </w:r>
      <w:r w:rsidRPr="00227170">
        <w:rPr>
          <w:rFonts w:eastAsia="Calibri"/>
          <w:sz w:val="24"/>
          <w:szCs w:val="24"/>
          <w:lang w:eastAsia="en-US"/>
        </w:rPr>
        <w:t xml:space="preserve"> </w:t>
      </w:r>
      <w:r w:rsidRPr="002B1FF5">
        <w:rPr>
          <w:rFonts w:eastAsia="Calibri"/>
          <w:b/>
          <w:bCs/>
          <w:i/>
          <w:sz w:val="24"/>
          <w:szCs w:val="24"/>
          <w:lang w:eastAsia="en-US"/>
        </w:rPr>
        <w:t>vitsubstansförändringar</w:t>
      </w:r>
      <w:r w:rsidRPr="00227170">
        <w:rPr>
          <w:rFonts w:eastAsia="Calibri"/>
          <w:sz w:val="24"/>
          <w:szCs w:val="24"/>
          <w:lang w:eastAsia="en-US"/>
        </w:rPr>
        <w:t>.</w:t>
      </w:r>
    </w:p>
    <w:p w14:paraId="2B6A035D" w14:textId="77777777" w:rsidR="00622E41" w:rsidRPr="00227170" w:rsidRDefault="00622E41" w:rsidP="00F66CCF">
      <w:pPr>
        <w:spacing w:line="360" w:lineRule="auto"/>
        <w:ind w:left="3912" w:hanging="3912"/>
        <w:jc w:val="both"/>
        <w:rPr>
          <w:rFonts w:eastAsia="Calibri"/>
          <w:sz w:val="28"/>
          <w:szCs w:val="28"/>
          <w:lang w:eastAsia="en-US"/>
        </w:rPr>
      </w:pPr>
      <w:r w:rsidRPr="00227170">
        <w:rPr>
          <w:rFonts w:eastAsia="Calibri"/>
          <w:b/>
          <w:color w:val="00B050"/>
          <w:sz w:val="28"/>
          <w:szCs w:val="28"/>
          <w:u w:val="single"/>
          <w:lang w:eastAsia="en-US"/>
        </w:rPr>
        <w:lastRenderedPageBreak/>
        <w:t>ANVÄND</w:t>
      </w:r>
      <w:r w:rsidRPr="00227170">
        <w:rPr>
          <w:rFonts w:eastAsia="Calibri"/>
          <w:b/>
          <w:color w:val="00B050"/>
          <w:sz w:val="28"/>
          <w:szCs w:val="28"/>
          <w:lang w:eastAsia="en-US"/>
        </w:rPr>
        <w:t xml:space="preserve"> begreppet:</w:t>
      </w:r>
      <w:r w:rsidRPr="00227170">
        <w:rPr>
          <w:rFonts w:eastAsia="Calibri"/>
          <w:sz w:val="28"/>
          <w:szCs w:val="28"/>
          <w:lang w:eastAsia="en-US"/>
        </w:rPr>
        <w:t xml:space="preserve"> ”</w:t>
      </w:r>
      <w:r w:rsidRPr="00227170">
        <w:rPr>
          <w:rFonts w:ascii="Arial" w:eastAsia="Calibri" w:hAnsi="Arial" w:cs="Arial"/>
          <w:sz w:val="28"/>
          <w:szCs w:val="28"/>
          <w:lang w:eastAsia="en-US"/>
        </w:rPr>
        <w:t>vitsubstansförändringar</w:t>
      </w:r>
      <w:r w:rsidRPr="00227170">
        <w:rPr>
          <w:rFonts w:eastAsia="Calibri"/>
          <w:sz w:val="28"/>
          <w:szCs w:val="28"/>
          <w:lang w:eastAsia="en-US"/>
        </w:rPr>
        <w:t xml:space="preserve">”. </w:t>
      </w:r>
    </w:p>
    <w:p w14:paraId="0175F7BD" w14:textId="704A3875" w:rsidR="005302BD" w:rsidRPr="00227170" w:rsidRDefault="000B726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G</w:t>
      </w:r>
      <w:r w:rsidR="00BD37BA" w:rsidRPr="00227170">
        <w:rPr>
          <w:rFonts w:eastAsia="Calibri"/>
          <w:sz w:val="24"/>
          <w:szCs w:val="24"/>
          <w:lang w:eastAsia="en-US"/>
        </w:rPr>
        <w:t>raderas</w:t>
      </w:r>
      <w:r w:rsidR="00741789" w:rsidRPr="00227170">
        <w:rPr>
          <w:rFonts w:eastAsia="Calibri"/>
          <w:sz w:val="24"/>
          <w:szCs w:val="24"/>
          <w:lang w:eastAsia="en-US"/>
        </w:rPr>
        <w:t xml:space="preserve"> </w:t>
      </w:r>
      <w:r w:rsidR="00E817B5" w:rsidRPr="00227170">
        <w:rPr>
          <w:rFonts w:eastAsia="Calibri"/>
          <w:sz w:val="24"/>
          <w:szCs w:val="24"/>
          <w:lang w:eastAsia="en-US"/>
        </w:rPr>
        <w:t>enligt</w:t>
      </w:r>
      <w:r w:rsidR="00C1406E" w:rsidRPr="002271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401106" w:rsidRPr="00227170">
        <w:rPr>
          <w:rFonts w:eastAsia="Calibri"/>
          <w:sz w:val="24"/>
          <w:szCs w:val="24"/>
          <w:lang w:eastAsia="en-US"/>
        </w:rPr>
        <w:t>Fazekas</w:t>
      </w:r>
      <w:proofErr w:type="spellEnd"/>
      <w:r w:rsidR="00401106" w:rsidRPr="00227170">
        <w:rPr>
          <w:rFonts w:eastAsia="Calibri"/>
          <w:sz w:val="24"/>
          <w:szCs w:val="24"/>
          <w:lang w:eastAsia="en-US"/>
        </w:rPr>
        <w:t>-skalan</w:t>
      </w:r>
      <w:r w:rsidR="00AD412F" w:rsidRPr="00227170">
        <w:rPr>
          <w:rFonts w:eastAsia="Calibri"/>
          <w:sz w:val="24"/>
          <w:szCs w:val="24"/>
          <w:lang w:eastAsia="en-US"/>
        </w:rPr>
        <w:t xml:space="preserve">. </w:t>
      </w:r>
    </w:p>
    <w:p w14:paraId="46E6BF30" w14:textId="77777777" w:rsidR="009D7CDA" w:rsidRPr="00227170" w:rsidRDefault="008F419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Inga</w:t>
      </w:r>
      <w:r w:rsidR="009D7CDA" w:rsidRPr="00227170">
        <w:rPr>
          <w:rFonts w:eastAsia="Calibri"/>
          <w:sz w:val="24"/>
          <w:szCs w:val="24"/>
          <w:lang w:eastAsia="en-US"/>
        </w:rPr>
        <w:t>:</w:t>
      </w:r>
      <w:r w:rsidR="009D7CDA" w:rsidRPr="00227170">
        <w:rPr>
          <w:rFonts w:eastAsia="Calibri"/>
          <w:sz w:val="24"/>
          <w:szCs w:val="24"/>
          <w:lang w:eastAsia="en-US"/>
        </w:rPr>
        <w:tab/>
      </w:r>
      <w:proofErr w:type="spellStart"/>
      <w:r w:rsidRPr="00227170">
        <w:rPr>
          <w:rFonts w:eastAsia="Calibri"/>
          <w:sz w:val="24"/>
          <w:szCs w:val="24"/>
          <w:lang w:eastAsia="en-US"/>
        </w:rPr>
        <w:t>Fazekas</w:t>
      </w:r>
      <w:proofErr w:type="spellEnd"/>
      <w:r w:rsidRPr="00227170">
        <w:rPr>
          <w:rFonts w:eastAsia="Calibri"/>
          <w:sz w:val="24"/>
          <w:szCs w:val="24"/>
          <w:lang w:eastAsia="en-US"/>
        </w:rPr>
        <w:t xml:space="preserve"> 0</w:t>
      </w:r>
    </w:p>
    <w:p w14:paraId="1D41704D" w14:textId="77777777" w:rsidR="009D7CDA" w:rsidRPr="00227170" w:rsidRDefault="008F419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Lätta</w:t>
      </w:r>
      <w:r w:rsidR="009D7CDA" w:rsidRPr="00227170">
        <w:rPr>
          <w:rFonts w:eastAsia="Calibri"/>
          <w:sz w:val="24"/>
          <w:szCs w:val="24"/>
          <w:lang w:eastAsia="en-US"/>
        </w:rPr>
        <w:t>:</w:t>
      </w:r>
      <w:r w:rsidR="009D7CDA" w:rsidRPr="00227170">
        <w:rPr>
          <w:rFonts w:eastAsia="Calibri"/>
          <w:sz w:val="24"/>
          <w:szCs w:val="24"/>
          <w:lang w:eastAsia="en-US"/>
        </w:rPr>
        <w:tab/>
      </w:r>
      <w:proofErr w:type="spellStart"/>
      <w:r w:rsidRPr="00227170">
        <w:rPr>
          <w:rFonts w:eastAsia="Calibri"/>
          <w:sz w:val="24"/>
          <w:szCs w:val="24"/>
          <w:lang w:eastAsia="en-US"/>
        </w:rPr>
        <w:t>Fazekas</w:t>
      </w:r>
      <w:proofErr w:type="spellEnd"/>
      <w:r w:rsidRPr="00227170">
        <w:rPr>
          <w:rFonts w:eastAsia="Calibri"/>
          <w:sz w:val="24"/>
          <w:szCs w:val="24"/>
          <w:lang w:eastAsia="en-US"/>
        </w:rPr>
        <w:t xml:space="preserve"> 1</w:t>
      </w:r>
    </w:p>
    <w:p w14:paraId="727E07F8" w14:textId="77777777" w:rsidR="009D7CDA" w:rsidRPr="00227170" w:rsidRDefault="008F419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Måttliga</w:t>
      </w:r>
      <w:r w:rsidR="009D7CDA" w:rsidRPr="00227170">
        <w:rPr>
          <w:rFonts w:eastAsia="Calibri"/>
          <w:sz w:val="24"/>
          <w:szCs w:val="24"/>
          <w:lang w:eastAsia="en-US"/>
        </w:rPr>
        <w:t>:</w:t>
      </w:r>
      <w:r w:rsidR="009D7CDA" w:rsidRPr="00227170">
        <w:rPr>
          <w:rFonts w:eastAsia="Calibri"/>
          <w:sz w:val="24"/>
          <w:szCs w:val="24"/>
          <w:lang w:eastAsia="en-US"/>
        </w:rPr>
        <w:tab/>
      </w:r>
      <w:proofErr w:type="spellStart"/>
      <w:r w:rsidRPr="00227170">
        <w:rPr>
          <w:rFonts w:eastAsia="Calibri"/>
          <w:sz w:val="24"/>
          <w:szCs w:val="24"/>
          <w:lang w:eastAsia="en-US"/>
        </w:rPr>
        <w:t>Fazekas</w:t>
      </w:r>
      <w:proofErr w:type="spellEnd"/>
      <w:r w:rsidRPr="00227170">
        <w:rPr>
          <w:rFonts w:eastAsia="Calibri"/>
          <w:sz w:val="24"/>
          <w:szCs w:val="24"/>
          <w:lang w:eastAsia="en-US"/>
        </w:rPr>
        <w:t xml:space="preserve"> 2</w:t>
      </w:r>
    </w:p>
    <w:p w14:paraId="6804B8AA" w14:textId="77777777" w:rsidR="00401106" w:rsidRPr="00227170" w:rsidRDefault="008F419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Uttalade</w:t>
      </w:r>
      <w:r w:rsidR="009D7CDA" w:rsidRPr="00227170">
        <w:rPr>
          <w:rFonts w:eastAsia="Calibri"/>
          <w:sz w:val="24"/>
          <w:szCs w:val="24"/>
          <w:lang w:eastAsia="en-US"/>
        </w:rPr>
        <w:t>:</w:t>
      </w:r>
      <w:r w:rsidR="009D7CDA" w:rsidRPr="00227170">
        <w:rPr>
          <w:rFonts w:eastAsia="Calibri"/>
          <w:sz w:val="24"/>
          <w:szCs w:val="24"/>
          <w:lang w:eastAsia="en-US"/>
        </w:rPr>
        <w:tab/>
      </w:r>
      <w:proofErr w:type="spellStart"/>
      <w:r w:rsidR="009D7CDA" w:rsidRPr="00227170">
        <w:rPr>
          <w:rFonts w:eastAsia="Calibri"/>
          <w:sz w:val="24"/>
          <w:szCs w:val="24"/>
          <w:lang w:eastAsia="en-US"/>
        </w:rPr>
        <w:t>Fazekas</w:t>
      </w:r>
      <w:proofErr w:type="spellEnd"/>
      <w:r w:rsidR="009D7CDA" w:rsidRPr="00227170">
        <w:rPr>
          <w:rFonts w:eastAsia="Calibri"/>
          <w:sz w:val="24"/>
          <w:szCs w:val="24"/>
          <w:lang w:eastAsia="en-US"/>
        </w:rPr>
        <w:t xml:space="preserve"> 3</w:t>
      </w:r>
    </w:p>
    <w:p w14:paraId="1D749EA1" w14:textId="344FDD37" w:rsidR="00401106" w:rsidRPr="00227170" w:rsidRDefault="0098032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 xml:space="preserve">Lätta förändringar </w:t>
      </w:r>
      <w:r w:rsidR="00153DAE" w:rsidRPr="00227170">
        <w:rPr>
          <w:rFonts w:eastAsia="Calibri"/>
          <w:sz w:val="24"/>
          <w:szCs w:val="24"/>
          <w:lang w:eastAsia="en-US"/>
        </w:rPr>
        <w:t xml:space="preserve">är </w:t>
      </w:r>
      <w:r w:rsidRPr="00227170">
        <w:rPr>
          <w:rFonts w:eastAsia="Calibri"/>
          <w:sz w:val="24"/>
          <w:szCs w:val="24"/>
          <w:lang w:eastAsia="en-US"/>
        </w:rPr>
        <w:t xml:space="preserve">förväntade hos äldre. </w:t>
      </w:r>
      <w:r w:rsidR="002B1FF5">
        <w:rPr>
          <w:rFonts w:eastAsia="Calibri"/>
          <w:sz w:val="24"/>
          <w:szCs w:val="24"/>
          <w:lang w:eastAsia="en-US"/>
        </w:rPr>
        <w:t xml:space="preserve">Ingen entydig konsensus, </w:t>
      </w:r>
      <w:proofErr w:type="spellStart"/>
      <w:r w:rsidR="00EB0A3F" w:rsidRPr="00227170">
        <w:rPr>
          <w:rFonts w:eastAsia="Calibri"/>
          <w:sz w:val="24"/>
          <w:szCs w:val="24"/>
          <w:lang w:eastAsia="en-US"/>
        </w:rPr>
        <w:t>Fazeka</w:t>
      </w:r>
      <w:r w:rsidR="00494B6E" w:rsidRPr="00227170">
        <w:rPr>
          <w:rFonts w:eastAsia="Calibri"/>
          <w:sz w:val="24"/>
          <w:szCs w:val="24"/>
          <w:lang w:eastAsia="en-US"/>
        </w:rPr>
        <w:t>s</w:t>
      </w:r>
      <w:proofErr w:type="spellEnd"/>
      <w:r w:rsidR="00494B6E" w:rsidRPr="00227170">
        <w:rPr>
          <w:rFonts w:eastAsia="Calibri"/>
          <w:sz w:val="24"/>
          <w:szCs w:val="24"/>
          <w:lang w:eastAsia="en-US"/>
        </w:rPr>
        <w:t xml:space="preserve"> </w:t>
      </w:r>
      <w:r w:rsidR="00153DAE" w:rsidRPr="00227170">
        <w:rPr>
          <w:rFonts w:eastAsia="Calibri"/>
          <w:sz w:val="24"/>
          <w:szCs w:val="24"/>
          <w:lang w:eastAsia="en-US"/>
        </w:rPr>
        <w:t>≥2</w:t>
      </w:r>
      <w:r w:rsidR="00EB0A3F" w:rsidRPr="00227170">
        <w:rPr>
          <w:rFonts w:eastAsia="Calibri"/>
          <w:sz w:val="24"/>
          <w:szCs w:val="24"/>
          <w:lang w:eastAsia="en-US"/>
        </w:rPr>
        <w:t xml:space="preserve"> uppfattas som patologiskt </w:t>
      </w:r>
      <w:r w:rsidRPr="00227170">
        <w:rPr>
          <w:rFonts w:eastAsia="Calibri"/>
          <w:sz w:val="24"/>
          <w:szCs w:val="24"/>
          <w:lang w:eastAsia="en-US"/>
        </w:rPr>
        <w:t>&gt;65</w:t>
      </w:r>
      <w:r w:rsidR="005302BD" w:rsidRPr="00227170">
        <w:rPr>
          <w:rFonts w:eastAsia="Calibri"/>
          <w:sz w:val="24"/>
          <w:szCs w:val="24"/>
          <w:lang w:eastAsia="en-US"/>
        </w:rPr>
        <w:t xml:space="preserve"> år</w:t>
      </w:r>
      <w:r w:rsidR="00A43910" w:rsidRPr="00227170">
        <w:rPr>
          <w:rFonts w:eastAsia="Calibri"/>
          <w:sz w:val="24"/>
          <w:szCs w:val="24"/>
          <w:lang w:eastAsia="en-US"/>
        </w:rPr>
        <w:t xml:space="preserve"> men </w:t>
      </w:r>
      <w:proofErr w:type="spellStart"/>
      <w:r w:rsidRPr="00227170">
        <w:rPr>
          <w:rFonts w:eastAsia="Calibri"/>
          <w:sz w:val="24"/>
          <w:szCs w:val="24"/>
          <w:lang w:eastAsia="en-US"/>
        </w:rPr>
        <w:t>Fazekas</w:t>
      </w:r>
      <w:proofErr w:type="spellEnd"/>
      <w:r w:rsidRPr="00227170">
        <w:rPr>
          <w:rFonts w:eastAsia="Calibri"/>
          <w:sz w:val="24"/>
          <w:szCs w:val="24"/>
          <w:lang w:eastAsia="en-US"/>
        </w:rPr>
        <w:t xml:space="preserve"> 2 </w:t>
      </w:r>
      <w:r w:rsidR="00A43910" w:rsidRPr="00227170">
        <w:rPr>
          <w:rFonts w:eastAsia="Calibri"/>
          <w:sz w:val="24"/>
          <w:szCs w:val="24"/>
          <w:lang w:eastAsia="en-US"/>
        </w:rPr>
        <w:t xml:space="preserve">kan ibland </w:t>
      </w:r>
      <w:r w:rsidRPr="00227170">
        <w:rPr>
          <w:rFonts w:eastAsia="Calibri"/>
          <w:sz w:val="24"/>
          <w:szCs w:val="24"/>
          <w:lang w:eastAsia="en-US"/>
        </w:rPr>
        <w:t>uppfattas som normalt &gt;80 år</w:t>
      </w:r>
      <w:r w:rsidR="002B1FF5">
        <w:rPr>
          <w:rFonts w:eastAsia="Calibri"/>
          <w:sz w:val="24"/>
          <w:szCs w:val="24"/>
          <w:lang w:eastAsia="en-US"/>
        </w:rPr>
        <w:t>.</w:t>
      </w:r>
      <w:r w:rsidRPr="00227170">
        <w:rPr>
          <w:rFonts w:eastAsia="Calibri"/>
          <w:sz w:val="24"/>
          <w:szCs w:val="24"/>
          <w:lang w:eastAsia="en-US"/>
        </w:rPr>
        <w:t xml:space="preserve"> </w:t>
      </w:r>
      <w:r w:rsidR="002B1FF5">
        <w:rPr>
          <w:rFonts w:eastAsia="Calibri"/>
          <w:sz w:val="24"/>
          <w:szCs w:val="24"/>
          <w:lang w:eastAsia="en-US"/>
        </w:rPr>
        <w:t>P</w:t>
      </w:r>
      <w:r w:rsidRPr="00227170">
        <w:rPr>
          <w:rFonts w:eastAsia="Calibri"/>
          <w:sz w:val="24"/>
          <w:szCs w:val="24"/>
          <w:lang w:eastAsia="en-US"/>
        </w:rPr>
        <w:t>rogress är alltid anmär</w:t>
      </w:r>
      <w:r w:rsidR="004C0BD9" w:rsidRPr="00227170">
        <w:rPr>
          <w:rFonts w:eastAsia="Calibri"/>
          <w:sz w:val="24"/>
          <w:szCs w:val="24"/>
          <w:lang w:eastAsia="en-US"/>
        </w:rPr>
        <w:t>kningsvärt</w:t>
      </w:r>
      <w:r w:rsidRPr="00227170">
        <w:rPr>
          <w:rFonts w:eastAsia="Calibri"/>
          <w:sz w:val="24"/>
          <w:szCs w:val="24"/>
          <w:lang w:eastAsia="en-US"/>
        </w:rPr>
        <w:t>.</w:t>
      </w:r>
      <w:r w:rsidR="00EB0A3F" w:rsidRPr="002271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B0A3F" w:rsidRPr="00227170">
        <w:rPr>
          <w:rFonts w:eastAsia="Calibri"/>
          <w:sz w:val="24"/>
          <w:szCs w:val="24"/>
          <w:lang w:eastAsia="en-US"/>
        </w:rPr>
        <w:t>Fazekas</w:t>
      </w:r>
      <w:proofErr w:type="spellEnd"/>
      <w:r w:rsidR="00EB0A3F" w:rsidRPr="00227170">
        <w:rPr>
          <w:rFonts w:eastAsia="Calibri"/>
          <w:sz w:val="24"/>
          <w:szCs w:val="24"/>
          <w:lang w:eastAsia="en-US"/>
        </w:rPr>
        <w:t xml:space="preserve"> </w:t>
      </w:r>
      <w:r w:rsidR="00A43910" w:rsidRPr="00227170">
        <w:rPr>
          <w:rFonts w:eastAsia="Calibri"/>
          <w:sz w:val="24"/>
          <w:szCs w:val="24"/>
          <w:lang w:eastAsia="en-US"/>
        </w:rPr>
        <w:t>≥1</w:t>
      </w:r>
      <w:r w:rsidR="00494B6E" w:rsidRPr="00227170">
        <w:rPr>
          <w:rFonts w:eastAsia="Calibri"/>
          <w:sz w:val="24"/>
          <w:szCs w:val="24"/>
          <w:lang w:eastAsia="en-US"/>
        </w:rPr>
        <w:t xml:space="preserve"> </w:t>
      </w:r>
      <w:r w:rsidR="00A43910" w:rsidRPr="00227170">
        <w:rPr>
          <w:rFonts w:eastAsia="Calibri"/>
          <w:sz w:val="24"/>
          <w:szCs w:val="24"/>
          <w:lang w:eastAsia="en-US"/>
        </w:rPr>
        <w:t>uppfattas som</w:t>
      </w:r>
      <w:r w:rsidR="00153DAE" w:rsidRPr="00227170">
        <w:rPr>
          <w:rFonts w:eastAsia="Calibri"/>
          <w:sz w:val="24"/>
          <w:szCs w:val="24"/>
          <w:lang w:eastAsia="en-US"/>
        </w:rPr>
        <w:t xml:space="preserve"> </w:t>
      </w:r>
      <w:r w:rsidR="00EB0A3F" w:rsidRPr="00227170">
        <w:rPr>
          <w:rFonts w:eastAsia="Calibri"/>
          <w:sz w:val="24"/>
          <w:szCs w:val="24"/>
          <w:lang w:eastAsia="en-US"/>
        </w:rPr>
        <w:t xml:space="preserve">patologiskt </w:t>
      </w:r>
      <w:r w:rsidR="00227170" w:rsidRPr="00227170">
        <w:rPr>
          <w:rFonts w:eastAsia="Calibri"/>
          <w:sz w:val="24"/>
          <w:szCs w:val="24"/>
          <w:lang w:eastAsia="en-US"/>
        </w:rPr>
        <w:t>&lt;65</w:t>
      </w:r>
      <w:r w:rsidR="005302BD" w:rsidRPr="00227170">
        <w:rPr>
          <w:rFonts w:eastAsia="Calibri"/>
          <w:sz w:val="24"/>
          <w:szCs w:val="24"/>
          <w:lang w:eastAsia="en-US"/>
        </w:rPr>
        <w:t xml:space="preserve"> år</w:t>
      </w:r>
      <w:r w:rsidR="00A43910" w:rsidRPr="00227170">
        <w:rPr>
          <w:rFonts w:eastAsia="Calibri"/>
          <w:sz w:val="24"/>
          <w:szCs w:val="24"/>
          <w:lang w:eastAsia="en-US"/>
        </w:rPr>
        <w:t xml:space="preserve"> men många &lt;65 år kan ha </w:t>
      </w:r>
      <w:r w:rsidR="00227170">
        <w:rPr>
          <w:rFonts w:eastAsia="Calibri"/>
          <w:sz w:val="24"/>
          <w:szCs w:val="24"/>
          <w:lang w:eastAsia="en-US"/>
        </w:rPr>
        <w:t>enstaka</w:t>
      </w:r>
      <w:r w:rsidR="00A43910" w:rsidRPr="00227170">
        <w:rPr>
          <w:rFonts w:eastAsia="Calibri"/>
          <w:sz w:val="24"/>
          <w:szCs w:val="24"/>
          <w:lang w:eastAsia="en-US"/>
        </w:rPr>
        <w:t>, ospecifika förändringar varför fyndet måste relateras till klinisk bild</w:t>
      </w:r>
      <w:r w:rsidR="00EB0A3F" w:rsidRPr="00227170">
        <w:rPr>
          <w:rFonts w:eastAsia="Calibri"/>
          <w:sz w:val="24"/>
          <w:szCs w:val="24"/>
          <w:lang w:eastAsia="en-US"/>
        </w:rPr>
        <w:t>.</w:t>
      </w:r>
    </w:p>
    <w:p w14:paraId="44664EC9" w14:textId="77777777" w:rsidR="005302BD" w:rsidRPr="00227170" w:rsidRDefault="005302BD" w:rsidP="00F66CCF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5BCF7049" w14:textId="4AD9E62F" w:rsidR="00EA2F82" w:rsidRPr="00227170" w:rsidRDefault="006A68AD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227170">
        <w:rPr>
          <w:rFonts w:ascii="Arial" w:eastAsia="Calibri" w:hAnsi="Arial" w:cs="Arial"/>
          <w:b/>
          <w:sz w:val="28"/>
          <w:szCs w:val="28"/>
        </w:rPr>
        <w:t>Mikroblödningar</w:t>
      </w:r>
      <w:r w:rsidR="00C22222" w:rsidRPr="00227170">
        <w:rPr>
          <w:rFonts w:ascii="Arial" w:eastAsia="Calibri" w:hAnsi="Arial" w:cs="Arial"/>
          <w:b/>
          <w:sz w:val="28"/>
          <w:szCs w:val="28"/>
        </w:rPr>
        <w:tab/>
      </w:r>
    </w:p>
    <w:p w14:paraId="1358DC94" w14:textId="0A69D2E1" w:rsidR="004A36F6" w:rsidRDefault="00153DA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E</w:t>
      </w:r>
      <w:r w:rsidR="00C43099" w:rsidRPr="00227170">
        <w:rPr>
          <w:rFonts w:eastAsia="Calibri"/>
          <w:sz w:val="24"/>
          <w:szCs w:val="24"/>
          <w:lang w:eastAsia="en-US"/>
        </w:rPr>
        <w:t xml:space="preserve">ndast </w:t>
      </w:r>
      <w:r w:rsidR="00B73F18" w:rsidRPr="00227170">
        <w:rPr>
          <w:rFonts w:eastAsia="Calibri"/>
          <w:sz w:val="24"/>
          <w:szCs w:val="24"/>
          <w:lang w:eastAsia="en-US"/>
        </w:rPr>
        <w:t>om M</w:t>
      </w:r>
      <w:r w:rsidR="00494B6E" w:rsidRPr="00227170">
        <w:rPr>
          <w:rFonts w:eastAsia="Calibri"/>
          <w:sz w:val="24"/>
          <w:szCs w:val="24"/>
          <w:lang w:eastAsia="en-US"/>
        </w:rPr>
        <w:t xml:space="preserve">R med </w:t>
      </w:r>
      <w:r w:rsidR="00C22222" w:rsidRPr="00227170">
        <w:rPr>
          <w:rFonts w:eastAsia="Calibri"/>
          <w:sz w:val="24"/>
          <w:szCs w:val="24"/>
          <w:lang w:eastAsia="en-US"/>
        </w:rPr>
        <w:t>blödningskänslig sekvens (SWI/SWAN</w:t>
      </w:r>
      <w:r w:rsidR="009D7CDA" w:rsidRPr="00227170">
        <w:rPr>
          <w:rFonts w:eastAsia="Calibri"/>
          <w:sz w:val="24"/>
          <w:szCs w:val="24"/>
          <w:lang w:eastAsia="en-US"/>
        </w:rPr>
        <w:t>/</w:t>
      </w:r>
      <w:proofErr w:type="spellStart"/>
      <w:r w:rsidR="00494B6E" w:rsidRPr="00227170">
        <w:rPr>
          <w:rFonts w:eastAsia="Calibri"/>
          <w:sz w:val="24"/>
          <w:szCs w:val="24"/>
          <w:lang w:eastAsia="en-US"/>
        </w:rPr>
        <w:t>SWIp</w:t>
      </w:r>
      <w:proofErr w:type="spellEnd"/>
      <w:r w:rsidR="00C22222" w:rsidRPr="00227170">
        <w:rPr>
          <w:rFonts w:eastAsia="Calibri"/>
          <w:sz w:val="24"/>
          <w:szCs w:val="24"/>
          <w:lang w:eastAsia="en-US"/>
        </w:rPr>
        <w:t xml:space="preserve">) utförts. </w:t>
      </w:r>
      <w:r w:rsidR="00AD412F" w:rsidRPr="00227170">
        <w:rPr>
          <w:rFonts w:eastAsia="Calibri"/>
          <w:sz w:val="24"/>
          <w:szCs w:val="24"/>
          <w:lang w:eastAsia="en-US"/>
        </w:rPr>
        <w:t xml:space="preserve">Mikroblödningar </w:t>
      </w:r>
      <w:r w:rsidR="00F92A2F" w:rsidRPr="00227170">
        <w:rPr>
          <w:rFonts w:eastAsia="Calibri"/>
          <w:sz w:val="24"/>
          <w:szCs w:val="24"/>
          <w:lang w:eastAsia="en-US"/>
        </w:rPr>
        <w:t xml:space="preserve">definieras som rundade </w:t>
      </w:r>
      <w:r w:rsidR="00394AED" w:rsidRPr="00227170">
        <w:rPr>
          <w:rFonts w:eastAsia="Calibri"/>
          <w:sz w:val="24"/>
          <w:szCs w:val="24"/>
          <w:lang w:eastAsia="en-US"/>
        </w:rPr>
        <w:t>små (&lt;10 mm</w:t>
      </w:r>
      <w:r w:rsidR="00CA3EED" w:rsidRPr="00227170">
        <w:rPr>
          <w:rFonts w:eastAsia="Calibri"/>
          <w:sz w:val="24"/>
          <w:szCs w:val="24"/>
          <w:lang w:eastAsia="en-US"/>
        </w:rPr>
        <w:t xml:space="preserve"> på SWI/SWAN/</w:t>
      </w:r>
      <w:proofErr w:type="spellStart"/>
      <w:r w:rsidR="00CA3EED" w:rsidRPr="00227170">
        <w:rPr>
          <w:rFonts w:eastAsia="Calibri"/>
          <w:sz w:val="24"/>
          <w:szCs w:val="24"/>
          <w:lang w:eastAsia="en-US"/>
        </w:rPr>
        <w:t>SWIp</w:t>
      </w:r>
      <w:proofErr w:type="spellEnd"/>
      <w:r w:rsidR="00394AED" w:rsidRPr="00227170">
        <w:rPr>
          <w:rFonts w:eastAsia="Calibri"/>
          <w:sz w:val="24"/>
          <w:szCs w:val="24"/>
          <w:lang w:eastAsia="en-US"/>
        </w:rPr>
        <w:t xml:space="preserve">) </w:t>
      </w:r>
      <w:r w:rsidR="00F92A2F" w:rsidRPr="00227170">
        <w:rPr>
          <w:rFonts w:eastAsia="Calibri"/>
          <w:sz w:val="24"/>
          <w:szCs w:val="24"/>
          <w:lang w:eastAsia="en-US"/>
        </w:rPr>
        <w:t>lesioner med homogent låg signal</w:t>
      </w:r>
      <w:r w:rsidR="00CA3EED" w:rsidRPr="00227170">
        <w:rPr>
          <w:rFonts w:eastAsia="Calibri"/>
          <w:sz w:val="24"/>
          <w:szCs w:val="24"/>
          <w:lang w:eastAsia="en-US"/>
        </w:rPr>
        <w:t>.</w:t>
      </w:r>
      <w:r w:rsidR="00F92A2F" w:rsidRPr="00227170">
        <w:rPr>
          <w:rFonts w:eastAsia="Calibri"/>
          <w:sz w:val="24"/>
          <w:szCs w:val="24"/>
          <w:lang w:eastAsia="en-US"/>
        </w:rPr>
        <w:t xml:space="preserve"> </w:t>
      </w:r>
      <w:r w:rsidR="00590E63" w:rsidRPr="00227170">
        <w:rPr>
          <w:rFonts w:eastAsia="Calibri"/>
          <w:sz w:val="24"/>
          <w:szCs w:val="24"/>
          <w:lang w:eastAsia="en-US"/>
        </w:rPr>
        <w:t xml:space="preserve">Beskriv om central </w:t>
      </w:r>
      <w:r w:rsidR="00741789" w:rsidRPr="00227170">
        <w:rPr>
          <w:rFonts w:eastAsia="Calibri"/>
          <w:sz w:val="24"/>
          <w:szCs w:val="24"/>
          <w:lang w:eastAsia="en-US"/>
        </w:rPr>
        <w:t>(</w:t>
      </w:r>
      <w:proofErr w:type="spellStart"/>
      <w:r w:rsidR="00741789" w:rsidRPr="00227170">
        <w:rPr>
          <w:rFonts w:eastAsia="Calibri"/>
          <w:i/>
          <w:sz w:val="24"/>
          <w:szCs w:val="24"/>
          <w:lang w:eastAsia="en-US"/>
        </w:rPr>
        <w:t>hypertensiv</w:t>
      </w:r>
      <w:proofErr w:type="spellEnd"/>
      <w:r w:rsidR="00741789" w:rsidRPr="00227170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741789" w:rsidRPr="00227170">
        <w:rPr>
          <w:rFonts w:eastAsia="Calibri"/>
          <w:i/>
          <w:sz w:val="24"/>
          <w:szCs w:val="24"/>
          <w:lang w:eastAsia="en-US"/>
        </w:rPr>
        <w:t>mikroangiopati</w:t>
      </w:r>
      <w:proofErr w:type="spellEnd"/>
      <w:r w:rsidR="00741789" w:rsidRPr="00227170">
        <w:rPr>
          <w:rFonts w:eastAsia="Calibri"/>
          <w:sz w:val="24"/>
          <w:szCs w:val="24"/>
          <w:lang w:eastAsia="en-US"/>
        </w:rPr>
        <w:t xml:space="preserve">) </w:t>
      </w:r>
      <w:r w:rsidR="00590E63" w:rsidRPr="00227170">
        <w:rPr>
          <w:rFonts w:eastAsia="Calibri"/>
          <w:sz w:val="24"/>
          <w:szCs w:val="24"/>
          <w:lang w:eastAsia="en-US"/>
        </w:rPr>
        <w:t>eller</w:t>
      </w:r>
      <w:r w:rsidR="00741789" w:rsidRPr="00227170">
        <w:rPr>
          <w:rFonts w:eastAsia="Calibri"/>
          <w:sz w:val="24"/>
          <w:szCs w:val="24"/>
          <w:lang w:eastAsia="en-US"/>
        </w:rPr>
        <w:t xml:space="preserve"> </w:t>
      </w:r>
      <w:r w:rsidR="00590E63" w:rsidRPr="00227170">
        <w:rPr>
          <w:rFonts w:eastAsia="Calibri"/>
          <w:sz w:val="24"/>
          <w:szCs w:val="24"/>
          <w:lang w:eastAsia="en-US"/>
        </w:rPr>
        <w:t xml:space="preserve">perifer </w:t>
      </w:r>
      <w:r w:rsidR="00741789" w:rsidRPr="00227170">
        <w:rPr>
          <w:rFonts w:eastAsia="Calibri"/>
          <w:sz w:val="24"/>
          <w:szCs w:val="24"/>
          <w:lang w:eastAsia="en-US"/>
        </w:rPr>
        <w:t>(</w:t>
      </w:r>
      <w:proofErr w:type="spellStart"/>
      <w:r w:rsidR="00741789" w:rsidRPr="00227170">
        <w:rPr>
          <w:rFonts w:eastAsia="Calibri"/>
          <w:i/>
          <w:sz w:val="24"/>
          <w:szCs w:val="24"/>
          <w:lang w:eastAsia="en-US"/>
        </w:rPr>
        <w:t>amyloid</w:t>
      </w:r>
      <w:proofErr w:type="spellEnd"/>
      <w:r w:rsidR="00741789" w:rsidRPr="00227170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741789" w:rsidRPr="00227170">
        <w:rPr>
          <w:rFonts w:eastAsia="Calibri"/>
          <w:i/>
          <w:sz w:val="24"/>
          <w:szCs w:val="24"/>
          <w:lang w:eastAsia="en-US"/>
        </w:rPr>
        <w:t>angiopati</w:t>
      </w:r>
      <w:proofErr w:type="spellEnd"/>
      <w:r w:rsidR="00741789" w:rsidRPr="00227170">
        <w:rPr>
          <w:rFonts w:eastAsia="Calibri"/>
          <w:sz w:val="24"/>
          <w:szCs w:val="24"/>
          <w:lang w:eastAsia="en-US"/>
        </w:rPr>
        <w:t xml:space="preserve">) </w:t>
      </w:r>
      <w:r w:rsidR="00590E63" w:rsidRPr="00227170">
        <w:rPr>
          <w:rFonts w:eastAsia="Calibri"/>
          <w:sz w:val="24"/>
          <w:szCs w:val="24"/>
          <w:lang w:eastAsia="en-US"/>
        </w:rPr>
        <w:t>dominans.</w:t>
      </w:r>
      <w:r w:rsidR="00F92A2F" w:rsidRPr="00227170">
        <w:rPr>
          <w:rFonts w:eastAsia="Calibri"/>
          <w:sz w:val="24"/>
          <w:szCs w:val="24"/>
          <w:lang w:eastAsia="en-US"/>
        </w:rPr>
        <w:t xml:space="preserve"> En </w:t>
      </w:r>
      <w:r w:rsidR="00F523AC" w:rsidRPr="00227170">
        <w:rPr>
          <w:rFonts w:eastAsia="Calibri"/>
          <w:sz w:val="24"/>
          <w:szCs w:val="24"/>
          <w:lang w:eastAsia="en-US"/>
        </w:rPr>
        <w:t xml:space="preserve">semikvantifiering </w:t>
      </w:r>
      <w:r w:rsidR="00CA3EED" w:rsidRPr="00227170">
        <w:rPr>
          <w:rFonts w:eastAsia="Calibri"/>
          <w:sz w:val="24"/>
          <w:szCs w:val="24"/>
          <w:lang w:eastAsia="en-US"/>
        </w:rPr>
        <w:t>bör ingå</w:t>
      </w:r>
      <w:r w:rsidR="00F92A2F" w:rsidRPr="00227170">
        <w:rPr>
          <w:rFonts w:eastAsia="Calibri"/>
          <w:sz w:val="24"/>
          <w:szCs w:val="24"/>
          <w:lang w:eastAsia="en-US"/>
        </w:rPr>
        <w:t>.</w:t>
      </w:r>
      <w:r w:rsidR="005E756B" w:rsidRPr="00227170">
        <w:rPr>
          <w:rFonts w:eastAsia="Calibri"/>
          <w:sz w:val="24"/>
          <w:szCs w:val="24"/>
          <w:lang w:eastAsia="en-US"/>
        </w:rPr>
        <w:t xml:space="preserve"> </w:t>
      </w:r>
      <w:r w:rsidR="002B1FF5">
        <w:rPr>
          <w:rFonts w:eastAsia="Calibri"/>
          <w:sz w:val="24"/>
          <w:szCs w:val="24"/>
          <w:lang w:eastAsia="en-US"/>
        </w:rPr>
        <w:t>Se e</w:t>
      </w:r>
      <w:r w:rsidR="005E756B" w:rsidRPr="00227170">
        <w:rPr>
          <w:rFonts w:eastAsia="Calibri"/>
          <w:sz w:val="24"/>
          <w:szCs w:val="24"/>
          <w:lang w:eastAsia="en-US"/>
        </w:rPr>
        <w:t>xempel nedan.</w:t>
      </w:r>
    </w:p>
    <w:p w14:paraId="6FE06659" w14:textId="77777777" w:rsidR="006E51D4" w:rsidRPr="00227170" w:rsidRDefault="006E51D4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340F38F5" w14:textId="41446AB0" w:rsidR="00F92A2F" w:rsidRPr="00227170" w:rsidRDefault="00F92A2F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7170">
        <w:rPr>
          <w:rFonts w:eastAsia="Calibri"/>
          <w:b/>
          <w:bCs/>
          <w:sz w:val="24"/>
          <w:szCs w:val="24"/>
          <w:u w:val="single"/>
          <w:lang w:eastAsia="en-US"/>
        </w:rPr>
        <w:t>Exempel:</w:t>
      </w:r>
      <w:r w:rsidRPr="00227170">
        <w:rPr>
          <w:rFonts w:eastAsia="Calibri"/>
          <w:b/>
          <w:bCs/>
          <w:sz w:val="24"/>
          <w:szCs w:val="24"/>
          <w:lang w:eastAsia="en-US"/>
        </w:rPr>
        <w:tab/>
      </w:r>
      <w:r w:rsidR="002D7811" w:rsidRPr="00227170">
        <w:rPr>
          <w:rFonts w:ascii="Arial" w:eastAsia="Calibri" w:hAnsi="Arial" w:cs="Arial"/>
          <w:sz w:val="24"/>
          <w:szCs w:val="24"/>
          <w:lang w:eastAsia="en-US"/>
        </w:rPr>
        <w:t>”E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 xml:space="preserve">nstaka, centrala </w:t>
      </w:r>
      <w:r w:rsidR="00AD412F" w:rsidRPr="00227170">
        <w:rPr>
          <w:rFonts w:ascii="Arial" w:eastAsia="Calibri" w:hAnsi="Arial" w:cs="Arial"/>
          <w:sz w:val="24"/>
          <w:szCs w:val="24"/>
          <w:lang w:eastAsia="en-US"/>
        </w:rPr>
        <w:t>mikroblödningar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34F3A93A" w14:textId="2929263D" w:rsidR="00F523AC" w:rsidRPr="00227170" w:rsidRDefault="00F523AC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7170">
        <w:rPr>
          <w:rFonts w:ascii="Arial" w:eastAsia="Calibri" w:hAnsi="Arial" w:cs="Arial"/>
          <w:sz w:val="24"/>
          <w:szCs w:val="24"/>
          <w:lang w:eastAsia="en-US"/>
        </w:rPr>
        <w:tab/>
        <w:t>”Flertalet centrala och perifera mikroblödningar”</w:t>
      </w:r>
    </w:p>
    <w:p w14:paraId="7EA9FE05" w14:textId="3CBA0B9F" w:rsidR="00393C9C" w:rsidRPr="00227170" w:rsidRDefault="00F92A2F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7170">
        <w:rPr>
          <w:rFonts w:ascii="Arial" w:eastAsia="Calibri" w:hAnsi="Arial" w:cs="Arial"/>
          <w:sz w:val="24"/>
          <w:szCs w:val="24"/>
          <w:lang w:eastAsia="en-US"/>
        </w:rPr>
        <w:t>”Utbredda</w:t>
      </w:r>
      <w:r w:rsidR="0025284C" w:rsidRPr="0022717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 xml:space="preserve"> perifera </w:t>
      </w:r>
      <w:r w:rsidR="00F523AC" w:rsidRPr="00227170">
        <w:rPr>
          <w:rFonts w:ascii="Arial" w:eastAsia="Calibri" w:hAnsi="Arial" w:cs="Arial"/>
          <w:sz w:val="24"/>
          <w:szCs w:val="24"/>
          <w:lang w:eastAsia="en-US"/>
        </w:rPr>
        <w:t>mikroblödningar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2EAE75FC" w14:textId="77777777" w:rsidR="006A68AD" w:rsidRPr="00E06FDD" w:rsidRDefault="006A68AD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highlight w:val="cyan"/>
          <w:lang w:eastAsia="en-US"/>
        </w:rPr>
      </w:pPr>
    </w:p>
    <w:p w14:paraId="5D2F6C9F" w14:textId="4D4B3D12" w:rsidR="006A68AD" w:rsidRPr="00227170" w:rsidRDefault="00C1406E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227170">
        <w:rPr>
          <w:rFonts w:ascii="Arial" w:eastAsia="Calibri" w:hAnsi="Arial" w:cs="Arial"/>
          <w:b/>
          <w:sz w:val="28"/>
          <w:szCs w:val="28"/>
        </w:rPr>
        <w:t>Gamla skador</w:t>
      </w:r>
      <w:r w:rsidR="00E06FDD" w:rsidRPr="00227170">
        <w:rPr>
          <w:rFonts w:ascii="Arial" w:eastAsia="Calibri" w:hAnsi="Arial" w:cs="Arial"/>
          <w:b/>
          <w:sz w:val="28"/>
          <w:szCs w:val="28"/>
        </w:rPr>
        <w:t xml:space="preserve"> </w:t>
      </w:r>
      <w:r w:rsidR="00D4708D" w:rsidRPr="00227170">
        <w:rPr>
          <w:rFonts w:ascii="Arial" w:eastAsia="Calibri" w:hAnsi="Arial" w:cs="Arial"/>
          <w:b/>
          <w:sz w:val="28"/>
          <w:szCs w:val="28"/>
        </w:rPr>
        <w:t>(infarkter)</w:t>
      </w:r>
    </w:p>
    <w:p w14:paraId="0343A27B" w14:textId="352A2C83" w:rsidR="005D21C0" w:rsidRPr="00227170" w:rsidRDefault="00D20E89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Rest</w:t>
      </w:r>
      <w:r w:rsidR="00E74A55" w:rsidRPr="00227170">
        <w:rPr>
          <w:rFonts w:eastAsia="Calibri"/>
          <w:sz w:val="24"/>
          <w:szCs w:val="24"/>
          <w:lang w:eastAsia="en-US"/>
        </w:rPr>
        <w:t>er</w:t>
      </w:r>
      <w:r w:rsidRPr="00227170">
        <w:rPr>
          <w:rFonts w:eastAsia="Calibri"/>
          <w:sz w:val="24"/>
          <w:szCs w:val="24"/>
          <w:lang w:eastAsia="en-US"/>
        </w:rPr>
        <w:t xml:space="preserve"> efter </w:t>
      </w:r>
      <w:proofErr w:type="spellStart"/>
      <w:r w:rsidRPr="00227170">
        <w:rPr>
          <w:rFonts w:eastAsia="Calibri"/>
          <w:sz w:val="24"/>
          <w:szCs w:val="24"/>
          <w:lang w:eastAsia="en-US"/>
        </w:rPr>
        <w:t>i</w:t>
      </w:r>
      <w:r w:rsidR="005D21C0" w:rsidRPr="00227170">
        <w:rPr>
          <w:rFonts w:eastAsia="Calibri"/>
          <w:sz w:val="24"/>
          <w:szCs w:val="24"/>
          <w:lang w:eastAsia="en-US"/>
        </w:rPr>
        <w:t>schemisk</w:t>
      </w:r>
      <w:proofErr w:type="spellEnd"/>
      <w:r w:rsidR="005D21C0" w:rsidRPr="00227170">
        <w:rPr>
          <w:rFonts w:eastAsia="Calibri"/>
          <w:sz w:val="24"/>
          <w:szCs w:val="24"/>
          <w:lang w:eastAsia="en-US"/>
        </w:rPr>
        <w:t xml:space="preserve"> infarkt eller blödning kan se likartade ut varför begreppet </w:t>
      </w:r>
      <w:r w:rsidR="005D21C0" w:rsidRPr="00227170">
        <w:rPr>
          <w:rFonts w:eastAsia="Calibri"/>
          <w:i/>
          <w:sz w:val="24"/>
          <w:szCs w:val="24"/>
          <w:lang w:eastAsia="en-US"/>
        </w:rPr>
        <w:t>skada</w:t>
      </w:r>
      <w:r w:rsidR="005D21C0" w:rsidRPr="00227170">
        <w:rPr>
          <w:rFonts w:eastAsia="Calibri"/>
          <w:sz w:val="24"/>
          <w:szCs w:val="24"/>
          <w:lang w:eastAsia="en-US"/>
        </w:rPr>
        <w:t xml:space="preserve"> är</w:t>
      </w:r>
      <w:r w:rsidR="00E74A55" w:rsidRPr="00227170">
        <w:rPr>
          <w:rFonts w:eastAsia="Calibri"/>
          <w:sz w:val="24"/>
          <w:szCs w:val="24"/>
          <w:lang w:eastAsia="en-US"/>
        </w:rPr>
        <w:t xml:space="preserve"> att föredra</w:t>
      </w:r>
      <w:r w:rsidR="00CA3EED" w:rsidRPr="00227170">
        <w:rPr>
          <w:rFonts w:eastAsia="Calibri"/>
          <w:sz w:val="24"/>
          <w:szCs w:val="24"/>
          <w:lang w:eastAsia="en-US"/>
        </w:rPr>
        <w:t xml:space="preserve"> </w:t>
      </w:r>
      <w:r w:rsidR="000B7263" w:rsidRPr="00227170">
        <w:rPr>
          <w:rFonts w:eastAsia="Calibri"/>
          <w:sz w:val="24"/>
          <w:szCs w:val="24"/>
          <w:lang w:eastAsia="en-US"/>
        </w:rPr>
        <w:t>när genesen inte kan fastställas</w:t>
      </w:r>
      <w:r w:rsidR="005D21C0" w:rsidRPr="00227170">
        <w:rPr>
          <w:rFonts w:eastAsia="Calibri"/>
          <w:sz w:val="24"/>
          <w:szCs w:val="24"/>
          <w:lang w:eastAsia="en-US"/>
        </w:rPr>
        <w:t>.</w:t>
      </w:r>
    </w:p>
    <w:p w14:paraId="3B72ADCD" w14:textId="160A5B70" w:rsidR="005D21C0" w:rsidRPr="00227170" w:rsidRDefault="005D21C0" w:rsidP="00F66CCF">
      <w:pPr>
        <w:spacing w:line="360" w:lineRule="auto"/>
        <w:ind w:left="3912" w:hanging="3912"/>
        <w:jc w:val="both"/>
        <w:rPr>
          <w:rFonts w:eastAsia="Calibri"/>
          <w:sz w:val="28"/>
          <w:szCs w:val="28"/>
          <w:lang w:eastAsia="en-US"/>
        </w:rPr>
      </w:pPr>
      <w:r w:rsidRPr="00227170">
        <w:rPr>
          <w:rFonts w:eastAsia="Calibri"/>
          <w:b/>
          <w:color w:val="FF0000"/>
          <w:sz w:val="28"/>
          <w:szCs w:val="28"/>
          <w:u w:val="single"/>
          <w:lang w:eastAsia="en-US"/>
        </w:rPr>
        <w:t>UNDVIK</w:t>
      </w:r>
      <w:r w:rsidRPr="00227170">
        <w:rPr>
          <w:rFonts w:eastAsia="Calibri"/>
          <w:b/>
          <w:color w:val="FF0000"/>
          <w:sz w:val="28"/>
          <w:szCs w:val="28"/>
          <w:lang w:eastAsia="en-US"/>
        </w:rPr>
        <w:t xml:space="preserve"> begreppen:</w:t>
      </w:r>
      <w:r w:rsidRPr="0022717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27170">
        <w:rPr>
          <w:rFonts w:ascii="Arial" w:eastAsia="Calibri" w:hAnsi="Arial" w:cs="Arial"/>
          <w:sz w:val="28"/>
          <w:szCs w:val="28"/>
          <w:lang w:eastAsia="en-US"/>
        </w:rPr>
        <w:t>”</w:t>
      </w:r>
      <w:r w:rsidR="005E756B" w:rsidRPr="00227170">
        <w:rPr>
          <w:rFonts w:ascii="Arial" w:eastAsia="Calibri" w:hAnsi="Arial" w:cs="Arial"/>
          <w:sz w:val="28"/>
          <w:szCs w:val="28"/>
          <w:lang w:eastAsia="en-US"/>
        </w:rPr>
        <w:t xml:space="preserve">status efter </w:t>
      </w:r>
      <w:r w:rsidRPr="00227170">
        <w:rPr>
          <w:rFonts w:ascii="Arial" w:eastAsia="Calibri" w:hAnsi="Arial" w:cs="Arial"/>
          <w:sz w:val="28"/>
          <w:szCs w:val="28"/>
          <w:lang w:eastAsia="en-US"/>
        </w:rPr>
        <w:t>genomgången infarkt” ”substansdefekt”</w:t>
      </w:r>
      <w:r w:rsidRPr="00227170">
        <w:rPr>
          <w:rFonts w:eastAsia="Calibri"/>
          <w:sz w:val="28"/>
          <w:szCs w:val="28"/>
          <w:lang w:eastAsia="en-US"/>
        </w:rPr>
        <w:t xml:space="preserve"> </w:t>
      </w:r>
    </w:p>
    <w:p w14:paraId="274B1755" w14:textId="5279C819" w:rsidR="005D21C0" w:rsidRPr="00227170" w:rsidRDefault="00D20E89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En infarkt är en permanent skada efter en genomgången ischemi. Substans</w:t>
      </w:r>
      <w:r w:rsidR="00DD5834" w:rsidRPr="00227170">
        <w:rPr>
          <w:rFonts w:eastAsia="Calibri"/>
          <w:sz w:val="24"/>
          <w:szCs w:val="24"/>
          <w:lang w:eastAsia="en-US"/>
        </w:rPr>
        <w:t>defekt används främst för att beskriva skelett</w:t>
      </w:r>
      <w:r w:rsidR="00CA3EED" w:rsidRPr="00227170">
        <w:rPr>
          <w:rFonts w:eastAsia="Calibri"/>
          <w:sz w:val="24"/>
          <w:szCs w:val="24"/>
          <w:lang w:eastAsia="en-US"/>
        </w:rPr>
        <w:t>-</w:t>
      </w:r>
      <w:r w:rsidR="00DD5834" w:rsidRPr="00227170">
        <w:rPr>
          <w:rFonts w:eastAsia="Calibri"/>
          <w:sz w:val="24"/>
          <w:szCs w:val="24"/>
          <w:lang w:eastAsia="en-US"/>
        </w:rPr>
        <w:t xml:space="preserve"> eller mjukdelsfynd.</w:t>
      </w:r>
      <w:r w:rsidRPr="00227170">
        <w:rPr>
          <w:rFonts w:eastAsia="Calibri"/>
          <w:sz w:val="24"/>
          <w:szCs w:val="24"/>
          <w:lang w:eastAsia="en-US"/>
        </w:rPr>
        <w:t xml:space="preserve"> </w:t>
      </w:r>
    </w:p>
    <w:p w14:paraId="2E7AA1A0" w14:textId="48C27375" w:rsidR="005D21C0" w:rsidRPr="00227170" w:rsidRDefault="005D21C0" w:rsidP="00F66CCF">
      <w:pPr>
        <w:spacing w:line="360" w:lineRule="auto"/>
        <w:ind w:left="3912" w:hanging="3912"/>
        <w:jc w:val="both"/>
        <w:rPr>
          <w:rFonts w:eastAsia="Calibri"/>
          <w:sz w:val="28"/>
          <w:szCs w:val="28"/>
          <w:lang w:eastAsia="en-US"/>
        </w:rPr>
      </w:pPr>
      <w:r w:rsidRPr="00227170">
        <w:rPr>
          <w:rFonts w:eastAsia="Calibri"/>
          <w:b/>
          <w:color w:val="00B050"/>
          <w:sz w:val="28"/>
          <w:szCs w:val="28"/>
          <w:u w:val="single"/>
          <w:lang w:eastAsia="en-US"/>
        </w:rPr>
        <w:t>ANVÄND</w:t>
      </w:r>
      <w:r w:rsidRPr="00227170">
        <w:rPr>
          <w:rFonts w:eastAsia="Calibri"/>
          <w:b/>
          <w:color w:val="00B050"/>
          <w:sz w:val="28"/>
          <w:szCs w:val="28"/>
          <w:lang w:eastAsia="en-US"/>
        </w:rPr>
        <w:t xml:space="preserve"> begreppen:</w:t>
      </w:r>
      <w:r w:rsidRPr="00227170">
        <w:rPr>
          <w:rFonts w:eastAsia="Calibri"/>
          <w:sz w:val="28"/>
          <w:szCs w:val="28"/>
          <w:lang w:eastAsia="en-US"/>
        </w:rPr>
        <w:t xml:space="preserve"> </w:t>
      </w:r>
      <w:r w:rsidR="000B7263" w:rsidRPr="00227170">
        <w:rPr>
          <w:rFonts w:ascii="Arial" w:eastAsia="Calibri" w:hAnsi="Arial" w:cs="Arial"/>
          <w:sz w:val="28"/>
          <w:szCs w:val="28"/>
          <w:lang w:eastAsia="en-US"/>
        </w:rPr>
        <w:t>”</w:t>
      </w:r>
      <w:r w:rsidR="00F65FB3" w:rsidRPr="00227170">
        <w:rPr>
          <w:rFonts w:ascii="Arial" w:eastAsia="Calibri" w:hAnsi="Arial" w:cs="Arial"/>
          <w:sz w:val="28"/>
          <w:szCs w:val="28"/>
          <w:lang w:eastAsia="en-US"/>
        </w:rPr>
        <w:t xml:space="preserve">gammal </w:t>
      </w:r>
      <w:r w:rsidR="00E22DE8" w:rsidRPr="00227170">
        <w:rPr>
          <w:rFonts w:ascii="Arial" w:eastAsia="Calibri" w:hAnsi="Arial" w:cs="Arial"/>
          <w:sz w:val="28"/>
          <w:szCs w:val="28"/>
          <w:lang w:eastAsia="en-US"/>
        </w:rPr>
        <w:t>skada” ”</w:t>
      </w:r>
      <w:proofErr w:type="spellStart"/>
      <w:r w:rsidRPr="00227170">
        <w:rPr>
          <w:rFonts w:ascii="Arial" w:eastAsia="Calibri" w:hAnsi="Arial" w:cs="Arial"/>
          <w:sz w:val="28"/>
          <w:szCs w:val="28"/>
          <w:lang w:eastAsia="en-US"/>
        </w:rPr>
        <w:t>lakunär</w:t>
      </w:r>
      <w:proofErr w:type="spellEnd"/>
      <w:r w:rsidRPr="00227170">
        <w:rPr>
          <w:rFonts w:ascii="Arial" w:eastAsia="Calibri" w:hAnsi="Arial" w:cs="Arial"/>
          <w:sz w:val="28"/>
          <w:szCs w:val="28"/>
          <w:lang w:eastAsia="en-US"/>
        </w:rPr>
        <w:t xml:space="preserve"> skada” ”utbredd skada”</w:t>
      </w:r>
      <w:r w:rsidRPr="00227170">
        <w:rPr>
          <w:rFonts w:eastAsia="Calibri"/>
          <w:sz w:val="28"/>
          <w:szCs w:val="28"/>
          <w:lang w:eastAsia="en-US"/>
        </w:rPr>
        <w:t xml:space="preserve"> </w:t>
      </w:r>
    </w:p>
    <w:p w14:paraId="2F873E67" w14:textId="13EC3231" w:rsidR="005D21C0" w:rsidRPr="00227170" w:rsidRDefault="005D21C0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 xml:space="preserve">Begreppet </w:t>
      </w:r>
      <w:proofErr w:type="spellStart"/>
      <w:r w:rsidRPr="00227170">
        <w:rPr>
          <w:rFonts w:eastAsia="Calibri"/>
          <w:i/>
          <w:sz w:val="24"/>
          <w:szCs w:val="24"/>
          <w:lang w:eastAsia="en-US"/>
        </w:rPr>
        <w:t>lakunär</w:t>
      </w:r>
      <w:proofErr w:type="spellEnd"/>
      <w:r w:rsidRPr="00227170">
        <w:rPr>
          <w:rFonts w:eastAsia="Calibri"/>
          <w:i/>
          <w:sz w:val="24"/>
          <w:szCs w:val="24"/>
          <w:lang w:eastAsia="en-US"/>
        </w:rPr>
        <w:t xml:space="preserve"> infarkt</w:t>
      </w:r>
      <w:r w:rsidRPr="00227170">
        <w:rPr>
          <w:rFonts w:eastAsia="Calibri"/>
          <w:sz w:val="24"/>
          <w:szCs w:val="24"/>
          <w:lang w:eastAsia="en-US"/>
        </w:rPr>
        <w:t xml:space="preserve"> är </w:t>
      </w:r>
      <w:r w:rsidR="00F65FB3" w:rsidRPr="00227170">
        <w:rPr>
          <w:rFonts w:eastAsia="Calibri"/>
          <w:sz w:val="24"/>
          <w:szCs w:val="24"/>
          <w:lang w:eastAsia="en-US"/>
        </w:rPr>
        <w:t>associerat med</w:t>
      </w:r>
      <w:r w:rsidRPr="00227170">
        <w:rPr>
          <w:rFonts w:eastAsia="Calibri"/>
          <w:sz w:val="24"/>
          <w:szCs w:val="24"/>
          <w:lang w:eastAsia="en-US"/>
        </w:rPr>
        <w:t xml:space="preserve"> lakunärt infarktsyndrom men kan i radiologisk </w:t>
      </w:r>
      <w:r w:rsidR="00D4708D" w:rsidRPr="00227170">
        <w:rPr>
          <w:rFonts w:eastAsia="Calibri"/>
          <w:sz w:val="24"/>
          <w:szCs w:val="24"/>
          <w:lang w:eastAsia="en-US"/>
        </w:rPr>
        <w:t>nomenklatur</w:t>
      </w:r>
      <w:r w:rsidRPr="00227170">
        <w:rPr>
          <w:rFonts w:eastAsia="Calibri"/>
          <w:sz w:val="24"/>
          <w:szCs w:val="24"/>
          <w:lang w:eastAsia="en-US"/>
        </w:rPr>
        <w:t xml:space="preserve"> </w:t>
      </w:r>
      <w:r w:rsidR="00DD5834" w:rsidRPr="00227170">
        <w:rPr>
          <w:rFonts w:eastAsia="Calibri"/>
          <w:sz w:val="24"/>
          <w:szCs w:val="24"/>
          <w:lang w:eastAsia="en-US"/>
        </w:rPr>
        <w:t xml:space="preserve">vara synonymt med </w:t>
      </w:r>
      <w:proofErr w:type="spellStart"/>
      <w:r w:rsidRPr="00227170">
        <w:rPr>
          <w:rFonts w:eastAsia="Calibri"/>
          <w:sz w:val="24"/>
          <w:szCs w:val="24"/>
          <w:lang w:eastAsia="en-US"/>
        </w:rPr>
        <w:t>lakunär</w:t>
      </w:r>
      <w:proofErr w:type="spellEnd"/>
      <w:r w:rsidRPr="00227170">
        <w:rPr>
          <w:rFonts w:eastAsia="Calibri"/>
          <w:sz w:val="24"/>
          <w:szCs w:val="24"/>
          <w:lang w:eastAsia="en-US"/>
        </w:rPr>
        <w:t xml:space="preserve"> skad</w:t>
      </w:r>
      <w:r w:rsidR="00DD5834" w:rsidRPr="00227170">
        <w:rPr>
          <w:rFonts w:eastAsia="Calibri"/>
          <w:sz w:val="24"/>
          <w:szCs w:val="24"/>
          <w:lang w:eastAsia="en-US"/>
        </w:rPr>
        <w:t>a</w:t>
      </w:r>
      <w:r w:rsidRPr="00227170">
        <w:rPr>
          <w:rFonts w:eastAsia="Calibri"/>
          <w:sz w:val="24"/>
          <w:szCs w:val="24"/>
          <w:lang w:eastAsia="en-US"/>
        </w:rPr>
        <w:t>.</w:t>
      </w:r>
      <w:r w:rsidR="00D20E89" w:rsidRPr="00227170">
        <w:rPr>
          <w:rFonts w:eastAsia="Calibri"/>
          <w:sz w:val="24"/>
          <w:szCs w:val="24"/>
          <w:lang w:eastAsia="en-US"/>
        </w:rPr>
        <w:t xml:space="preserve"> Vid få </w:t>
      </w:r>
      <w:r w:rsidR="000B7263" w:rsidRPr="00227170">
        <w:rPr>
          <w:rFonts w:eastAsia="Calibri"/>
          <w:sz w:val="24"/>
          <w:szCs w:val="24"/>
          <w:lang w:eastAsia="en-US"/>
        </w:rPr>
        <w:t xml:space="preserve">lakuner </w:t>
      </w:r>
      <w:r w:rsidR="00D20E89" w:rsidRPr="00227170">
        <w:rPr>
          <w:rFonts w:eastAsia="Calibri"/>
          <w:sz w:val="24"/>
          <w:szCs w:val="24"/>
          <w:lang w:eastAsia="en-US"/>
        </w:rPr>
        <w:t xml:space="preserve">kan exakt antal anges men vid flertalet eller multipla </w:t>
      </w:r>
      <w:r w:rsidR="000B7263" w:rsidRPr="00227170">
        <w:rPr>
          <w:rFonts w:eastAsia="Calibri"/>
          <w:sz w:val="24"/>
          <w:szCs w:val="24"/>
          <w:lang w:eastAsia="en-US"/>
        </w:rPr>
        <w:t>lakunära skador</w:t>
      </w:r>
      <w:r w:rsidR="00D20E89" w:rsidRPr="00227170">
        <w:rPr>
          <w:rFonts w:eastAsia="Calibri"/>
          <w:sz w:val="24"/>
          <w:szCs w:val="24"/>
          <w:lang w:eastAsia="en-US"/>
        </w:rPr>
        <w:t xml:space="preserve"> kan detta beskrivas mer översiktligt.</w:t>
      </w:r>
      <w:r w:rsidRPr="00227170">
        <w:rPr>
          <w:rFonts w:eastAsia="Calibri"/>
          <w:sz w:val="24"/>
          <w:szCs w:val="24"/>
          <w:lang w:eastAsia="en-US"/>
        </w:rPr>
        <w:t xml:space="preserve"> </w:t>
      </w:r>
    </w:p>
    <w:p w14:paraId="742944A9" w14:textId="77777777" w:rsidR="006E51D4" w:rsidRDefault="006E51D4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710EF9A0" w14:textId="0EC3448B" w:rsidR="005D21C0" w:rsidRPr="00227170" w:rsidRDefault="005D21C0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227170">
        <w:rPr>
          <w:rFonts w:eastAsia="Calibri"/>
          <w:sz w:val="24"/>
          <w:szCs w:val="24"/>
          <w:lang w:eastAsia="en-US"/>
        </w:rPr>
        <w:t>Lakunär</w:t>
      </w:r>
      <w:proofErr w:type="spellEnd"/>
      <w:r w:rsidRPr="00227170">
        <w:rPr>
          <w:rFonts w:eastAsia="Calibri"/>
          <w:sz w:val="24"/>
          <w:szCs w:val="24"/>
          <w:lang w:eastAsia="en-US"/>
        </w:rPr>
        <w:t xml:space="preserve"> skada</w:t>
      </w:r>
      <w:r w:rsidR="00D4708D" w:rsidRPr="00227170">
        <w:rPr>
          <w:rFonts w:eastAsia="Calibri"/>
          <w:sz w:val="24"/>
          <w:szCs w:val="24"/>
          <w:lang w:eastAsia="en-US"/>
        </w:rPr>
        <w:t>/</w:t>
      </w:r>
      <w:r w:rsidR="005318D7" w:rsidRPr="00227170">
        <w:rPr>
          <w:rFonts w:eastAsia="Calibri"/>
          <w:sz w:val="24"/>
          <w:szCs w:val="24"/>
          <w:lang w:eastAsia="en-US"/>
        </w:rPr>
        <w:t>liten</w:t>
      </w:r>
      <w:r w:rsidR="00D4708D" w:rsidRPr="00227170">
        <w:rPr>
          <w:rFonts w:eastAsia="Calibri"/>
          <w:sz w:val="24"/>
          <w:szCs w:val="24"/>
          <w:lang w:eastAsia="en-US"/>
        </w:rPr>
        <w:t xml:space="preserve"> lesion</w:t>
      </w:r>
      <w:r w:rsidRPr="00227170">
        <w:rPr>
          <w:rFonts w:eastAsia="Calibri"/>
          <w:sz w:val="24"/>
          <w:szCs w:val="24"/>
          <w:lang w:eastAsia="en-US"/>
        </w:rPr>
        <w:t>: ≤15 mm</w:t>
      </w:r>
      <w:r w:rsidR="00D20E89" w:rsidRPr="00227170">
        <w:rPr>
          <w:rFonts w:eastAsia="Calibri"/>
          <w:sz w:val="24"/>
          <w:szCs w:val="24"/>
          <w:lang w:eastAsia="en-US"/>
        </w:rPr>
        <w:t xml:space="preserve"> stor</w:t>
      </w:r>
    </w:p>
    <w:p w14:paraId="3818EB14" w14:textId="0AA38863" w:rsidR="005D21C0" w:rsidRDefault="005D21C0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Utbredd skada</w:t>
      </w:r>
      <w:r w:rsidR="00D4708D" w:rsidRPr="00227170">
        <w:rPr>
          <w:rFonts w:eastAsia="Calibri"/>
          <w:sz w:val="24"/>
          <w:szCs w:val="24"/>
          <w:lang w:eastAsia="en-US"/>
        </w:rPr>
        <w:t>/större lesion</w:t>
      </w:r>
      <w:r w:rsidRPr="00227170">
        <w:rPr>
          <w:rFonts w:eastAsia="Calibri"/>
          <w:sz w:val="24"/>
          <w:szCs w:val="24"/>
          <w:lang w:eastAsia="en-US"/>
        </w:rPr>
        <w:t>: &gt;15 mm</w:t>
      </w:r>
      <w:r w:rsidR="00D20E89" w:rsidRPr="00227170">
        <w:rPr>
          <w:rFonts w:eastAsia="Calibri"/>
          <w:sz w:val="24"/>
          <w:szCs w:val="24"/>
          <w:lang w:eastAsia="en-US"/>
        </w:rPr>
        <w:t xml:space="preserve"> stor</w:t>
      </w:r>
    </w:p>
    <w:p w14:paraId="3EB3F50A" w14:textId="77777777" w:rsidR="006E51D4" w:rsidRPr="00227170" w:rsidRDefault="006E51D4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2917123F" w14:textId="0DF40D94" w:rsidR="005D21C0" w:rsidRPr="00227170" w:rsidRDefault="005D21C0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7170">
        <w:rPr>
          <w:rFonts w:eastAsia="Calibri"/>
          <w:b/>
          <w:bCs/>
          <w:sz w:val="24"/>
          <w:szCs w:val="24"/>
          <w:u w:val="single"/>
          <w:lang w:eastAsia="en-US"/>
        </w:rPr>
        <w:t>Exempel:</w:t>
      </w:r>
      <w:r w:rsidRPr="00227170">
        <w:rPr>
          <w:rFonts w:eastAsia="Calibri"/>
          <w:b/>
          <w:bCs/>
          <w:sz w:val="24"/>
          <w:szCs w:val="24"/>
          <w:lang w:eastAsia="en-US"/>
        </w:rPr>
        <w:tab/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D20E89" w:rsidRPr="00227170">
        <w:rPr>
          <w:rFonts w:ascii="Arial" w:eastAsia="Calibri" w:hAnsi="Arial" w:cs="Arial"/>
          <w:sz w:val="24"/>
          <w:szCs w:val="24"/>
          <w:lang w:eastAsia="en-US"/>
        </w:rPr>
        <w:t>G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>am</w:t>
      </w:r>
      <w:r w:rsidR="00D20E89" w:rsidRPr="00227170">
        <w:rPr>
          <w:rFonts w:ascii="Arial" w:eastAsia="Calibri" w:hAnsi="Arial" w:cs="Arial"/>
          <w:sz w:val="24"/>
          <w:szCs w:val="24"/>
          <w:lang w:eastAsia="en-US"/>
        </w:rPr>
        <w:t>ma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 xml:space="preserve">l </w:t>
      </w:r>
      <w:proofErr w:type="spellStart"/>
      <w:r w:rsidRPr="00227170">
        <w:rPr>
          <w:rFonts w:ascii="Arial" w:eastAsia="Calibri" w:hAnsi="Arial" w:cs="Arial"/>
          <w:sz w:val="24"/>
          <w:szCs w:val="24"/>
          <w:lang w:eastAsia="en-US"/>
        </w:rPr>
        <w:t>lakunär</w:t>
      </w:r>
      <w:proofErr w:type="spellEnd"/>
      <w:r w:rsidRPr="00227170">
        <w:rPr>
          <w:rFonts w:ascii="Arial" w:eastAsia="Calibri" w:hAnsi="Arial" w:cs="Arial"/>
          <w:sz w:val="24"/>
          <w:szCs w:val="24"/>
          <w:lang w:eastAsia="en-US"/>
        </w:rPr>
        <w:t xml:space="preserve"> skad</w:t>
      </w:r>
      <w:r w:rsidR="00D20E89" w:rsidRPr="00227170">
        <w:rPr>
          <w:rFonts w:ascii="Arial" w:eastAsia="Calibri" w:hAnsi="Arial" w:cs="Arial"/>
          <w:sz w:val="24"/>
          <w:szCs w:val="24"/>
          <w:lang w:eastAsia="en-US"/>
        </w:rPr>
        <w:t>a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 xml:space="preserve"> i djup vitsubstans</w:t>
      </w:r>
      <w:r w:rsidR="005318D7" w:rsidRPr="00227170">
        <w:rPr>
          <w:rFonts w:ascii="Arial" w:eastAsia="Calibri" w:hAnsi="Arial" w:cs="Arial"/>
          <w:sz w:val="24"/>
          <w:szCs w:val="24"/>
          <w:lang w:eastAsia="en-US"/>
        </w:rPr>
        <w:t xml:space="preserve"> frontalt vänster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0E06BFC0" w14:textId="04458888" w:rsidR="005D21C0" w:rsidRPr="00227170" w:rsidRDefault="005D21C0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7170">
        <w:rPr>
          <w:rFonts w:ascii="Arial" w:eastAsia="Calibri" w:hAnsi="Arial" w:cs="Arial"/>
          <w:sz w:val="24"/>
          <w:szCs w:val="24"/>
          <w:lang w:eastAsia="en-US"/>
        </w:rPr>
        <w:t>”Utbredd gaml</w:t>
      </w:r>
      <w:r w:rsidR="000B7263" w:rsidRPr="00227170">
        <w:rPr>
          <w:rFonts w:ascii="Arial" w:eastAsia="Calibri" w:hAnsi="Arial" w:cs="Arial"/>
          <w:sz w:val="24"/>
          <w:szCs w:val="24"/>
          <w:lang w:eastAsia="en-US"/>
        </w:rPr>
        <w:t>a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 xml:space="preserve"> skad</w:t>
      </w:r>
      <w:r w:rsidR="000B7263" w:rsidRPr="00227170">
        <w:rPr>
          <w:rFonts w:ascii="Arial" w:eastAsia="Calibri" w:hAnsi="Arial" w:cs="Arial"/>
          <w:sz w:val="24"/>
          <w:szCs w:val="24"/>
          <w:lang w:eastAsia="en-US"/>
        </w:rPr>
        <w:t>or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227170">
        <w:rPr>
          <w:rFonts w:ascii="Arial" w:eastAsia="Calibri" w:hAnsi="Arial" w:cs="Arial"/>
          <w:sz w:val="24"/>
          <w:szCs w:val="24"/>
          <w:lang w:eastAsia="en-US"/>
        </w:rPr>
        <w:t>frontoparietalt</w:t>
      </w:r>
      <w:proofErr w:type="spellEnd"/>
      <w:r w:rsidR="00F65FB3" w:rsidRPr="00227170">
        <w:rPr>
          <w:rFonts w:ascii="Arial" w:eastAsia="Calibri" w:hAnsi="Arial" w:cs="Arial"/>
          <w:sz w:val="24"/>
          <w:szCs w:val="24"/>
          <w:lang w:eastAsia="en-US"/>
        </w:rPr>
        <w:t xml:space="preserve"> vänster</w:t>
      </w:r>
      <w:r w:rsidRPr="0022717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5E1EC319" w14:textId="15EBB10D" w:rsidR="006A68AD" w:rsidRPr="00227170" w:rsidRDefault="005D21C0" w:rsidP="00F66CCF">
      <w:pPr>
        <w:spacing w:line="360" w:lineRule="auto"/>
        <w:ind w:left="1304" w:firstLine="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7170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D20E89" w:rsidRPr="00227170">
        <w:rPr>
          <w:rFonts w:ascii="Arial" w:eastAsia="Calibri" w:hAnsi="Arial" w:cs="Arial"/>
          <w:sz w:val="24"/>
          <w:szCs w:val="24"/>
          <w:lang w:eastAsia="en-US"/>
        </w:rPr>
        <w:t>Flertal</w:t>
      </w:r>
      <w:r w:rsidR="005318D7" w:rsidRPr="00227170">
        <w:rPr>
          <w:rFonts w:ascii="Arial" w:eastAsia="Calibri" w:hAnsi="Arial" w:cs="Arial"/>
          <w:sz w:val="24"/>
          <w:szCs w:val="24"/>
          <w:lang w:eastAsia="en-US"/>
        </w:rPr>
        <w:t>et</w:t>
      </w:r>
      <w:r w:rsidR="00D20E89" w:rsidRPr="00227170">
        <w:rPr>
          <w:rFonts w:ascii="Arial" w:eastAsia="Calibri" w:hAnsi="Arial" w:cs="Arial"/>
          <w:sz w:val="24"/>
          <w:szCs w:val="24"/>
          <w:lang w:eastAsia="en-US"/>
        </w:rPr>
        <w:t xml:space="preserve"> gamla lakunära skador </w:t>
      </w:r>
      <w:proofErr w:type="spellStart"/>
      <w:r w:rsidR="00D20E89" w:rsidRPr="00227170">
        <w:rPr>
          <w:rFonts w:ascii="Arial" w:eastAsia="Calibri" w:hAnsi="Arial" w:cs="Arial"/>
          <w:sz w:val="24"/>
          <w:szCs w:val="24"/>
          <w:lang w:eastAsia="en-US"/>
        </w:rPr>
        <w:t>periventrikulärt</w:t>
      </w:r>
      <w:proofErr w:type="spellEnd"/>
      <w:r w:rsidR="00D20E89" w:rsidRPr="00227170">
        <w:rPr>
          <w:rFonts w:ascii="Arial" w:eastAsia="Calibri" w:hAnsi="Arial" w:cs="Arial"/>
          <w:sz w:val="24"/>
          <w:szCs w:val="24"/>
          <w:lang w:eastAsia="en-US"/>
        </w:rPr>
        <w:t xml:space="preserve"> och i djup vitsubstans</w:t>
      </w:r>
      <w:r w:rsidR="00D4708D" w:rsidRPr="0022717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08AF2FA9" w14:textId="77777777" w:rsidR="00D4708D" w:rsidRPr="00E06FDD" w:rsidRDefault="00D4708D" w:rsidP="00F66CCF">
      <w:pPr>
        <w:spacing w:line="360" w:lineRule="auto"/>
        <w:ind w:left="1304" w:firstLine="1"/>
        <w:jc w:val="both"/>
        <w:rPr>
          <w:rFonts w:ascii="Arial" w:eastAsia="Calibri" w:hAnsi="Arial" w:cs="Arial"/>
          <w:sz w:val="24"/>
          <w:szCs w:val="24"/>
          <w:highlight w:val="cyan"/>
          <w:lang w:eastAsia="en-US"/>
        </w:rPr>
      </w:pPr>
    </w:p>
    <w:p w14:paraId="148C275C" w14:textId="5A37E1CA" w:rsidR="00401106" w:rsidRPr="00227170" w:rsidRDefault="00EA2F82" w:rsidP="00F66CCF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227170">
        <w:rPr>
          <w:rFonts w:ascii="Arial" w:eastAsia="Calibri" w:hAnsi="Arial" w:cs="Arial"/>
          <w:b/>
          <w:sz w:val="32"/>
          <w:szCs w:val="32"/>
        </w:rPr>
        <w:t>Atrofi</w:t>
      </w:r>
    </w:p>
    <w:p w14:paraId="2C1909D3" w14:textId="43EB7189" w:rsidR="005318D7" w:rsidRPr="00227170" w:rsidRDefault="00F91DE2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 xml:space="preserve">Atrofi ska graderas och värderas i förhållande till </w:t>
      </w:r>
      <w:r w:rsidR="008F025D" w:rsidRPr="00227170">
        <w:rPr>
          <w:rFonts w:eastAsia="Calibri"/>
          <w:sz w:val="24"/>
          <w:szCs w:val="24"/>
          <w:lang w:eastAsia="en-US"/>
        </w:rPr>
        <w:t>gamla</w:t>
      </w:r>
      <w:r w:rsidRPr="00227170">
        <w:rPr>
          <w:rFonts w:eastAsia="Calibri"/>
          <w:sz w:val="24"/>
          <w:szCs w:val="24"/>
          <w:lang w:eastAsia="en-US"/>
        </w:rPr>
        <w:t xml:space="preserve"> undersökningar.</w:t>
      </w:r>
      <w:r w:rsidR="00C71303" w:rsidRPr="00227170">
        <w:rPr>
          <w:rFonts w:eastAsia="Calibri"/>
          <w:sz w:val="24"/>
          <w:szCs w:val="24"/>
          <w:lang w:eastAsia="en-US"/>
        </w:rPr>
        <w:t xml:space="preserve"> </w:t>
      </w:r>
      <w:r w:rsidR="00A85C7B" w:rsidRPr="00227170">
        <w:rPr>
          <w:rFonts w:eastAsia="Calibri"/>
          <w:sz w:val="24"/>
          <w:szCs w:val="24"/>
          <w:lang w:eastAsia="en-US"/>
        </w:rPr>
        <w:t>F</w:t>
      </w:r>
      <w:r w:rsidR="008F025D" w:rsidRPr="00227170">
        <w:rPr>
          <w:rFonts w:eastAsia="Calibri"/>
          <w:sz w:val="24"/>
          <w:szCs w:val="24"/>
          <w:lang w:eastAsia="en-US"/>
        </w:rPr>
        <w:t>örändringar som är nytillkomna på kort tid är mer</w:t>
      </w:r>
      <w:r w:rsidR="00B408DF">
        <w:rPr>
          <w:rFonts w:eastAsia="Calibri"/>
          <w:sz w:val="24"/>
          <w:szCs w:val="24"/>
          <w:lang w:eastAsia="en-US"/>
        </w:rPr>
        <w:t xml:space="preserve"> anmärkningsvärda</w:t>
      </w:r>
      <w:r w:rsidR="008F025D" w:rsidRPr="00227170">
        <w:rPr>
          <w:rFonts w:eastAsia="Calibri"/>
          <w:sz w:val="24"/>
          <w:szCs w:val="24"/>
          <w:lang w:eastAsia="en-US"/>
        </w:rPr>
        <w:t xml:space="preserve"> jämfört med förändringar som varit oförändrade över lång tid. </w:t>
      </w:r>
      <w:r w:rsidR="005318D7" w:rsidRPr="00227170">
        <w:rPr>
          <w:rFonts w:eastAsia="Arial Unicode MS"/>
          <w:b/>
          <w:color w:val="FF0000"/>
          <w:sz w:val="24"/>
          <w:szCs w:val="24"/>
          <w:lang w:eastAsia="en-US"/>
        </w:rPr>
        <w:t>Använd inte begreppet</w:t>
      </w:r>
      <w:r w:rsidR="005318D7" w:rsidRPr="00227170">
        <w:rPr>
          <w:rFonts w:eastAsia="Arial Unicode MS"/>
          <w:b/>
          <w:i/>
          <w:color w:val="FF0000"/>
          <w:sz w:val="24"/>
          <w:szCs w:val="24"/>
          <w:lang w:eastAsia="en-US"/>
        </w:rPr>
        <w:t xml:space="preserve"> </w:t>
      </w:r>
      <w:r w:rsidR="00B408DF">
        <w:rPr>
          <w:rFonts w:eastAsia="Arial Unicode MS"/>
          <w:b/>
          <w:i/>
          <w:color w:val="FF0000"/>
          <w:sz w:val="24"/>
          <w:szCs w:val="24"/>
          <w:lang w:eastAsia="en-US"/>
        </w:rPr>
        <w:t>”</w:t>
      </w:r>
      <w:r w:rsidR="005318D7" w:rsidRPr="00227170">
        <w:rPr>
          <w:rFonts w:eastAsia="Arial Unicode MS"/>
          <w:b/>
          <w:i/>
          <w:color w:val="FF0000"/>
          <w:sz w:val="24"/>
          <w:szCs w:val="24"/>
          <w:lang w:eastAsia="en-US"/>
        </w:rPr>
        <w:t>åldersadekvat</w:t>
      </w:r>
      <w:r w:rsidR="00B408DF">
        <w:rPr>
          <w:rFonts w:eastAsia="Arial Unicode MS"/>
          <w:b/>
          <w:i/>
          <w:color w:val="FF0000"/>
          <w:sz w:val="24"/>
          <w:szCs w:val="24"/>
          <w:lang w:eastAsia="en-US"/>
        </w:rPr>
        <w:t>”</w:t>
      </w:r>
      <w:r w:rsidR="005318D7" w:rsidRPr="00227170">
        <w:rPr>
          <w:rFonts w:eastAsia="Arial Unicode MS"/>
          <w:b/>
          <w:i/>
          <w:color w:val="FF0000"/>
          <w:sz w:val="24"/>
          <w:szCs w:val="24"/>
          <w:lang w:eastAsia="en-US"/>
        </w:rPr>
        <w:t>.</w:t>
      </w:r>
    </w:p>
    <w:p w14:paraId="5FEC827B" w14:textId="77777777" w:rsidR="00BA7ED5" w:rsidRDefault="00BA7ED5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645E6C43" w14:textId="030B3492" w:rsidR="00EA2F82" w:rsidRPr="00227170" w:rsidRDefault="00401106" w:rsidP="00F66CCF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 w:rsidRPr="00227170">
        <w:rPr>
          <w:rFonts w:ascii="Arial" w:eastAsia="Calibri" w:hAnsi="Arial" w:cs="Arial"/>
          <w:b/>
          <w:sz w:val="28"/>
          <w:szCs w:val="28"/>
        </w:rPr>
        <w:t>Medial temporallobsatrofi</w:t>
      </w:r>
      <w:r w:rsidR="008775CC" w:rsidRPr="00227170">
        <w:rPr>
          <w:rFonts w:ascii="Arial" w:eastAsia="Calibri" w:hAnsi="Arial" w:cs="Arial"/>
          <w:b/>
          <w:sz w:val="28"/>
          <w:szCs w:val="28"/>
        </w:rPr>
        <w:t xml:space="preserve"> (MTA)</w:t>
      </w:r>
      <w:r w:rsidRPr="00227170">
        <w:rPr>
          <w:rFonts w:ascii="Arial" w:eastAsia="Calibri" w:hAnsi="Arial" w:cs="Arial"/>
          <w:b/>
          <w:sz w:val="28"/>
          <w:szCs w:val="28"/>
        </w:rPr>
        <w:t>:</w:t>
      </w:r>
    </w:p>
    <w:p w14:paraId="7351F442" w14:textId="1D41B61F" w:rsidR="00EA2F82" w:rsidRPr="00227170" w:rsidRDefault="008775CC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b/>
          <w:color w:val="FF0000"/>
          <w:sz w:val="24"/>
          <w:szCs w:val="24"/>
          <w:u w:val="single"/>
        </w:rPr>
        <w:t>SKA ALLTID RAPPORTERA</w:t>
      </w:r>
      <w:r w:rsidR="00633BCB" w:rsidRPr="00227170">
        <w:rPr>
          <w:rFonts w:eastAsia="Calibri"/>
          <w:b/>
          <w:color w:val="FF0000"/>
          <w:sz w:val="24"/>
          <w:szCs w:val="24"/>
          <w:u w:val="single"/>
        </w:rPr>
        <w:t>S VID MINNESUTREDNING</w:t>
      </w:r>
      <w:r w:rsidR="00C1406E" w:rsidRPr="00227170">
        <w:rPr>
          <w:rFonts w:eastAsia="Calibri"/>
          <w:b/>
          <w:color w:val="FF0000"/>
          <w:sz w:val="24"/>
          <w:szCs w:val="24"/>
          <w:u w:val="single"/>
        </w:rPr>
        <w:t xml:space="preserve"> ELLER VID KOGNITIV SVIKT</w:t>
      </w:r>
      <w:r w:rsidR="00633BCB" w:rsidRPr="00227170">
        <w:rPr>
          <w:rFonts w:eastAsia="Calibri"/>
          <w:b/>
          <w:color w:val="FF0000"/>
          <w:sz w:val="24"/>
          <w:szCs w:val="24"/>
          <w:u w:val="single"/>
        </w:rPr>
        <w:t>.</w:t>
      </w:r>
      <w:r w:rsidRPr="00227170">
        <w:rPr>
          <w:rFonts w:eastAsia="Calibri"/>
          <w:sz w:val="24"/>
          <w:szCs w:val="24"/>
        </w:rPr>
        <w:t xml:space="preserve"> </w:t>
      </w:r>
      <w:r w:rsidR="00227170">
        <w:rPr>
          <w:rFonts w:eastAsia="Calibri"/>
          <w:sz w:val="24"/>
          <w:szCs w:val="24"/>
        </w:rPr>
        <w:t xml:space="preserve">MTA-skalan i </w:t>
      </w:r>
      <w:proofErr w:type="spellStart"/>
      <w:r w:rsidR="003C5718">
        <w:rPr>
          <w:rFonts w:eastAsia="Calibri"/>
          <w:sz w:val="24"/>
          <w:szCs w:val="24"/>
        </w:rPr>
        <w:t>k</w:t>
      </w:r>
      <w:r w:rsidR="00227170">
        <w:rPr>
          <w:rFonts w:eastAsia="Calibri"/>
          <w:sz w:val="24"/>
          <w:szCs w:val="24"/>
        </w:rPr>
        <w:t>oronalplanet</w:t>
      </w:r>
      <w:proofErr w:type="spellEnd"/>
      <w:r w:rsidR="00227170">
        <w:rPr>
          <w:rFonts w:eastAsia="Calibri"/>
          <w:sz w:val="24"/>
          <w:szCs w:val="24"/>
        </w:rPr>
        <w:t xml:space="preserve">, i nivå med pons främre kant. </w:t>
      </w:r>
      <w:r w:rsidR="008F025D" w:rsidRPr="00227170">
        <w:rPr>
          <w:rFonts w:eastAsia="Calibri"/>
          <w:sz w:val="24"/>
          <w:szCs w:val="24"/>
        </w:rPr>
        <w:t>Fyndet</w:t>
      </w:r>
      <w:r w:rsidR="00633BCB" w:rsidRPr="00227170">
        <w:rPr>
          <w:rFonts w:eastAsia="Calibri"/>
          <w:sz w:val="24"/>
          <w:szCs w:val="24"/>
        </w:rPr>
        <w:t xml:space="preserve"> anses ha</w:t>
      </w:r>
      <w:r w:rsidR="008F025D" w:rsidRPr="00227170">
        <w:rPr>
          <w:rFonts w:eastAsia="Calibri"/>
          <w:sz w:val="24"/>
          <w:szCs w:val="24"/>
        </w:rPr>
        <w:t xml:space="preserve"> h</w:t>
      </w:r>
      <w:r w:rsidRPr="00227170">
        <w:rPr>
          <w:rFonts w:eastAsia="Calibri"/>
          <w:sz w:val="24"/>
          <w:szCs w:val="24"/>
          <w:lang w:eastAsia="en-US"/>
        </w:rPr>
        <w:t>ög</w:t>
      </w:r>
      <w:r w:rsidR="00AC583C" w:rsidRPr="00227170">
        <w:rPr>
          <w:rFonts w:eastAsia="Calibri"/>
          <w:sz w:val="24"/>
          <w:szCs w:val="24"/>
          <w:lang w:eastAsia="en-US"/>
        </w:rPr>
        <w:t xml:space="preserve"> sensitivitet och specificitet </w:t>
      </w:r>
      <w:r w:rsidR="003E590B" w:rsidRPr="00227170">
        <w:rPr>
          <w:rFonts w:eastAsia="Calibri"/>
          <w:sz w:val="24"/>
          <w:szCs w:val="24"/>
          <w:lang w:eastAsia="en-US"/>
        </w:rPr>
        <w:t xml:space="preserve">vid </w:t>
      </w:r>
      <w:r w:rsidR="00153DAE" w:rsidRPr="00227170">
        <w:rPr>
          <w:rFonts w:eastAsia="Calibri"/>
          <w:sz w:val="24"/>
          <w:szCs w:val="24"/>
          <w:lang w:eastAsia="en-US"/>
        </w:rPr>
        <w:t xml:space="preserve">misstänkt </w:t>
      </w:r>
      <w:r w:rsidR="003E590B" w:rsidRPr="00227170">
        <w:rPr>
          <w:rFonts w:eastAsia="Calibri"/>
          <w:sz w:val="24"/>
          <w:szCs w:val="24"/>
          <w:lang w:eastAsia="en-US"/>
        </w:rPr>
        <w:t>Alzheimers sjukdom</w:t>
      </w:r>
      <w:r w:rsidR="00A43910" w:rsidRPr="00227170">
        <w:rPr>
          <w:rFonts w:eastAsia="Calibri"/>
          <w:sz w:val="24"/>
          <w:szCs w:val="24"/>
          <w:lang w:eastAsia="en-US"/>
        </w:rPr>
        <w:t xml:space="preserve">, framförallt hos yngre (&lt;75 år) </w:t>
      </w:r>
      <w:r w:rsidRPr="00227170">
        <w:rPr>
          <w:rFonts w:eastAsia="Calibri"/>
          <w:sz w:val="24"/>
          <w:szCs w:val="24"/>
          <w:lang w:eastAsia="en-US"/>
        </w:rPr>
        <w:t>me</w:t>
      </w:r>
      <w:r w:rsidR="00633BCB" w:rsidRPr="00227170">
        <w:rPr>
          <w:rFonts w:eastAsia="Calibri"/>
          <w:sz w:val="24"/>
          <w:szCs w:val="24"/>
          <w:lang w:eastAsia="en-US"/>
        </w:rPr>
        <w:t xml:space="preserve">n </w:t>
      </w:r>
      <w:r w:rsidR="00227170" w:rsidRPr="00227170">
        <w:rPr>
          <w:rFonts w:eastAsia="Calibri"/>
          <w:sz w:val="24"/>
          <w:szCs w:val="24"/>
          <w:lang w:eastAsia="en-US"/>
        </w:rPr>
        <w:t>förekommer</w:t>
      </w:r>
      <w:r w:rsidR="00633BCB" w:rsidRPr="00227170">
        <w:rPr>
          <w:rFonts w:eastAsia="Calibri"/>
          <w:sz w:val="24"/>
          <w:szCs w:val="24"/>
          <w:lang w:eastAsia="en-US"/>
        </w:rPr>
        <w:t xml:space="preserve"> även vid andra demenssjukdomar</w:t>
      </w:r>
      <w:r w:rsidR="00AC583C" w:rsidRPr="00227170">
        <w:rPr>
          <w:rFonts w:eastAsia="Calibri"/>
          <w:sz w:val="24"/>
          <w:szCs w:val="24"/>
          <w:lang w:eastAsia="en-US"/>
        </w:rPr>
        <w:t xml:space="preserve">. </w:t>
      </w:r>
    </w:p>
    <w:p w14:paraId="6D356702" w14:textId="77777777" w:rsidR="009D7CDA" w:rsidRPr="00227170" w:rsidRDefault="009D7CD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Ingen:</w:t>
      </w:r>
      <w:r w:rsidRPr="00227170">
        <w:rPr>
          <w:rFonts w:eastAsia="Calibri"/>
          <w:sz w:val="24"/>
          <w:szCs w:val="24"/>
          <w:lang w:eastAsia="en-US"/>
        </w:rPr>
        <w:tab/>
        <w:t>MTA 0</w:t>
      </w:r>
    </w:p>
    <w:p w14:paraId="34BDB6F5" w14:textId="2C146265" w:rsidR="009D7CDA" w:rsidRPr="00227170" w:rsidRDefault="009D7CD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Lätt:</w:t>
      </w:r>
      <w:r w:rsidRPr="00227170">
        <w:rPr>
          <w:rFonts w:eastAsia="Calibri"/>
          <w:sz w:val="24"/>
          <w:szCs w:val="24"/>
          <w:lang w:eastAsia="en-US"/>
        </w:rPr>
        <w:tab/>
        <w:t xml:space="preserve">MTA </w:t>
      </w:r>
      <w:r w:rsidR="002F69A7" w:rsidRPr="00227170">
        <w:rPr>
          <w:rFonts w:eastAsia="Calibri"/>
          <w:sz w:val="24"/>
          <w:szCs w:val="24"/>
          <w:lang w:eastAsia="en-US"/>
        </w:rPr>
        <w:t>1–2</w:t>
      </w:r>
    </w:p>
    <w:p w14:paraId="6D2098F6" w14:textId="77777777" w:rsidR="009D7CDA" w:rsidRPr="00227170" w:rsidRDefault="009D7CD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Måttlig:</w:t>
      </w:r>
      <w:r w:rsidRPr="00227170">
        <w:rPr>
          <w:rFonts w:eastAsia="Calibri"/>
          <w:sz w:val="24"/>
          <w:szCs w:val="24"/>
          <w:lang w:eastAsia="en-US"/>
        </w:rPr>
        <w:tab/>
        <w:t>MTA 3</w:t>
      </w:r>
    </w:p>
    <w:p w14:paraId="16990BE8" w14:textId="77777777" w:rsidR="009D7CDA" w:rsidRPr="00227170" w:rsidRDefault="009D7CD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>Uttalad:</w:t>
      </w:r>
      <w:r w:rsidRPr="00227170">
        <w:rPr>
          <w:rFonts w:eastAsia="Calibri"/>
          <w:sz w:val="24"/>
          <w:szCs w:val="24"/>
          <w:lang w:eastAsia="en-US"/>
        </w:rPr>
        <w:tab/>
        <w:t>MTA 4</w:t>
      </w:r>
    </w:p>
    <w:p w14:paraId="14344A97" w14:textId="4D765F4D" w:rsidR="008F025D" w:rsidRPr="00227170" w:rsidRDefault="008F025D" w:rsidP="00F66CCF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7170">
        <w:rPr>
          <w:rFonts w:eastAsia="Calibri"/>
          <w:sz w:val="24"/>
          <w:szCs w:val="24"/>
          <w:lang w:eastAsia="en-US"/>
        </w:rPr>
        <w:t xml:space="preserve">MTA </w:t>
      </w:r>
      <w:r w:rsidR="00153DAE" w:rsidRPr="00227170">
        <w:rPr>
          <w:rFonts w:eastAsia="Calibri"/>
          <w:sz w:val="24"/>
          <w:szCs w:val="24"/>
          <w:lang w:eastAsia="en-US"/>
        </w:rPr>
        <w:t xml:space="preserve">≥2 </w:t>
      </w:r>
      <w:r w:rsidRPr="00227170">
        <w:rPr>
          <w:rFonts w:eastAsia="Calibri"/>
          <w:sz w:val="24"/>
          <w:szCs w:val="24"/>
          <w:lang w:eastAsia="en-US"/>
        </w:rPr>
        <w:t>är patologisk</w:t>
      </w:r>
      <w:r w:rsidR="00DF0927" w:rsidRPr="00227170">
        <w:rPr>
          <w:rFonts w:eastAsia="Calibri"/>
          <w:sz w:val="24"/>
          <w:szCs w:val="24"/>
          <w:lang w:eastAsia="en-US"/>
        </w:rPr>
        <w:t xml:space="preserve">t </w:t>
      </w:r>
      <w:r w:rsidRPr="00227170">
        <w:rPr>
          <w:rFonts w:eastAsia="Calibri"/>
          <w:sz w:val="24"/>
          <w:szCs w:val="24"/>
          <w:lang w:eastAsia="en-US"/>
        </w:rPr>
        <w:t>&lt;75 år</w:t>
      </w:r>
      <w:r w:rsidR="00E817B5" w:rsidRPr="00227170">
        <w:rPr>
          <w:rFonts w:eastAsia="Calibri"/>
          <w:sz w:val="24"/>
          <w:szCs w:val="24"/>
          <w:lang w:eastAsia="en-US"/>
        </w:rPr>
        <w:t>,</w:t>
      </w:r>
      <w:r w:rsidRPr="00227170">
        <w:rPr>
          <w:rFonts w:eastAsia="Calibri"/>
          <w:sz w:val="24"/>
          <w:szCs w:val="24"/>
          <w:lang w:eastAsia="en-US"/>
        </w:rPr>
        <w:t xml:space="preserve"> MTA </w:t>
      </w:r>
      <w:r w:rsidR="00153DAE" w:rsidRPr="00227170">
        <w:rPr>
          <w:rFonts w:eastAsia="Calibri"/>
          <w:sz w:val="24"/>
          <w:szCs w:val="24"/>
          <w:lang w:eastAsia="en-US"/>
        </w:rPr>
        <w:t xml:space="preserve">≥3 </w:t>
      </w:r>
      <w:r w:rsidRPr="00227170">
        <w:rPr>
          <w:rFonts w:eastAsia="Calibri"/>
          <w:sz w:val="24"/>
          <w:szCs w:val="24"/>
          <w:lang w:eastAsia="en-US"/>
        </w:rPr>
        <w:t>är patologiskt &gt;75 år.</w:t>
      </w:r>
      <w:r w:rsidR="00153DAE" w:rsidRPr="00227170">
        <w:rPr>
          <w:rFonts w:eastAsia="Calibri"/>
          <w:sz w:val="24"/>
          <w:szCs w:val="24"/>
          <w:lang w:eastAsia="en-US"/>
        </w:rPr>
        <w:t xml:space="preserve"> MTA ≤</w:t>
      </w:r>
      <w:r w:rsidR="00633BCB" w:rsidRPr="00227170">
        <w:rPr>
          <w:rFonts w:eastAsia="Calibri"/>
          <w:sz w:val="24"/>
          <w:szCs w:val="24"/>
          <w:lang w:eastAsia="en-US"/>
        </w:rPr>
        <w:t>1 är normalt.</w:t>
      </w:r>
      <w:r w:rsidRPr="00227170">
        <w:rPr>
          <w:rFonts w:eastAsia="Calibri"/>
          <w:sz w:val="24"/>
          <w:szCs w:val="24"/>
          <w:lang w:eastAsia="en-US"/>
        </w:rPr>
        <w:t xml:space="preserve"> Sensitiviteten i MTA-skalan </w:t>
      </w:r>
      <w:r w:rsidR="00E817B5" w:rsidRPr="00227170">
        <w:rPr>
          <w:rFonts w:eastAsia="Calibri"/>
          <w:sz w:val="24"/>
          <w:szCs w:val="24"/>
          <w:lang w:eastAsia="en-US"/>
        </w:rPr>
        <w:t xml:space="preserve">är </w:t>
      </w:r>
      <w:r w:rsidRPr="00227170">
        <w:rPr>
          <w:rFonts w:eastAsia="Calibri"/>
          <w:sz w:val="24"/>
          <w:szCs w:val="24"/>
          <w:lang w:eastAsia="en-US"/>
        </w:rPr>
        <w:t>lägre</w:t>
      </w:r>
      <w:r w:rsidR="00DF0927" w:rsidRPr="00227170">
        <w:rPr>
          <w:rFonts w:eastAsia="Calibri"/>
          <w:sz w:val="24"/>
          <w:szCs w:val="24"/>
          <w:lang w:eastAsia="en-US"/>
        </w:rPr>
        <w:t xml:space="preserve"> vid</w:t>
      </w:r>
      <w:r w:rsidRPr="00227170">
        <w:rPr>
          <w:rFonts w:eastAsia="Calibri"/>
          <w:sz w:val="24"/>
          <w:szCs w:val="24"/>
          <w:lang w:eastAsia="en-US"/>
        </w:rPr>
        <w:t xml:space="preserve"> &gt;85 år och MTA 3 </w:t>
      </w:r>
      <w:r w:rsidR="00DF0927" w:rsidRPr="00227170">
        <w:rPr>
          <w:rFonts w:eastAsia="Calibri"/>
          <w:sz w:val="24"/>
          <w:szCs w:val="24"/>
          <w:lang w:eastAsia="en-US"/>
        </w:rPr>
        <w:t xml:space="preserve">kan </w:t>
      </w:r>
      <w:r w:rsidRPr="00227170">
        <w:rPr>
          <w:rFonts w:eastAsia="Calibri"/>
          <w:sz w:val="24"/>
          <w:szCs w:val="24"/>
          <w:lang w:eastAsia="en-US"/>
        </w:rPr>
        <w:t xml:space="preserve">finnas hos äldre </w:t>
      </w:r>
      <w:r w:rsidR="00DF0927" w:rsidRPr="00227170">
        <w:rPr>
          <w:rFonts w:eastAsia="Calibri"/>
          <w:sz w:val="24"/>
          <w:szCs w:val="24"/>
          <w:lang w:eastAsia="en-US"/>
        </w:rPr>
        <w:t xml:space="preserve">&gt;85 år </w:t>
      </w:r>
      <w:r w:rsidRPr="00227170">
        <w:rPr>
          <w:rFonts w:eastAsia="Calibri"/>
          <w:sz w:val="24"/>
          <w:szCs w:val="24"/>
          <w:lang w:eastAsia="en-US"/>
        </w:rPr>
        <w:t xml:space="preserve">utan kognitiva besvär. Fyndet ska därför alltid relateras till åldern </w:t>
      </w:r>
      <w:r w:rsidRPr="00227170">
        <w:rPr>
          <w:rFonts w:eastAsia="Calibri"/>
          <w:b/>
          <w:bCs/>
          <w:color w:val="FF0000"/>
          <w:sz w:val="24"/>
          <w:szCs w:val="24"/>
          <w:lang w:eastAsia="en-US"/>
        </w:rPr>
        <w:t>OCH</w:t>
      </w:r>
      <w:r w:rsidRPr="00227170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227170">
        <w:rPr>
          <w:rFonts w:eastAsia="Calibri"/>
          <w:sz w:val="24"/>
          <w:szCs w:val="24"/>
          <w:lang w:eastAsia="en-US"/>
        </w:rPr>
        <w:t>klinisk bild</w:t>
      </w:r>
      <w:r w:rsidR="00633BCB" w:rsidRPr="00227170">
        <w:rPr>
          <w:rFonts w:eastAsia="Calibri"/>
          <w:sz w:val="24"/>
          <w:szCs w:val="24"/>
          <w:lang w:eastAsia="en-US"/>
        </w:rPr>
        <w:t>.</w:t>
      </w:r>
      <w:r w:rsidRPr="00227170">
        <w:rPr>
          <w:rFonts w:eastAsia="Calibri"/>
          <w:sz w:val="24"/>
          <w:szCs w:val="24"/>
          <w:lang w:eastAsia="en-US"/>
        </w:rPr>
        <w:t xml:space="preserve"> </w:t>
      </w:r>
    </w:p>
    <w:p w14:paraId="526C1552" w14:textId="77777777" w:rsidR="008F025D" w:rsidRPr="00E06FDD" w:rsidRDefault="008F025D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highlight w:val="cyan"/>
          <w:lang w:eastAsia="en-US"/>
        </w:rPr>
      </w:pPr>
    </w:p>
    <w:p w14:paraId="05EC2110" w14:textId="77777777" w:rsidR="00E06FDD" w:rsidRPr="006E51D4" w:rsidRDefault="00340BD8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E51D4">
        <w:rPr>
          <w:rFonts w:ascii="Arial" w:eastAsia="Calibri" w:hAnsi="Arial" w:cs="Arial"/>
          <w:b/>
          <w:sz w:val="28"/>
          <w:szCs w:val="28"/>
        </w:rPr>
        <w:t>Frontal</w:t>
      </w:r>
      <w:r w:rsidR="00401106" w:rsidRPr="006E51D4">
        <w:rPr>
          <w:rFonts w:ascii="Arial" w:eastAsia="Calibri" w:hAnsi="Arial" w:cs="Arial"/>
          <w:b/>
          <w:sz w:val="28"/>
          <w:szCs w:val="28"/>
        </w:rPr>
        <w:t xml:space="preserve"> </w:t>
      </w:r>
      <w:r w:rsidR="00DE2D56" w:rsidRPr="006E51D4">
        <w:rPr>
          <w:rFonts w:ascii="Arial" w:eastAsia="Calibri" w:hAnsi="Arial" w:cs="Arial"/>
          <w:b/>
          <w:sz w:val="28"/>
          <w:szCs w:val="28"/>
        </w:rPr>
        <w:t xml:space="preserve">kortikal </w:t>
      </w:r>
      <w:r w:rsidR="00401106" w:rsidRPr="006E51D4">
        <w:rPr>
          <w:rFonts w:ascii="Arial" w:eastAsia="Calibri" w:hAnsi="Arial" w:cs="Arial"/>
          <w:b/>
          <w:sz w:val="28"/>
          <w:szCs w:val="28"/>
        </w:rPr>
        <w:t>atrofi:</w:t>
      </w:r>
    </w:p>
    <w:p w14:paraId="579AA9A2" w14:textId="331F974E" w:rsidR="005318D7" w:rsidRPr="006E51D4" w:rsidRDefault="00475801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GCA</w:t>
      </w:r>
      <w:r w:rsidR="00F92A2F" w:rsidRPr="006E51D4">
        <w:rPr>
          <w:rFonts w:eastAsia="Calibri"/>
          <w:sz w:val="24"/>
          <w:szCs w:val="24"/>
          <w:lang w:eastAsia="en-US"/>
        </w:rPr>
        <w:t>-F-skalan</w:t>
      </w:r>
      <w:r w:rsidR="006E0125" w:rsidRPr="006E51D4">
        <w:rPr>
          <w:rFonts w:eastAsia="Calibri"/>
          <w:sz w:val="24"/>
          <w:szCs w:val="24"/>
          <w:lang w:eastAsia="en-US"/>
        </w:rPr>
        <w:t xml:space="preserve"> i transversalplanet</w:t>
      </w:r>
      <w:r w:rsidR="008B71F3" w:rsidRPr="006E51D4">
        <w:rPr>
          <w:rFonts w:eastAsia="Calibri"/>
          <w:sz w:val="24"/>
          <w:szCs w:val="24"/>
          <w:lang w:eastAsia="en-US"/>
        </w:rPr>
        <w:t xml:space="preserve"> </w:t>
      </w:r>
      <w:r w:rsidR="008B71F3" w:rsidRPr="006E51D4">
        <w:rPr>
          <w:rStyle w:val="Betoning"/>
          <w:rFonts w:eastAsia="Calibri"/>
          <w:i w:val="0"/>
          <w:iCs w:val="0"/>
          <w:sz w:val="24"/>
          <w:szCs w:val="24"/>
        </w:rPr>
        <w:t>där dominerande atrofigrad är avgörande</w:t>
      </w:r>
      <w:r w:rsidR="006E0125" w:rsidRPr="006E51D4">
        <w:rPr>
          <w:rFonts w:eastAsia="Calibri"/>
          <w:sz w:val="24"/>
          <w:szCs w:val="24"/>
          <w:lang w:eastAsia="en-US"/>
        </w:rPr>
        <w:t>. Fyndet är ospecifikt och finns</w:t>
      </w:r>
      <w:r w:rsidR="00A33AE7" w:rsidRPr="006E51D4">
        <w:rPr>
          <w:rFonts w:eastAsia="Calibri"/>
          <w:sz w:val="24"/>
          <w:szCs w:val="24"/>
          <w:lang w:eastAsia="en-US"/>
        </w:rPr>
        <w:t xml:space="preserve"> </w:t>
      </w:r>
      <w:r w:rsidR="006E0125" w:rsidRPr="006E51D4">
        <w:rPr>
          <w:rFonts w:eastAsia="Calibri"/>
          <w:sz w:val="24"/>
          <w:szCs w:val="24"/>
          <w:lang w:eastAsia="en-US"/>
        </w:rPr>
        <w:t>vid många demenssjukdomar.</w:t>
      </w:r>
      <w:r w:rsidR="00F92A2F" w:rsidRPr="006E51D4">
        <w:rPr>
          <w:rFonts w:eastAsia="Calibri"/>
          <w:sz w:val="24"/>
          <w:szCs w:val="24"/>
          <w:lang w:eastAsia="en-US"/>
        </w:rPr>
        <w:t xml:space="preserve"> </w:t>
      </w:r>
      <w:r w:rsidR="005318D7" w:rsidRPr="006E51D4">
        <w:rPr>
          <w:rFonts w:eastAsia="Arial Unicode MS"/>
          <w:b/>
          <w:color w:val="FF0000"/>
          <w:sz w:val="24"/>
          <w:szCs w:val="24"/>
          <w:lang w:eastAsia="en-US"/>
        </w:rPr>
        <w:t>Använd inte begreppet</w:t>
      </w:r>
      <w:r w:rsidR="005318D7" w:rsidRPr="006E51D4">
        <w:rPr>
          <w:rFonts w:eastAsia="Arial Unicode MS"/>
          <w:b/>
          <w:i/>
          <w:color w:val="FF0000"/>
          <w:sz w:val="24"/>
          <w:szCs w:val="24"/>
          <w:lang w:eastAsia="en-US"/>
        </w:rPr>
        <w:t xml:space="preserve"> </w:t>
      </w:r>
      <w:r w:rsidR="00B408DF">
        <w:rPr>
          <w:rFonts w:eastAsia="Arial Unicode MS"/>
          <w:b/>
          <w:i/>
          <w:color w:val="FF0000"/>
          <w:sz w:val="24"/>
          <w:szCs w:val="24"/>
          <w:lang w:eastAsia="en-US"/>
        </w:rPr>
        <w:t>”</w:t>
      </w:r>
      <w:r w:rsidR="005318D7" w:rsidRPr="006E51D4">
        <w:rPr>
          <w:rFonts w:eastAsia="Arial Unicode MS"/>
          <w:b/>
          <w:i/>
          <w:color w:val="FF0000"/>
          <w:sz w:val="24"/>
          <w:szCs w:val="24"/>
          <w:lang w:eastAsia="en-US"/>
        </w:rPr>
        <w:t>åldersadekvat</w:t>
      </w:r>
      <w:r w:rsidR="00B408DF">
        <w:rPr>
          <w:rFonts w:eastAsia="Arial Unicode MS"/>
          <w:b/>
          <w:i/>
          <w:color w:val="FF0000"/>
          <w:sz w:val="24"/>
          <w:szCs w:val="24"/>
          <w:lang w:eastAsia="en-US"/>
        </w:rPr>
        <w:t>”</w:t>
      </w:r>
      <w:r w:rsidR="005318D7" w:rsidRPr="006E51D4">
        <w:rPr>
          <w:rFonts w:eastAsia="Arial Unicode MS"/>
          <w:b/>
          <w:i/>
          <w:color w:val="FF0000"/>
          <w:sz w:val="24"/>
          <w:szCs w:val="24"/>
          <w:lang w:eastAsia="en-US"/>
        </w:rPr>
        <w:t>.</w:t>
      </w:r>
    </w:p>
    <w:p w14:paraId="39D6117B" w14:textId="77777777" w:rsidR="009D7CDA" w:rsidRPr="006E51D4" w:rsidRDefault="00624BC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In</w:t>
      </w:r>
      <w:r w:rsidR="00346EA2" w:rsidRPr="006E51D4">
        <w:rPr>
          <w:rFonts w:eastAsia="Calibri"/>
          <w:sz w:val="24"/>
          <w:szCs w:val="24"/>
          <w:lang w:eastAsia="en-US"/>
        </w:rPr>
        <w:t>g</w:t>
      </w:r>
      <w:r w:rsidRPr="006E51D4">
        <w:rPr>
          <w:rFonts w:eastAsia="Calibri"/>
          <w:sz w:val="24"/>
          <w:szCs w:val="24"/>
          <w:lang w:eastAsia="en-US"/>
        </w:rPr>
        <w:t>e</w:t>
      </w:r>
      <w:r w:rsidR="00346EA2" w:rsidRPr="006E51D4">
        <w:rPr>
          <w:rFonts w:eastAsia="Calibri"/>
          <w:sz w:val="24"/>
          <w:szCs w:val="24"/>
          <w:lang w:eastAsia="en-US"/>
        </w:rPr>
        <w:t>n</w:t>
      </w:r>
      <w:r w:rsidR="009D7CDA" w:rsidRPr="006E51D4">
        <w:rPr>
          <w:rFonts w:eastAsia="Calibri"/>
          <w:sz w:val="24"/>
          <w:szCs w:val="24"/>
          <w:lang w:eastAsia="en-US"/>
        </w:rPr>
        <w:t>:</w:t>
      </w:r>
      <w:r w:rsidR="009D7CDA" w:rsidRPr="006E51D4">
        <w:rPr>
          <w:rFonts w:eastAsia="Calibri"/>
          <w:sz w:val="24"/>
          <w:szCs w:val="24"/>
          <w:lang w:eastAsia="en-US"/>
        </w:rPr>
        <w:tab/>
      </w:r>
      <w:r w:rsidR="00346EA2" w:rsidRPr="006E51D4">
        <w:rPr>
          <w:rFonts w:eastAsia="Calibri"/>
          <w:sz w:val="24"/>
          <w:szCs w:val="24"/>
          <w:lang w:eastAsia="en-US"/>
        </w:rPr>
        <w:t>GCA</w:t>
      </w:r>
      <w:r w:rsidR="00453AD7" w:rsidRPr="006E51D4">
        <w:rPr>
          <w:rFonts w:eastAsia="Calibri"/>
          <w:sz w:val="24"/>
          <w:szCs w:val="24"/>
          <w:lang w:eastAsia="en-US"/>
        </w:rPr>
        <w:t>-F</w:t>
      </w:r>
      <w:r w:rsidR="00346EA2" w:rsidRPr="006E51D4">
        <w:rPr>
          <w:rFonts w:eastAsia="Calibri"/>
          <w:sz w:val="24"/>
          <w:szCs w:val="24"/>
          <w:lang w:eastAsia="en-US"/>
        </w:rPr>
        <w:t xml:space="preserve"> 0</w:t>
      </w:r>
    </w:p>
    <w:p w14:paraId="646978BE" w14:textId="77777777" w:rsidR="009D7CDA" w:rsidRPr="006E51D4" w:rsidRDefault="00811A22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Lätt</w:t>
      </w:r>
      <w:r w:rsidR="009D7CDA" w:rsidRPr="006E51D4">
        <w:rPr>
          <w:rFonts w:eastAsia="Calibri"/>
          <w:sz w:val="24"/>
          <w:szCs w:val="24"/>
          <w:lang w:eastAsia="en-US"/>
        </w:rPr>
        <w:t>:</w:t>
      </w:r>
      <w:r w:rsidR="009D7CDA"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eastAsia="Calibri"/>
          <w:sz w:val="24"/>
          <w:szCs w:val="24"/>
          <w:lang w:eastAsia="en-US"/>
        </w:rPr>
        <w:t>GCA-F 1</w:t>
      </w:r>
    </w:p>
    <w:p w14:paraId="3D4A01CA" w14:textId="77777777" w:rsidR="009D7CDA" w:rsidRPr="006E51D4" w:rsidRDefault="00811A22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lastRenderedPageBreak/>
        <w:t>Måttlig</w:t>
      </w:r>
      <w:r w:rsidR="009D7CDA" w:rsidRPr="006E51D4">
        <w:rPr>
          <w:rFonts w:eastAsia="Calibri"/>
          <w:sz w:val="24"/>
          <w:szCs w:val="24"/>
          <w:lang w:eastAsia="en-US"/>
        </w:rPr>
        <w:t>:</w:t>
      </w:r>
      <w:r w:rsidR="009D7CDA"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eastAsia="Calibri"/>
          <w:sz w:val="24"/>
          <w:szCs w:val="24"/>
          <w:lang w:eastAsia="en-US"/>
        </w:rPr>
        <w:t>GCA-F 2</w:t>
      </w:r>
    </w:p>
    <w:p w14:paraId="5B338A62" w14:textId="3ACEDBC7" w:rsidR="00401106" w:rsidRPr="006E51D4" w:rsidRDefault="009D7CD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U</w:t>
      </w:r>
      <w:r w:rsidR="00811A22" w:rsidRPr="006E51D4">
        <w:rPr>
          <w:rFonts w:eastAsia="Calibri"/>
          <w:sz w:val="24"/>
          <w:szCs w:val="24"/>
          <w:lang w:eastAsia="en-US"/>
        </w:rPr>
        <w:t>ttalad</w:t>
      </w:r>
      <w:r w:rsidRPr="006E51D4">
        <w:rPr>
          <w:rFonts w:eastAsia="Calibri"/>
          <w:sz w:val="24"/>
          <w:szCs w:val="24"/>
          <w:lang w:eastAsia="en-US"/>
        </w:rPr>
        <w:t>:</w:t>
      </w:r>
      <w:r w:rsidRPr="006E51D4">
        <w:rPr>
          <w:rFonts w:eastAsia="Calibri"/>
          <w:sz w:val="24"/>
          <w:szCs w:val="24"/>
          <w:lang w:eastAsia="en-US"/>
        </w:rPr>
        <w:tab/>
      </w:r>
      <w:r w:rsidR="00811A22" w:rsidRPr="006E51D4">
        <w:rPr>
          <w:rFonts w:eastAsia="Calibri"/>
          <w:sz w:val="24"/>
          <w:szCs w:val="24"/>
          <w:lang w:eastAsia="en-US"/>
        </w:rPr>
        <w:t>GCA-F 3</w:t>
      </w:r>
    </w:p>
    <w:p w14:paraId="0406A6D9" w14:textId="0F2A73D9" w:rsidR="00153DAE" w:rsidRPr="006E51D4" w:rsidRDefault="00DF0927" w:rsidP="00F66CCF">
      <w:pPr>
        <w:spacing w:line="360" w:lineRule="auto"/>
        <w:jc w:val="both"/>
        <w:rPr>
          <w:rStyle w:val="Betoning"/>
          <w:rFonts w:eastAsia="Calibri"/>
          <w:i w:val="0"/>
          <w:iCs w:val="0"/>
          <w:sz w:val="24"/>
          <w:szCs w:val="24"/>
        </w:rPr>
      </w:pPr>
      <w:r w:rsidRPr="006E51D4">
        <w:rPr>
          <w:rFonts w:eastAsia="Calibri"/>
          <w:sz w:val="24"/>
          <w:szCs w:val="24"/>
          <w:lang w:eastAsia="en-US"/>
        </w:rPr>
        <w:t xml:space="preserve">Inget entydigt definierat normalt för åldern. Generellt är GCA-F </w:t>
      </w:r>
      <w:r w:rsidR="00153DAE" w:rsidRPr="006E51D4">
        <w:rPr>
          <w:rFonts w:eastAsia="Calibri"/>
          <w:sz w:val="24"/>
          <w:szCs w:val="24"/>
          <w:lang w:eastAsia="en-US"/>
        </w:rPr>
        <w:t>≥</w:t>
      </w:r>
      <w:r w:rsidRPr="006E51D4">
        <w:rPr>
          <w:rFonts w:eastAsia="Calibri"/>
          <w:sz w:val="24"/>
          <w:szCs w:val="24"/>
          <w:lang w:eastAsia="en-US"/>
        </w:rPr>
        <w:t xml:space="preserve">2 </w:t>
      </w:r>
      <w:r w:rsidR="00153DAE" w:rsidRPr="006E51D4">
        <w:rPr>
          <w:rStyle w:val="Betoning"/>
          <w:rFonts w:eastAsia="Calibri"/>
          <w:i w:val="0"/>
          <w:iCs w:val="0"/>
          <w:sz w:val="24"/>
          <w:szCs w:val="24"/>
        </w:rPr>
        <w:t>är ofta att betrakta som avvikande men upp till måttlig vidgning av enstaka sulci kan finnas hos friska äldre</w:t>
      </w:r>
      <w:r w:rsidRPr="006E51D4">
        <w:rPr>
          <w:rFonts w:eastAsia="Calibri"/>
          <w:sz w:val="24"/>
          <w:szCs w:val="24"/>
          <w:lang w:eastAsia="en-US"/>
        </w:rPr>
        <w:t xml:space="preserve"> framför allt vid hög (&gt;85 år) ålder. </w:t>
      </w:r>
      <w:r w:rsidR="008B71F3" w:rsidRPr="006E51D4">
        <w:rPr>
          <w:rStyle w:val="Betoning"/>
          <w:rFonts w:eastAsia="Calibri"/>
          <w:i w:val="0"/>
          <w:iCs w:val="0"/>
          <w:sz w:val="24"/>
          <w:szCs w:val="24"/>
        </w:rPr>
        <w:t>Förändring över tid är ett viktigare fynd än den enskilda graderingen.</w:t>
      </w:r>
    </w:p>
    <w:p w14:paraId="41E06A75" w14:textId="77777777" w:rsidR="00CA74CB" w:rsidRPr="00CA74CB" w:rsidRDefault="00CA74CB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</w:rPr>
      </w:pPr>
    </w:p>
    <w:p w14:paraId="1144DBC9" w14:textId="77777777" w:rsidR="00E06FDD" w:rsidRPr="006E51D4" w:rsidRDefault="00D22C93" w:rsidP="00F66CCF">
      <w:pPr>
        <w:spacing w:line="360" w:lineRule="auto"/>
        <w:jc w:val="both"/>
        <w:rPr>
          <w:rFonts w:ascii="Calibri" w:eastAsia="Calibri" w:hAnsi="Calibri"/>
          <w:b/>
          <w:sz w:val="28"/>
          <w:szCs w:val="28"/>
        </w:rPr>
      </w:pPr>
      <w:r w:rsidRPr="006E51D4">
        <w:rPr>
          <w:rFonts w:ascii="Arial" w:eastAsia="Calibri" w:hAnsi="Arial" w:cs="Arial"/>
          <w:b/>
          <w:sz w:val="28"/>
          <w:szCs w:val="28"/>
        </w:rPr>
        <w:t xml:space="preserve">Parietal </w:t>
      </w:r>
      <w:r w:rsidR="00DE2D56" w:rsidRPr="006E51D4">
        <w:rPr>
          <w:rFonts w:ascii="Arial" w:eastAsia="Calibri" w:hAnsi="Arial" w:cs="Arial"/>
          <w:b/>
          <w:sz w:val="28"/>
          <w:szCs w:val="28"/>
        </w:rPr>
        <w:t xml:space="preserve">kortikal </w:t>
      </w:r>
      <w:r w:rsidRPr="006E51D4">
        <w:rPr>
          <w:rFonts w:ascii="Arial" w:eastAsia="Calibri" w:hAnsi="Arial" w:cs="Arial"/>
          <w:b/>
          <w:sz w:val="28"/>
          <w:szCs w:val="28"/>
        </w:rPr>
        <w:t>atrofi:</w:t>
      </w:r>
      <w:r w:rsidRPr="006E51D4">
        <w:rPr>
          <w:rFonts w:ascii="Calibri" w:eastAsia="Calibri" w:hAnsi="Calibri"/>
          <w:b/>
          <w:sz w:val="28"/>
          <w:szCs w:val="28"/>
        </w:rPr>
        <w:tab/>
      </w:r>
    </w:p>
    <w:p w14:paraId="636A9EB7" w14:textId="5E548670" w:rsidR="005318D7" w:rsidRPr="006E51D4" w:rsidRDefault="006E012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E51D4">
        <w:rPr>
          <w:rStyle w:val="Betoning"/>
          <w:rFonts w:eastAsia="Calibri"/>
          <w:i w:val="0"/>
          <w:iCs w:val="0"/>
          <w:sz w:val="24"/>
          <w:szCs w:val="24"/>
        </w:rPr>
        <w:t>Koedam</w:t>
      </w:r>
      <w:proofErr w:type="spellEnd"/>
      <w:r w:rsidRPr="006E51D4">
        <w:rPr>
          <w:rStyle w:val="Betoning"/>
          <w:rFonts w:eastAsia="Calibri"/>
          <w:i w:val="0"/>
          <w:iCs w:val="0"/>
          <w:sz w:val="24"/>
          <w:szCs w:val="24"/>
        </w:rPr>
        <w:t>-skalan</w:t>
      </w:r>
      <w:r w:rsidR="008B71F3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, </w:t>
      </w:r>
      <w:r w:rsidRPr="006E51D4">
        <w:rPr>
          <w:rStyle w:val="Betoning"/>
          <w:rFonts w:eastAsia="Calibri"/>
          <w:i w:val="0"/>
          <w:iCs w:val="0"/>
          <w:sz w:val="24"/>
          <w:szCs w:val="24"/>
        </w:rPr>
        <w:t>sammanvägning av alla tre plan där dominerande grad är avgörande.</w:t>
      </w:r>
      <w:r w:rsidRPr="006E51D4">
        <w:rPr>
          <w:rStyle w:val="Betoning"/>
          <w:rFonts w:eastAsia="Calibri"/>
          <w:i w:val="0"/>
          <w:iCs w:val="0"/>
          <w:color w:val="FF0000"/>
          <w:sz w:val="24"/>
          <w:szCs w:val="24"/>
        </w:rPr>
        <w:t xml:space="preserve"> </w:t>
      </w:r>
      <w:r w:rsidR="006C7424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I kombination med MTA </w:t>
      </w:r>
      <w:r w:rsidR="00725A6A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anses </w:t>
      </w:r>
      <w:r w:rsidR="006C7424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fyndet </w:t>
      </w:r>
      <w:r w:rsidR="00725A6A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ha </w:t>
      </w:r>
      <w:r w:rsidR="006C7424" w:rsidRPr="006E51D4">
        <w:rPr>
          <w:rStyle w:val="Betoning"/>
          <w:rFonts w:eastAsia="Calibri"/>
          <w:i w:val="0"/>
          <w:iCs w:val="0"/>
          <w:sz w:val="24"/>
          <w:szCs w:val="24"/>
        </w:rPr>
        <w:t>hög sensitivitet och specific</w:t>
      </w:r>
      <w:r w:rsidR="00DF0927" w:rsidRPr="006E51D4">
        <w:rPr>
          <w:rStyle w:val="Betoning"/>
          <w:rFonts w:eastAsia="Calibri"/>
          <w:i w:val="0"/>
          <w:iCs w:val="0"/>
          <w:sz w:val="24"/>
          <w:szCs w:val="24"/>
        </w:rPr>
        <w:t>i</w:t>
      </w:r>
      <w:r w:rsidR="006C7424" w:rsidRPr="006E51D4">
        <w:rPr>
          <w:rStyle w:val="Betoning"/>
          <w:rFonts w:eastAsia="Calibri"/>
          <w:i w:val="0"/>
          <w:iCs w:val="0"/>
          <w:sz w:val="24"/>
          <w:szCs w:val="24"/>
        </w:rPr>
        <w:t>tet vid misstänkt Alzheimers sjukdom</w:t>
      </w:r>
      <w:r w:rsidR="00A33AE7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hos yngre (&lt;65 år)</w:t>
      </w:r>
      <w:r w:rsidR="006C7424" w:rsidRPr="006E51D4">
        <w:rPr>
          <w:rStyle w:val="Betoning"/>
          <w:rFonts w:eastAsia="Calibri"/>
          <w:i w:val="0"/>
          <w:iCs w:val="0"/>
          <w:sz w:val="24"/>
          <w:szCs w:val="24"/>
        </w:rPr>
        <w:t>.</w:t>
      </w:r>
      <w:r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</w:t>
      </w:r>
      <w:r w:rsidR="005318D7" w:rsidRPr="006E51D4">
        <w:rPr>
          <w:rFonts w:eastAsia="Arial Unicode MS"/>
          <w:b/>
          <w:color w:val="FF0000"/>
          <w:sz w:val="24"/>
          <w:szCs w:val="24"/>
          <w:lang w:eastAsia="en-US"/>
        </w:rPr>
        <w:t>Använd inte begreppet</w:t>
      </w:r>
      <w:r w:rsidR="005318D7" w:rsidRPr="006E51D4">
        <w:rPr>
          <w:rFonts w:eastAsia="Arial Unicode MS"/>
          <w:b/>
          <w:i/>
          <w:color w:val="FF0000"/>
          <w:sz w:val="24"/>
          <w:szCs w:val="24"/>
          <w:lang w:eastAsia="en-US"/>
        </w:rPr>
        <w:t xml:space="preserve"> </w:t>
      </w:r>
      <w:r w:rsidR="00B408DF">
        <w:rPr>
          <w:rFonts w:eastAsia="Arial Unicode MS"/>
          <w:b/>
          <w:i/>
          <w:color w:val="FF0000"/>
          <w:sz w:val="24"/>
          <w:szCs w:val="24"/>
          <w:lang w:eastAsia="en-US"/>
        </w:rPr>
        <w:t>”</w:t>
      </w:r>
      <w:r w:rsidR="005318D7" w:rsidRPr="006E51D4">
        <w:rPr>
          <w:rFonts w:eastAsia="Arial Unicode MS"/>
          <w:b/>
          <w:i/>
          <w:color w:val="FF0000"/>
          <w:sz w:val="24"/>
          <w:szCs w:val="24"/>
          <w:lang w:eastAsia="en-US"/>
        </w:rPr>
        <w:t>åldersadekvat</w:t>
      </w:r>
      <w:r w:rsidR="00B408DF">
        <w:rPr>
          <w:rFonts w:eastAsia="Arial Unicode MS"/>
          <w:b/>
          <w:i/>
          <w:color w:val="FF0000"/>
          <w:sz w:val="24"/>
          <w:szCs w:val="24"/>
          <w:lang w:eastAsia="en-US"/>
        </w:rPr>
        <w:t>”</w:t>
      </w:r>
      <w:r w:rsidR="005318D7" w:rsidRPr="006E51D4">
        <w:rPr>
          <w:rFonts w:eastAsia="Arial Unicode MS"/>
          <w:b/>
          <w:i/>
          <w:color w:val="FF0000"/>
          <w:sz w:val="24"/>
          <w:szCs w:val="24"/>
          <w:lang w:eastAsia="en-US"/>
        </w:rPr>
        <w:t>.</w:t>
      </w:r>
    </w:p>
    <w:p w14:paraId="530679BD" w14:textId="77777777" w:rsidR="009D7CDA" w:rsidRPr="006E51D4" w:rsidRDefault="00346EA2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Ingen</w:t>
      </w:r>
      <w:r w:rsidR="009D7CDA" w:rsidRPr="006E51D4">
        <w:rPr>
          <w:rFonts w:eastAsia="Calibri"/>
          <w:sz w:val="24"/>
          <w:szCs w:val="24"/>
          <w:lang w:eastAsia="en-US"/>
        </w:rPr>
        <w:t>:</w:t>
      </w:r>
      <w:r w:rsidR="009D7CDA" w:rsidRPr="006E51D4">
        <w:rPr>
          <w:rFonts w:eastAsia="Calibri"/>
          <w:sz w:val="24"/>
          <w:szCs w:val="24"/>
          <w:lang w:eastAsia="en-US"/>
        </w:rPr>
        <w:tab/>
      </w:r>
      <w:proofErr w:type="spellStart"/>
      <w:r w:rsidRPr="006E51D4">
        <w:rPr>
          <w:rFonts w:eastAsia="Calibri"/>
          <w:sz w:val="24"/>
          <w:szCs w:val="24"/>
          <w:lang w:eastAsia="en-US"/>
        </w:rPr>
        <w:t>Koedam</w:t>
      </w:r>
      <w:proofErr w:type="spellEnd"/>
      <w:r w:rsidRPr="006E51D4">
        <w:rPr>
          <w:rFonts w:eastAsia="Calibri"/>
          <w:sz w:val="24"/>
          <w:szCs w:val="24"/>
          <w:lang w:eastAsia="en-US"/>
        </w:rPr>
        <w:t xml:space="preserve"> 0</w:t>
      </w:r>
    </w:p>
    <w:p w14:paraId="3A793BCD" w14:textId="77777777" w:rsidR="009D7CDA" w:rsidRPr="006E51D4" w:rsidRDefault="00346EA2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Lätt</w:t>
      </w:r>
      <w:r w:rsidR="009D7CDA" w:rsidRPr="006E51D4">
        <w:rPr>
          <w:rFonts w:eastAsia="Calibri"/>
          <w:sz w:val="24"/>
          <w:szCs w:val="24"/>
          <w:lang w:eastAsia="en-US"/>
        </w:rPr>
        <w:t>:</w:t>
      </w:r>
      <w:r w:rsidR="009D7CDA" w:rsidRPr="006E51D4">
        <w:rPr>
          <w:rFonts w:eastAsia="Calibri"/>
          <w:sz w:val="24"/>
          <w:szCs w:val="24"/>
          <w:lang w:eastAsia="en-US"/>
        </w:rPr>
        <w:tab/>
      </w:r>
      <w:proofErr w:type="spellStart"/>
      <w:r w:rsidRPr="006E51D4">
        <w:rPr>
          <w:rFonts w:eastAsia="Calibri"/>
          <w:sz w:val="24"/>
          <w:szCs w:val="24"/>
          <w:lang w:eastAsia="en-US"/>
        </w:rPr>
        <w:t>Koedam</w:t>
      </w:r>
      <w:proofErr w:type="spellEnd"/>
      <w:r w:rsidRPr="006E51D4">
        <w:rPr>
          <w:rFonts w:eastAsia="Calibri"/>
          <w:sz w:val="24"/>
          <w:szCs w:val="24"/>
          <w:lang w:eastAsia="en-US"/>
        </w:rPr>
        <w:t xml:space="preserve"> 1</w:t>
      </w:r>
    </w:p>
    <w:p w14:paraId="57F7EFC7" w14:textId="77777777" w:rsidR="009D7CDA" w:rsidRPr="006E51D4" w:rsidRDefault="00346EA2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Måttlig</w:t>
      </w:r>
      <w:r w:rsidR="009D7CDA" w:rsidRPr="006E51D4">
        <w:rPr>
          <w:rFonts w:eastAsia="Calibri"/>
          <w:sz w:val="24"/>
          <w:szCs w:val="24"/>
          <w:lang w:eastAsia="en-US"/>
        </w:rPr>
        <w:t>:</w:t>
      </w:r>
      <w:r w:rsidR="009D7CDA" w:rsidRPr="006E51D4">
        <w:rPr>
          <w:rFonts w:eastAsia="Calibri"/>
          <w:sz w:val="24"/>
          <w:szCs w:val="24"/>
          <w:lang w:eastAsia="en-US"/>
        </w:rPr>
        <w:tab/>
      </w:r>
      <w:proofErr w:type="spellStart"/>
      <w:r w:rsidRPr="006E51D4">
        <w:rPr>
          <w:rFonts w:eastAsia="Calibri"/>
          <w:sz w:val="24"/>
          <w:szCs w:val="24"/>
          <w:lang w:eastAsia="en-US"/>
        </w:rPr>
        <w:t>Koedam</w:t>
      </w:r>
      <w:proofErr w:type="spellEnd"/>
      <w:r w:rsidRPr="006E51D4">
        <w:rPr>
          <w:rFonts w:eastAsia="Calibri"/>
          <w:sz w:val="24"/>
          <w:szCs w:val="24"/>
          <w:lang w:eastAsia="en-US"/>
        </w:rPr>
        <w:t xml:space="preserve"> 2</w:t>
      </w:r>
    </w:p>
    <w:p w14:paraId="5DB689FF" w14:textId="13600391" w:rsidR="00D22C93" w:rsidRPr="006E51D4" w:rsidRDefault="00346EA2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Uttalad</w:t>
      </w:r>
      <w:r w:rsidR="009D7CDA" w:rsidRPr="006E51D4">
        <w:rPr>
          <w:rFonts w:eastAsia="Calibri"/>
          <w:sz w:val="24"/>
          <w:szCs w:val="24"/>
          <w:lang w:eastAsia="en-US"/>
        </w:rPr>
        <w:t>:</w:t>
      </w:r>
      <w:r w:rsidR="009D7CDA" w:rsidRPr="006E51D4">
        <w:rPr>
          <w:rFonts w:eastAsia="Calibri"/>
          <w:sz w:val="24"/>
          <w:szCs w:val="24"/>
          <w:lang w:eastAsia="en-US"/>
        </w:rPr>
        <w:tab/>
      </w:r>
      <w:proofErr w:type="spellStart"/>
      <w:r w:rsidRPr="006E51D4">
        <w:rPr>
          <w:rFonts w:eastAsia="Calibri"/>
          <w:sz w:val="24"/>
          <w:szCs w:val="24"/>
          <w:lang w:eastAsia="en-US"/>
        </w:rPr>
        <w:t>Koedam</w:t>
      </w:r>
      <w:proofErr w:type="spellEnd"/>
      <w:r w:rsidRPr="006E51D4">
        <w:rPr>
          <w:rFonts w:eastAsia="Calibri"/>
          <w:sz w:val="24"/>
          <w:szCs w:val="24"/>
          <w:lang w:eastAsia="en-US"/>
        </w:rPr>
        <w:t xml:space="preserve"> 3</w:t>
      </w:r>
    </w:p>
    <w:p w14:paraId="68F4F5AA" w14:textId="3E30BE70" w:rsidR="00DF0927" w:rsidRPr="006E51D4" w:rsidRDefault="00DF0927" w:rsidP="00F66CCF">
      <w:pPr>
        <w:spacing w:line="360" w:lineRule="auto"/>
        <w:jc w:val="both"/>
        <w:rPr>
          <w:rStyle w:val="Betoning"/>
          <w:rFonts w:eastAsia="Calibri"/>
          <w:i w:val="0"/>
          <w:iCs w:val="0"/>
          <w:sz w:val="24"/>
          <w:szCs w:val="24"/>
        </w:rPr>
      </w:pPr>
      <w:r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Inget entydigt definierat normalt för åldern, </w:t>
      </w:r>
      <w:proofErr w:type="spellStart"/>
      <w:r w:rsidRPr="006E51D4">
        <w:rPr>
          <w:rStyle w:val="Betoning"/>
          <w:rFonts w:eastAsia="Calibri"/>
          <w:i w:val="0"/>
          <w:iCs w:val="0"/>
          <w:sz w:val="24"/>
          <w:szCs w:val="24"/>
        </w:rPr>
        <w:t>Koedam</w:t>
      </w:r>
      <w:proofErr w:type="spellEnd"/>
      <w:r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</w:t>
      </w:r>
      <w:r w:rsidR="00153DAE" w:rsidRPr="006E51D4">
        <w:rPr>
          <w:rStyle w:val="Betoning"/>
          <w:rFonts w:eastAsia="Calibri"/>
          <w:i w:val="0"/>
          <w:iCs w:val="0"/>
          <w:sz w:val="24"/>
          <w:szCs w:val="24"/>
        </w:rPr>
        <w:t>≥</w:t>
      </w:r>
      <w:r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2 är ofta att betrakta som avvikande men upp till måttlig vidgning av enstaka sulci kan finnas hos friska </w:t>
      </w:r>
      <w:r w:rsidR="00C1406E" w:rsidRPr="006E51D4">
        <w:rPr>
          <w:rStyle w:val="Betoning"/>
          <w:rFonts w:eastAsia="Calibri"/>
          <w:i w:val="0"/>
          <w:iCs w:val="0"/>
          <w:sz w:val="24"/>
          <w:szCs w:val="24"/>
        </w:rPr>
        <w:t>äldre.</w:t>
      </w:r>
      <w:r w:rsidR="00153DAE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Förändring över tid är ett viktigare fynd än den enskilda graderingen.</w:t>
      </w:r>
    </w:p>
    <w:p w14:paraId="65758826" w14:textId="77777777" w:rsidR="00DF0927" w:rsidRPr="00E06FDD" w:rsidRDefault="00DF0927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5F711C7D" w14:textId="77777777" w:rsidR="00E06FDD" w:rsidRPr="006E51D4" w:rsidRDefault="00725A6A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E51D4">
        <w:rPr>
          <w:rFonts w:ascii="Arial" w:eastAsia="Calibri" w:hAnsi="Arial" w:cs="Arial"/>
          <w:b/>
          <w:sz w:val="28"/>
          <w:szCs w:val="28"/>
        </w:rPr>
        <w:t>Generell kortikal</w:t>
      </w:r>
      <w:r w:rsidR="00393C9C" w:rsidRPr="006E51D4">
        <w:rPr>
          <w:rFonts w:ascii="Arial" w:eastAsia="Calibri" w:hAnsi="Arial" w:cs="Arial"/>
          <w:b/>
          <w:sz w:val="28"/>
          <w:szCs w:val="28"/>
        </w:rPr>
        <w:t xml:space="preserve"> atrofi:</w:t>
      </w:r>
    </w:p>
    <w:p w14:paraId="1D185955" w14:textId="00F14532" w:rsidR="005318D7" w:rsidRPr="006E51D4" w:rsidRDefault="008B71F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Style w:val="Betoning"/>
          <w:rFonts w:eastAsia="Calibri"/>
          <w:i w:val="0"/>
          <w:iCs w:val="0"/>
          <w:sz w:val="24"/>
          <w:szCs w:val="24"/>
        </w:rPr>
        <w:t>GC</w:t>
      </w:r>
      <w:r w:rsidR="00725A6A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A-skalan </w:t>
      </w:r>
      <w:r w:rsidR="006E0125" w:rsidRPr="006E51D4">
        <w:rPr>
          <w:rStyle w:val="Betoning"/>
          <w:rFonts w:eastAsia="Calibri"/>
          <w:i w:val="0"/>
          <w:iCs w:val="0"/>
          <w:sz w:val="24"/>
          <w:szCs w:val="24"/>
        </w:rPr>
        <w:t>i</w:t>
      </w:r>
      <w:r w:rsidR="00725A6A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transversalplanet där dominerande atrofigrad är avgörande. </w:t>
      </w:r>
      <w:r w:rsidR="00DE2D56" w:rsidRPr="006E51D4">
        <w:rPr>
          <w:rStyle w:val="Betoning"/>
          <w:rFonts w:eastAsia="Calibri"/>
          <w:i w:val="0"/>
          <w:iCs w:val="0"/>
          <w:sz w:val="24"/>
          <w:szCs w:val="24"/>
        </w:rPr>
        <w:t>Ospecifikt fynd som finns vid flera demenss</w:t>
      </w:r>
      <w:r w:rsidR="006E0125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jukdomar men även hos friska äldre. </w:t>
      </w:r>
      <w:r w:rsidR="00725A6A" w:rsidRPr="006E51D4">
        <w:rPr>
          <w:rStyle w:val="Betoning"/>
          <w:rFonts w:eastAsia="Calibri"/>
          <w:i w:val="0"/>
          <w:iCs w:val="0"/>
          <w:sz w:val="24"/>
          <w:szCs w:val="24"/>
        </w:rPr>
        <w:t>Specificera vilken region som har högst atrofigrad, se exempel</w:t>
      </w:r>
      <w:r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</w:t>
      </w:r>
      <w:r w:rsidR="00725A6A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nedan. </w:t>
      </w:r>
      <w:r w:rsidR="00DE2D56" w:rsidRPr="006E51D4">
        <w:rPr>
          <w:rFonts w:eastAsia="Calibri"/>
          <w:b/>
          <w:sz w:val="24"/>
          <w:szCs w:val="24"/>
          <w:lang w:eastAsia="en-US"/>
        </w:rPr>
        <w:t>Använd antingen GCA-skalan och specificera lokal eller använd GCA-F</w:t>
      </w:r>
      <w:r w:rsidR="00715CA8" w:rsidRPr="006E51D4">
        <w:rPr>
          <w:rFonts w:eastAsia="Calibri"/>
          <w:b/>
          <w:sz w:val="24"/>
          <w:szCs w:val="24"/>
          <w:lang w:eastAsia="en-US"/>
        </w:rPr>
        <w:t xml:space="preserve"> och </w:t>
      </w:r>
      <w:proofErr w:type="spellStart"/>
      <w:r w:rsidR="00DE2D56" w:rsidRPr="006E51D4">
        <w:rPr>
          <w:rFonts w:eastAsia="Calibri"/>
          <w:b/>
          <w:sz w:val="24"/>
          <w:szCs w:val="24"/>
          <w:lang w:eastAsia="en-US"/>
        </w:rPr>
        <w:t>Koedam</w:t>
      </w:r>
      <w:proofErr w:type="spellEnd"/>
      <w:r w:rsidR="00DE2D56" w:rsidRPr="006E51D4">
        <w:rPr>
          <w:rFonts w:eastAsia="Calibri"/>
          <w:b/>
          <w:sz w:val="24"/>
          <w:szCs w:val="24"/>
          <w:lang w:eastAsia="en-US"/>
        </w:rPr>
        <w:t xml:space="preserve">-skalorna. </w:t>
      </w:r>
      <w:r w:rsidR="00DE2D56" w:rsidRPr="006E51D4">
        <w:rPr>
          <w:rFonts w:eastAsia="Calibri"/>
          <w:sz w:val="24"/>
          <w:szCs w:val="24"/>
          <w:lang w:eastAsia="en-US"/>
        </w:rPr>
        <w:t xml:space="preserve">Blanda </w:t>
      </w:r>
      <w:r w:rsidR="00DE2D56" w:rsidRPr="006E51D4">
        <w:rPr>
          <w:rFonts w:eastAsia="Calibri"/>
          <w:b/>
          <w:color w:val="FF0000"/>
          <w:sz w:val="24"/>
          <w:szCs w:val="24"/>
          <w:lang w:eastAsia="en-US"/>
        </w:rPr>
        <w:t>inte</w:t>
      </w:r>
      <w:r w:rsidR="00DE2D56" w:rsidRPr="006E51D4">
        <w:rPr>
          <w:rFonts w:eastAsia="Calibri"/>
          <w:sz w:val="24"/>
          <w:szCs w:val="24"/>
          <w:lang w:eastAsia="en-US"/>
        </w:rPr>
        <w:t xml:space="preserve"> </w:t>
      </w:r>
      <w:r w:rsidR="00633BCB" w:rsidRPr="006E51D4">
        <w:rPr>
          <w:rFonts w:eastAsia="Calibri"/>
          <w:sz w:val="24"/>
          <w:szCs w:val="24"/>
          <w:lang w:eastAsia="en-US"/>
        </w:rPr>
        <w:t>GCA-skalan med GCA-F</w:t>
      </w:r>
      <w:r w:rsidR="00715CA8" w:rsidRPr="006E51D4">
        <w:rPr>
          <w:rFonts w:eastAsia="Calibri"/>
          <w:sz w:val="24"/>
          <w:szCs w:val="24"/>
          <w:lang w:eastAsia="en-US"/>
        </w:rPr>
        <w:t xml:space="preserve"> eller </w:t>
      </w:r>
      <w:proofErr w:type="spellStart"/>
      <w:r w:rsidR="00DE2D56" w:rsidRPr="006E51D4">
        <w:rPr>
          <w:rFonts w:eastAsia="Calibri"/>
          <w:sz w:val="24"/>
          <w:szCs w:val="24"/>
          <w:lang w:eastAsia="en-US"/>
        </w:rPr>
        <w:t>Koedam</w:t>
      </w:r>
      <w:proofErr w:type="spellEnd"/>
      <w:r w:rsidR="00DE2D56" w:rsidRPr="006E51D4">
        <w:rPr>
          <w:rFonts w:eastAsia="Calibri"/>
          <w:sz w:val="24"/>
          <w:szCs w:val="24"/>
          <w:lang w:eastAsia="en-US"/>
        </w:rPr>
        <w:t xml:space="preserve">-skalorna i </w:t>
      </w:r>
      <w:r w:rsidR="00B408DF">
        <w:rPr>
          <w:rFonts w:eastAsia="Calibri"/>
          <w:sz w:val="24"/>
          <w:szCs w:val="24"/>
          <w:lang w:eastAsia="en-US"/>
        </w:rPr>
        <w:t xml:space="preserve">samma </w:t>
      </w:r>
      <w:r w:rsidR="00DE2D56" w:rsidRPr="006E51D4">
        <w:rPr>
          <w:rFonts w:eastAsia="Calibri"/>
          <w:sz w:val="24"/>
          <w:szCs w:val="24"/>
          <w:lang w:eastAsia="en-US"/>
        </w:rPr>
        <w:t>utlåtande</w:t>
      </w:r>
      <w:r w:rsidR="00633BCB" w:rsidRPr="006E51D4">
        <w:rPr>
          <w:rFonts w:eastAsia="Calibri"/>
          <w:sz w:val="24"/>
          <w:szCs w:val="24"/>
          <w:lang w:eastAsia="en-US"/>
        </w:rPr>
        <w:t>.</w:t>
      </w:r>
      <w:r w:rsidR="005318D7" w:rsidRPr="006E51D4">
        <w:rPr>
          <w:rFonts w:eastAsia="Calibri"/>
          <w:sz w:val="24"/>
          <w:szCs w:val="24"/>
          <w:lang w:eastAsia="en-US"/>
        </w:rPr>
        <w:t xml:space="preserve"> </w:t>
      </w:r>
      <w:r w:rsidR="005318D7" w:rsidRPr="006E51D4">
        <w:rPr>
          <w:rFonts w:eastAsia="Arial Unicode MS"/>
          <w:b/>
          <w:color w:val="FF0000"/>
          <w:sz w:val="24"/>
          <w:szCs w:val="24"/>
          <w:lang w:eastAsia="en-US"/>
        </w:rPr>
        <w:t>Använd inte begreppet</w:t>
      </w:r>
      <w:r w:rsidR="005318D7" w:rsidRPr="006E51D4">
        <w:rPr>
          <w:rFonts w:eastAsia="Arial Unicode MS"/>
          <w:b/>
          <w:i/>
          <w:color w:val="FF0000"/>
          <w:sz w:val="24"/>
          <w:szCs w:val="24"/>
          <w:lang w:eastAsia="en-US"/>
        </w:rPr>
        <w:t xml:space="preserve"> </w:t>
      </w:r>
      <w:r w:rsidR="00B408DF">
        <w:rPr>
          <w:rFonts w:eastAsia="Arial Unicode MS"/>
          <w:b/>
          <w:i/>
          <w:color w:val="FF0000"/>
          <w:sz w:val="24"/>
          <w:szCs w:val="24"/>
          <w:lang w:eastAsia="en-US"/>
        </w:rPr>
        <w:t>”</w:t>
      </w:r>
      <w:r w:rsidR="005318D7" w:rsidRPr="006E51D4">
        <w:rPr>
          <w:rFonts w:eastAsia="Arial Unicode MS"/>
          <w:b/>
          <w:i/>
          <w:color w:val="FF0000"/>
          <w:sz w:val="24"/>
          <w:szCs w:val="24"/>
          <w:lang w:eastAsia="en-US"/>
        </w:rPr>
        <w:t>åldersadekvat</w:t>
      </w:r>
      <w:r w:rsidR="00B408DF">
        <w:rPr>
          <w:rFonts w:eastAsia="Arial Unicode MS"/>
          <w:b/>
          <w:i/>
          <w:color w:val="FF0000"/>
          <w:sz w:val="24"/>
          <w:szCs w:val="24"/>
          <w:lang w:eastAsia="en-US"/>
        </w:rPr>
        <w:t>”</w:t>
      </w:r>
      <w:r w:rsidR="005318D7" w:rsidRPr="006E51D4">
        <w:rPr>
          <w:rFonts w:eastAsia="Arial Unicode MS"/>
          <w:b/>
          <w:i/>
          <w:color w:val="FF0000"/>
          <w:sz w:val="24"/>
          <w:szCs w:val="24"/>
          <w:lang w:eastAsia="en-US"/>
        </w:rPr>
        <w:t>.</w:t>
      </w:r>
    </w:p>
    <w:p w14:paraId="738B096C" w14:textId="44DE4E34" w:rsidR="00725A6A" w:rsidRPr="006E51D4" w:rsidRDefault="00725A6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Ingen:</w:t>
      </w:r>
      <w:r w:rsidRPr="006E51D4">
        <w:rPr>
          <w:rFonts w:eastAsia="Calibri"/>
          <w:sz w:val="24"/>
          <w:szCs w:val="24"/>
          <w:lang w:eastAsia="en-US"/>
        </w:rPr>
        <w:tab/>
        <w:t>GCA 0</w:t>
      </w:r>
    </w:p>
    <w:p w14:paraId="37F57483" w14:textId="1B720EFA" w:rsidR="00725A6A" w:rsidRPr="006E51D4" w:rsidRDefault="00725A6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Lätt:</w:t>
      </w:r>
      <w:r w:rsidRPr="006E51D4">
        <w:rPr>
          <w:rFonts w:eastAsia="Calibri"/>
          <w:sz w:val="24"/>
          <w:szCs w:val="24"/>
          <w:lang w:eastAsia="en-US"/>
        </w:rPr>
        <w:tab/>
        <w:t>GCA 1</w:t>
      </w:r>
    </w:p>
    <w:p w14:paraId="5E839E3A" w14:textId="136A4703" w:rsidR="00725A6A" w:rsidRPr="006E51D4" w:rsidRDefault="00725A6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Måttlig:</w:t>
      </w:r>
      <w:r w:rsidRPr="006E51D4">
        <w:rPr>
          <w:rFonts w:eastAsia="Calibri"/>
          <w:sz w:val="24"/>
          <w:szCs w:val="24"/>
          <w:lang w:eastAsia="en-US"/>
        </w:rPr>
        <w:tab/>
        <w:t>GCA 2</w:t>
      </w:r>
    </w:p>
    <w:p w14:paraId="7A5A12B3" w14:textId="342F09AA" w:rsidR="00725A6A" w:rsidRPr="006E51D4" w:rsidRDefault="00725A6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Uttalad:</w:t>
      </w:r>
      <w:r w:rsidRPr="006E51D4">
        <w:rPr>
          <w:rFonts w:eastAsia="Calibri"/>
          <w:sz w:val="24"/>
          <w:szCs w:val="24"/>
          <w:lang w:eastAsia="en-US"/>
        </w:rPr>
        <w:tab/>
        <w:t>GCA 3</w:t>
      </w:r>
    </w:p>
    <w:p w14:paraId="1FE931DB" w14:textId="2F7F2D2A" w:rsidR="00725A6A" w:rsidRPr="006E51D4" w:rsidRDefault="00725A6A" w:rsidP="00F66CCF">
      <w:pPr>
        <w:spacing w:line="360" w:lineRule="auto"/>
        <w:jc w:val="both"/>
        <w:rPr>
          <w:rStyle w:val="Betoning"/>
          <w:rFonts w:eastAsia="Calibri"/>
          <w:i w:val="0"/>
          <w:iCs w:val="0"/>
          <w:sz w:val="24"/>
          <w:szCs w:val="24"/>
        </w:rPr>
      </w:pPr>
      <w:r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Inget entydigt definierat normalt för åldern, GCA </w:t>
      </w:r>
      <w:r w:rsidR="002034A3" w:rsidRPr="006E51D4">
        <w:rPr>
          <w:rStyle w:val="Betoning"/>
          <w:rFonts w:eastAsia="Calibri"/>
          <w:i w:val="0"/>
          <w:iCs w:val="0"/>
          <w:sz w:val="24"/>
          <w:szCs w:val="24"/>
        </w:rPr>
        <w:t>≥2</w:t>
      </w:r>
      <w:r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är ofta att betrakta som avvikande men upp till måttlig vidgning av enstaka sulci kan finnas hos friska äldre. Förändring</w:t>
      </w:r>
      <w:r w:rsidR="008B71F3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över tid</w:t>
      </w:r>
      <w:r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är ett viktigare fynd än den enskilda graderingen.</w:t>
      </w:r>
    </w:p>
    <w:p w14:paraId="3DFA83BB" w14:textId="502A6D02" w:rsidR="00393C9C" w:rsidRPr="006E51D4" w:rsidRDefault="00393C9C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 xml:space="preserve"> </w:t>
      </w:r>
    </w:p>
    <w:p w14:paraId="6490AF93" w14:textId="004CB3FA" w:rsidR="00393C9C" w:rsidRPr="006E51D4" w:rsidRDefault="00393C9C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b/>
          <w:sz w:val="24"/>
          <w:szCs w:val="24"/>
          <w:u w:val="single"/>
          <w:lang w:eastAsia="en-US"/>
        </w:rPr>
        <w:lastRenderedPageBreak/>
        <w:t>Exempel</w:t>
      </w:r>
      <w:r w:rsidRPr="006E51D4">
        <w:rPr>
          <w:rFonts w:eastAsia="Calibri"/>
          <w:b/>
          <w:sz w:val="24"/>
          <w:szCs w:val="24"/>
          <w:lang w:eastAsia="en-US"/>
        </w:rPr>
        <w:t>:</w:t>
      </w:r>
      <w:r w:rsidRPr="006E51D4">
        <w:rPr>
          <w:rFonts w:eastAsia="Calibri"/>
          <w:b/>
          <w:sz w:val="28"/>
          <w:szCs w:val="28"/>
          <w:lang w:eastAsia="en-US"/>
        </w:rPr>
        <w:t xml:space="preserve"> </w:t>
      </w:r>
      <w:r w:rsidRPr="006E51D4">
        <w:rPr>
          <w:rFonts w:eastAsia="Calibri"/>
          <w:b/>
          <w:sz w:val="24"/>
          <w:szCs w:val="24"/>
          <w:lang w:eastAsia="en-US"/>
        </w:rPr>
        <w:tab/>
      </w:r>
      <w:r w:rsidR="00DE2D56" w:rsidRPr="006E51D4">
        <w:rPr>
          <w:rFonts w:ascii="Arial" w:eastAsia="Calibri" w:hAnsi="Arial" w:cs="Arial"/>
          <w:sz w:val="24"/>
          <w:szCs w:val="24"/>
          <w:lang w:eastAsia="en-US"/>
        </w:rPr>
        <w:t xml:space="preserve">”Måttlig </w:t>
      </w:r>
      <w:r w:rsidR="00725A6A" w:rsidRPr="006E51D4">
        <w:rPr>
          <w:rFonts w:ascii="Arial" w:eastAsia="Calibri" w:hAnsi="Arial" w:cs="Arial"/>
          <w:sz w:val="24"/>
          <w:szCs w:val="24"/>
          <w:lang w:eastAsia="en-US"/>
        </w:rPr>
        <w:t>atrofi (GCA 2), mest uttalad parietalt</w:t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 xml:space="preserve">” </w:t>
      </w:r>
    </w:p>
    <w:p w14:paraId="1DAC742B" w14:textId="73397BD8" w:rsidR="00393C9C" w:rsidRPr="006E51D4" w:rsidRDefault="00393C9C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 xml:space="preserve">”Uttalad </w:t>
      </w:r>
      <w:proofErr w:type="spellStart"/>
      <w:r w:rsidR="00A85C7B" w:rsidRPr="006E51D4">
        <w:rPr>
          <w:rFonts w:ascii="Arial" w:eastAsia="Calibri" w:hAnsi="Arial" w:cs="Arial"/>
          <w:sz w:val="24"/>
          <w:szCs w:val="24"/>
          <w:lang w:eastAsia="en-US"/>
        </w:rPr>
        <w:t>frontoparietal</w:t>
      </w:r>
      <w:proofErr w:type="spellEnd"/>
      <w:r w:rsidR="00725A6A" w:rsidRPr="006E51D4">
        <w:rPr>
          <w:rFonts w:ascii="Arial" w:eastAsia="Calibri" w:hAnsi="Arial" w:cs="Arial"/>
          <w:sz w:val="24"/>
          <w:szCs w:val="24"/>
          <w:lang w:eastAsia="en-US"/>
        </w:rPr>
        <w:t xml:space="preserve"> atrofi (GCA 3)</w:t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2E00A304" w14:textId="6F1BE6CC" w:rsidR="00725A6A" w:rsidRPr="006E51D4" w:rsidRDefault="00725A6A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1D4">
        <w:rPr>
          <w:rFonts w:ascii="Arial" w:eastAsia="Calibri" w:hAnsi="Arial" w:cs="Arial"/>
          <w:sz w:val="24"/>
          <w:szCs w:val="24"/>
          <w:lang w:eastAsia="en-US"/>
        </w:rPr>
        <w:tab/>
        <w:t>”Generell lätt atrofi (GCA 1)”</w:t>
      </w:r>
    </w:p>
    <w:p w14:paraId="79835DDD" w14:textId="77777777" w:rsidR="00DF0927" w:rsidRPr="00E06FDD" w:rsidRDefault="00DF0927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highlight w:val="cyan"/>
          <w:lang w:eastAsia="en-US"/>
        </w:rPr>
      </w:pPr>
    </w:p>
    <w:p w14:paraId="76092DA9" w14:textId="3BF658D7" w:rsidR="00393C9C" w:rsidRPr="006E51D4" w:rsidRDefault="00393C9C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6E51D4">
        <w:rPr>
          <w:rFonts w:ascii="Arial" w:eastAsia="Calibri" w:hAnsi="Arial" w:cs="Arial"/>
          <w:b/>
          <w:sz w:val="28"/>
          <w:szCs w:val="28"/>
        </w:rPr>
        <w:t>Infratentoriell</w:t>
      </w:r>
      <w:proofErr w:type="spellEnd"/>
      <w:r w:rsidRPr="006E51D4">
        <w:rPr>
          <w:rFonts w:ascii="Arial" w:eastAsia="Calibri" w:hAnsi="Arial" w:cs="Arial"/>
          <w:b/>
          <w:sz w:val="28"/>
          <w:szCs w:val="28"/>
        </w:rPr>
        <w:t xml:space="preserve"> atrofi:</w:t>
      </w:r>
    </w:p>
    <w:p w14:paraId="35F442AB" w14:textId="3F002DF4" w:rsidR="006C7424" w:rsidRPr="006E51D4" w:rsidRDefault="006C7424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Främst vid Parkinsons sjukdom/</w:t>
      </w:r>
      <w:proofErr w:type="spellStart"/>
      <w:r w:rsidRPr="006E51D4">
        <w:rPr>
          <w:rFonts w:eastAsia="Calibri"/>
          <w:sz w:val="24"/>
          <w:szCs w:val="24"/>
          <w:lang w:eastAsia="en-US"/>
        </w:rPr>
        <w:t>parkinsonism</w:t>
      </w:r>
      <w:proofErr w:type="spellEnd"/>
      <w:r w:rsidRPr="006E51D4">
        <w:rPr>
          <w:rFonts w:eastAsia="Calibri"/>
          <w:sz w:val="24"/>
          <w:szCs w:val="24"/>
          <w:lang w:eastAsia="en-US"/>
        </w:rPr>
        <w:t xml:space="preserve">. Bedömas </w:t>
      </w:r>
      <w:r w:rsidR="006E51D4" w:rsidRPr="006E51D4">
        <w:rPr>
          <w:rFonts w:eastAsia="Calibri"/>
          <w:sz w:val="24"/>
          <w:szCs w:val="24"/>
          <w:lang w:eastAsia="en-US"/>
        </w:rPr>
        <w:t>i alla tre plan</w:t>
      </w:r>
      <w:r w:rsidRPr="006E51D4">
        <w:rPr>
          <w:rFonts w:eastAsia="Calibri"/>
          <w:sz w:val="24"/>
          <w:szCs w:val="24"/>
          <w:lang w:eastAsia="en-US"/>
        </w:rPr>
        <w:t>.</w:t>
      </w:r>
      <w:r w:rsidR="00633BCB" w:rsidRPr="006E51D4">
        <w:rPr>
          <w:rFonts w:eastAsia="Calibri"/>
          <w:sz w:val="24"/>
          <w:szCs w:val="24"/>
          <w:lang w:eastAsia="en-US"/>
        </w:rPr>
        <w:t xml:space="preserve"> Det finns ingen etablerad skattningsskala för </w:t>
      </w:r>
      <w:proofErr w:type="spellStart"/>
      <w:r w:rsidR="00633BCB" w:rsidRPr="006E51D4">
        <w:rPr>
          <w:rFonts w:eastAsia="Calibri"/>
          <w:sz w:val="24"/>
          <w:szCs w:val="24"/>
          <w:lang w:eastAsia="en-US"/>
        </w:rPr>
        <w:t>infratentoriell</w:t>
      </w:r>
      <w:proofErr w:type="spellEnd"/>
      <w:r w:rsidR="00633BCB" w:rsidRPr="006E51D4">
        <w:rPr>
          <w:rFonts w:eastAsia="Calibri"/>
          <w:sz w:val="24"/>
          <w:szCs w:val="24"/>
          <w:lang w:eastAsia="en-US"/>
        </w:rPr>
        <w:t xml:space="preserve"> atrofi</w:t>
      </w:r>
      <w:r w:rsidR="006E51D4">
        <w:rPr>
          <w:rFonts w:eastAsia="Calibri"/>
          <w:sz w:val="24"/>
          <w:szCs w:val="24"/>
          <w:lang w:eastAsia="en-US"/>
        </w:rPr>
        <w:t xml:space="preserve"> men atrofin kan graderas som lätt, måttlig eller uttalad</w:t>
      </w:r>
      <w:r w:rsidR="00633BCB" w:rsidRPr="006E51D4">
        <w:rPr>
          <w:rFonts w:eastAsia="Calibri"/>
          <w:sz w:val="24"/>
          <w:szCs w:val="24"/>
          <w:lang w:eastAsia="en-US"/>
        </w:rPr>
        <w:t>.</w:t>
      </w:r>
    </w:p>
    <w:p w14:paraId="5929A09B" w14:textId="4F7D4324" w:rsidR="00393C9C" w:rsidRPr="006E51D4" w:rsidRDefault="00393C9C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E51D4">
        <w:rPr>
          <w:rFonts w:eastAsia="Calibri"/>
          <w:b/>
          <w:sz w:val="24"/>
          <w:szCs w:val="24"/>
          <w:lang w:eastAsia="en-US"/>
        </w:rPr>
        <w:t>Mesencefalon</w:t>
      </w:r>
      <w:proofErr w:type="spellEnd"/>
      <w:r w:rsidR="00715CA8" w:rsidRPr="006E51D4">
        <w:rPr>
          <w:rFonts w:eastAsia="Calibri"/>
          <w:b/>
          <w:sz w:val="24"/>
          <w:szCs w:val="24"/>
          <w:lang w:eastAsia="en-US"/>
        </w:rPr>
        <w:t>-</w:t>
      </w:r>
      <w:r w:rsidRPr="006E51D4">
        <w:rPr>
          <w:rFonts w:eastAsia="Calibri"/>
          <w:b/>
          <w:sz w:val="24"/>
          <w:szCs w:val="24"/>
          <w:lang w:eastAsia="en-US"/>
        </w:rPr>
        <w:t xml:space="preserve">Pons förhållandet; </w:t>
      </w:r>
      <w:r w:rsidRPr="006E51D4">
        <w:rPr>
          <w:rFonts w:eastAsia="Calibri"/>
          <w:sz w:val="24"/>
          <w:szCs w:val="24"/>
          <w:lang w:eastAsia="en-US"/>
        </w:rPr>
        <w:t xml:space="preserve">Kvoten mellan arean av </w:t>
      </w:r>
      <w:proofErr w:type="spellStart"/>
      <w:r w:rsidRPr="006E51D4">
        <w:rPr>
          <w:rFonts w:eastAsia="Calibri"/>
          <w:sz w:val="24"/>
          <w:szCs w:val="24"/>
          <w:lang w:eastAsia="en-US"/>
        </w:rPr>
        <w:t>mesencefalon</w:t>
      </w:r>
      <w:proofErr w:type="spellEnd"/>
      <w:r w:rsidRPr="006E51D4">
        <w:rPr>
          <w:rFonts w:eastAsia="Calibri"/>
          <w:sz w:val="24"/>
          <w:szCs w:val="24"/>
          <w:lang w:eastAsia="en-US"/>
        </w:rPr>
        <w:t xml:space="preserve"> och pons i </w:t>
      </w:r>
      <w:proofErr w:type="spellStart"/>
      <w:r w:rsidRPr="006E51D4">
        <w:rPr>
          <w:rFonts w:eastAsia="Calibri"/>
          <w:sz w:val="24"/>
          <w:szCs w:val="24"/>
          <w:lang w:eastAsia="en-US"/>
        </w:rPr>
        <w:t>sagittalt</w:t>
      </w:r>
      <w:proofErr w:type="spellEnd"/>
      <w:r w:rsidRPr="006E51D4">
        <w:rPr>
          <w:rFonts w:eastAsia="Calibri"/>
          <w:sz w:val="24"/>
          <w:szCs w:val="24"/>
          <w:lang w:eastAsia="en-US"/>
        </w:rPr>
        <w:t xml:space="preserve"> medellinjesnitt</w:t>
      </w:r>
      <w:r w:rsidR="006C7424" w:rsidRPr="006E51D4">
        <w:rPr>
          <w:rFonts w:eastAsia="Calibri"/>
          <w:sz w:val="24"/>
          <w:szCs w:val="24"/>
          <w:lang w:eastAsia="en-US"/>
        </w:rPr>
        <w:t xml:space="preserve">. </w:t>
      </w:r>
      <w:r w:rsidRPr="006E51D4">
        <w:rPr>
          <w:rFonts w:eastAsia="Calibri"/>
          <w:sz w:val="24"/>
          <w:szCs w:val="24"/>
          <w:lang w:eastAsia="en-US"/>
        </w:rPr>
        <w:t xml:space="preserve">Ingen entydig </w:t>
      </w:r>
      <w:proofErr w:type="spellStart"/>
      <w:r w:rsidRPr="006E51D4">
        <w:rPr>
          <w:rFonts w:eastAsia="Calibri"/>
          <w:sz w:val="24"/>
          <w:szCs w:val="24"/>
          <w:lang w:eastAsia="en-US"/>
        </w:rPr>
        <w:t>normalgräns</w:t>
      </w:r>
      <w:proofErr w:type="spellEnd"/>
      <w:r w:rsidRPr="006E51D4">
        <w:rPr>
          <w:rFonts w:eastAsia="Calibri"/>
          <w:sz w:val="24"/>
          <w:szCs w:val="24"/>
          <w:lang w:eastAsia="en-US"/>
        </w:rPr>
        <w:t xml:space="preserve"> eller konsensus kring definitionen i litteraturen</w:t>
      </w:r>
      <w:r w:rsidR="006E51D4" w:rsidRPr="006E51D4">
        <w:rPr>
          <w:rFonts w:eastAsia="Calibri"/>
          <w:sz w:val="24"/>
          <w:szCs w:val="24"/>
          <w:lang w:eastAsia="en-US"/>
        </w:rPr>
        <w:t>.</w:t>
      </w:r>
    </w:p>
    <w:p w14:paraId="2D035006" w14:textId="2CF91700" w:rsidR="00393C9C" w:rsidRPr="006E51D4" w:rsidRDefault="00393C9C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E51D4">
        <w:rPr>
          <w:rFonts w:eastAsia="Calibri"/>
          <w:b/>
          <w:sz w:val="24"/>
          <w:szCs w:val="24"/>
          <w:lang w:eastAsia="en-US"/>
        </w:rPr>
        <w:t>Vermis</w:t>
      </w:r>
      <w:proofErr w:type="spellEnd"/>
      <w:r w:rsidRPr="006E51D4">
        <w:rPr>
          <w:rFonts w:eastAsia="Calibri"/>
          <w:b/>
          <w:sz w:val="24"/>
          <w:szCs w:val="24"/>
          <w:lang w:eastAsia="en-US"/>
        </w:rPr>
        <w:t>/</w:t>
      </w:r>
      <w:proofErr w:type="spellStart"/>
      <w:r w:rsidRPr="006E51D4">
        <w:rPr>
          <w:rFonts w:eastAsia="Calibri"/>
          <w:b/>
          <w:sz w:val="24"/>
          <w:szCs w:val="24"/>
          <w:lang w:eastAsia="en-US"/>
        </w:rPr>
        <w:t>cerebellum</w:t>
      </w:r>
      <w:proofErr w:type="spellEnd"/>
      <w:r w:rsidRPr="006E51D4">
        <w:rPr>
          <w:rFonts w:eastAsia="Calibri"/>
          <w:b/>
          <w:sz w:val="24"/>
          <w:szCs w:val="24"/>
          <w:lang w:eastAsia="en-US"/>
        </w:rPr>
        <w:t xml:space="preserve">; </w:t>
      </w:r>
      <w:r w:rsidRPr="006E51D4">
        <w:rPr>
          <w:rFonts w:eastAsia="Calibri"/>
          <w:sz w:val="24"/>
          <w:szCs w:val="24"/>
          <w:lang w:eastAsia="en-US"/>
        </w:rPr>
        <w:t>Atrofi graderas som lätt, måttlig eller uttalad.</w:t>
      </w:r>
    </w:p>
    <w:p w14:paraId="37BC8577" w14:textId="77777777" w:rsidR="00BA7ED5" w:rsidRPr="00E06FDD" w:rsidRDefault="00BA7ED5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755BE909" w14:textId="6FE4A415" w:rsidR="00EA2F82" w:rsidRPr="006E51D4" w:rsidRDefault="00D22C93" w:rsidP="00F66CCF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6E51D4">
        <w:rPr>
          <w:rFonts w:ascii="Arial" w:eastAsia="Calibri" w:hAnsi="Arial" w:cs="Arial"/>
          <w:b/>
          <w:sz w:val="32"/>
          <w:szCs w:val="32"/>
        </w:rPr>
        <w:t>Ventrikelvidd</w:t>
      </w:r>
    </w:p>
    <w:p w14:paraId="163FF6D1" w14:textId="7879E8A3" w:rsidR="002034A3" w:rsidRPr="006E51D4" w:rsidRDefault="00DE2D56" w:rsidP="00F66CCF">
      <w:pPr>
        <w:spacing w:line="360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 xml:space="preserve">För </w:t>
      </w:r>
      <w:proofErr w:type="spellStart"/>
      <w:r w:rsidRPr="006E51D4">
        <w:rPr>
          <w:rFonts w:eastAsia="Calibri"/>
          <w:sz w:val="24"/>
          <w:szCs w:val="24"/>
          <w:lang w:eastAsia="en-US"/>
        </w:rPr>
        <w:t>supratentoriella</w:t>
      </w:r>
      <w:proofErr w:type="spellEnd"/>
      <w:r w:rsidRPr="006E51D4">
        <w:rPr>
          <w:rFonts w:eastAsia="Calibri"/>
          <w:sz w:val="24"/>
          <w:szCs w:val="24"/>
          <w:lang w:eastAsia="en-US"/>
        </w:rPr>
        <w:t xml:space="preserve"> ventriklar </w:t>
      </w:r>
      <w:r w:rsidR="00B408DF">
        <w:rPr>
          <w:rFonts w:eastAsia="Calibri"/>
          <w:sz w:val="24"/>
          <w:szCs w:val="24"/>
          <w:lang w:eastAsia="en-US"/>
        </w:rPr>
        <w:t xml:space="preserve">används </w:t>
      </w:r>
      <w:r w:rsidR="00D22C93" w:rsidRPr="006E51D4">
        <w:rPr>
          <w:rFonts w:eastAsia="Calibri"/>
          <w:sz w:val="24"/>
          <w:szCs w:val="24"/>
          <w:lang w:eastAsia="en-US"/>
        </w:rPr>
        <w:t>Evans index.</w:t>
      </w:r>
      <w:r w:rsidR="008673CF" w:rsidRPr="006E51D4">
        <w:rPr>
          <w:rFonts w:eastAsia="Calibri"/>
          <w:sz w:val="24"/>
          <w:szCs w:val="24"/>
          <w:lang w:eastAsia="en-US"/>
        </w:rPr>
        <w:t xml:space="preserve"> </w:t>
      </w:r>
      <w:r w:rsidRPr="006E51D4">
        <w:rPr>
          <w:rFonts w:eastAsia="Calibri"/>
          <w:sz w:val="24"/>
          <w:szCs w:val="24"/>
          <w:lang w:eastAsia="en-US"/>
        </w:rPr>
        <w:t>Ökad ven</w:t>
      </w:r>
      <w:r w:rsidR="00FC0171" w:rsidRPr="006E51D4">
        <w:rPr>
          <w:rFonts w:eastAsia="Calibri"/>
          <w:sz w:val="24"/>
          <w:szCs w:val="24"/>
          <w:lang w:eastAsia="en-US"/>
        </w:rPr>
        <w:t xml:space="preserve">trikelvidd är ett </w:t>
      </w:r>
      <w:r w:rsidRPr="006E51D4">
        <w:rPr>
          <w:rFonts w:eastAsia="Calibri"/>
          <w:sz w:val="24"/>
          <w:szCs w:val="24"/>
          <w:lang w:eastAsia="en-US"/>
        </w:rPr>
        <w:t xml:space="preserve">fynd vid generell eller fokal atrofi. </w:t>
      </w:r>
      <w:r w:rsidRPr="006E51D4">
        <w:rPr>
          <w:rFonts w:eastAsia="Calibri"/>
          <w:b/>
          <w:color w:val="FF0000"/>
          <w:sz w:val="24"/>
          <w:szCs w:val="24"/>
          <w:lang w:eastAsia="en-US"/>
        </w:rPr>
        <w:t xml:space="preserve">Använd inte begreppet </w:t>
      </w:r>
      <w:r w:rsidR="00B408DF">
        <w:rPr>
          <w:rFonts w:eastAsia="Calibri"/>
          <w:b/>
          <w:color w:val="FF0000"/>
          <w:sz w:val="24"/>
          <w:szCs w:val="24"/>
          <w:lang w:eastAsia="en-US"/>
        </w:rPr>
        <w:t>”</w:t>
      </w:r>
      <w:r w:rsidRPr="006E51D4">
        <w:rPr>
          <w:rFonts w:eastAsia="Calibri"/>
          <w:b/>
          <w:i/>
          <w:color w:val="FF0000"/>
          <w:sz w:val="24"/>
          <w:szCs w:val="24"/>
          <w:lang w:eastAsia="en-US"/>
        </w:rPr>
        <w:t>central atrofi</w:t>
      </w:r>
      <w:r w:rsidR="00B408DF">
        <w:rPr>
          <w:rFonts w:eastAsia="Calibri"/>
          <w:b/>
          <w:i/>
          <w:color w:val="FF0000"/>
          <w:sz w:val="24"/>
          <w:szCs w:val="24"/>
          <w:lang w:eastAsia="en-US"/>
        </w:rPr>
        <w:t>”</w:t>
      </w:r>
      <w:r w:rsidRPr="006E51D4">
        <w:rPr>
          <w:rFonts w:eastAsia="Calibri"/>
          <w:b/>
          <w:color w:val="FF0000"/>
          <w:sz w:val="24"/>
          <w:szCs w:val="24"/>
          <w:lang w:eastAsia="en-US"/>
        </w:rPr>
        <w:t>.</w:t>
      </w:r>
      <w:r w:rsidRPr="006E51D4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14:paraId="7D301366" w14:textId="2EEC7037" w:rsidR="00CC77D8" w:rsidRPr="006E51D4" w:rsidRDefault="003E590B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 xml:space="preserve">Nyligen </w:t>
      </w:r>
      <w:r w:rsidR="00CC77D8" w:rsidRPr="006E51D4">
        <w:rPr>
          <w:rFonts w:eastAsia="Calibri"/>
          <w:sz w:val="24"/>
          <w:szCs w:val="24"/>
          <w:lang w:eastAsia="en-US"/>
        </w:rPr>
        <w:t>f</w:t>
      </w:r>
      <w:r w:rsidR="0037337E" w:rsidRPr="006E51D4">
        <w:rPr>
          <w:rFonts w:eastAsia="Calibri"/>
          <w:sz w:val="24"/>
          <w:szCs w:val="24"/>
          <w:lang w:eastAsia="en-US"/>
        </w:rPr>
        <w:t>öreslagna normalvärden</w:t>
      </w:r>
      <w:r w:rsidR="00CC77D8" w:rsidRPr="006E51D4">
        <w:rPr>
          <w:rFonts w:eastAsia="Calibri"/>
          <w:sz w:val="24"/>
          <w:szCs w:val="24"/>
          <w:lang w:eastAsia="en-US"/>
        </w:rPr>
        <w:t xml:space="preserve"> rela</w:t>
      </w:r>
      <w:r w:rsidR="008673CF" w:rsidRPr="006E51D4">
        <w:rPr>
          <w:rFonts w:eastAsia="Calibri"/>
          <w:sz w:val="24"/>
          <w:szCs w:val="24"/>
          <w:lang w:eastAsia="en-US"/>
        </w:rPr>
        <w:t>terade till kön och ålder.</w:t>
      </w:r>
    </w:p>
    <w:p w14:paraId="1B8D576A" w14:textId="65A912C4" w:rsidR="0037337E" w:rsidRPr="006E51D4" w:rsidRDefault="0037337E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eastAsia="Calibri"/>
          <w:sz w:val="24"/>
          <w:szCs w:val="24"/>
          <w:u w:val="single"/>
          <w:lang w:eastAsia="en-US"/>
        </w:rPr>
        <w:t>Kvinnor</w:t>
      </w:r>
      <w:r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eastAsia="Calibri"/>
          <w:sz w:val="24"/>
          <w:szCs w:val="24"/>
          <w:u w:val="single"/>
          <w:lang w:eastAsia="en-US"/>
        </w:rPr>
        <w:t>Män</w:t>
      </w:r>
    </w:p>
    <w:p w14:paraId="007D7929" w14:textId="03F36BBF" w:rsidR="008673CF" w:rsidRPr="006E51D4" w:rsidRDefault="00D22C93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 xml:space="preserve">&lt;65 år </w:t>
      </w:r>
      <w:r w:rsidR="0037337E" w:rsidRPr="006E51D4">
        <w:rPr>
          <w:rFonts w:eastAsia="Calibri"/>
          <w:sz w:val="24"/>
          <w:szCs w:val="24"/>
          <w:lang w:eastAsia="en-US"/>
        </w:rPr>
        <w:tab/>
        <w:t>&lt;</w:t>
      </w:r>
      <w:r w:rsidRPr="006E51D4">
        <w:rPr>
          <w:rFonts w:eastAsia="Calibri"/>
          <w:sz w:val="24"/>
          <w:szCs w:val="24"/>
          <w:lang w:eastAsia="en-US"/>
        </w:rPr>
        <w:t>0,30</w:t>
      </w:r>
      <w:r w:rsidR="0037337E" w:rsidRPr="006E51D4">
        <w:rPr>
          <w:rFonts w:eastAsia="Calibri"/>
          <w:sz w:val="24"/>
          <w:szCs w:val="24"/>
          <w:lang w:eastAsia="en-US"/>
        </w:rPr>
        <w:tab/>
        <w:t>&lt;0,30</w:t>
      </w:r>
      <w:r w:rsidRPr="006E51D4">
        <w:rPr>
          <w:rFonts w:eastAsia="Calibri"/>
          <w:sz w:val="24"/>
          <w:szCs w:val="24"/>
          <w:lang w:eastAsia="en-US"/>
        </w:rPr>
        <w:t xml:space="preserve"> </w:t>
      </w:r>
    </w:p>
    <w:p w14:paraId="689DCAD2" w14:textId="6555FC9A" w:rsidR="00EA2F82" w:rsidRPr="006E51D4" w:rsidRDefault="00C8246D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65–69</w:t>
      </w:r>
      <w:r w:rsidR="0037337E" w:rsidRPr="006E51D4">
        <w:rPr>
          <w:rFonts w:eastAsia="Calibri"/>
          <w:sz w:val="24"/>
          <w:szCs w:val="24"/>
          <w:lang w:eastAsia="en-US"/>
        </w:rPr>
        <w:t xml:space="preserve"> år</w:t>
      </w:r>
      <w:r w:rsidR="0037337E" w:rsidRPr="006E51D4">
        <w:rPr>
          <w:rFonts w:eastAsia="Calibri"/>
          <w:sz w:val="24"/>
          <w:szCs w:val="24"/>
          <w:lang w:eastAsia="en-US"/>
        </w:rPr>
        <w:tab/>
        <w:t>&lt;0,32</w:t>
      </w:r>
      <w:r w:rsidR="00624BC8" w:rsidRPr="006E51D4">
        <w:rPr>
          <w:rFonts w:eastAsia="Calibri"/>
          <w:sz w:val="24"/>
          <w:szCs w:val="24"/>
          <w:lang w:eastAsia="en-US"/>
        </w:rPr>
        <w:t xml:space="preserve"> </w:t>
      </w:r>
      <w:r w:rsidR="0037337E" w:rsidRPr="006E51D4">
        <w:rPr>
          <w:rFonts w:eastAsia="Calibri"/>
          <w:sz w:val="24"/>
          <w:szCs w:val="24"/>
          <w:lang w:eastAsia="en-US"/>
        </w:rPr>
        <w:tab/>
        <w:t>&lt;0,34</w:t>
      </w:r>
    </w:p>
    <w:p w14:paraId="087ACB96" w14:textId="67076876" w:rsidR="00EA2F82" w:rsidRPr="006E51D4" w:rsidRDefault="00C8246D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70–74</w:t>
      </w:r>
      <w:r w:rsidR="0037337E" w:rsidRPr="006E51D4">
        <w:rPr>
          <w:rFonts w:eastAsia="Calibri"/>
          <w:sz w:val="24"/>
          <w:szCs w:val="24"/>
          <w:lang w:eastAsia="en-US"/>
        </w:rPr>
        <w:t xml:space="preserve"> år</w:t>
      </w:r>
      <w:r w:rsidR="0037337E" w:rsidRPr="006E51D4">
        <w:rPr>
          <w:rFonts w:eastAsia="Calibri"/>
          <w:sz w:val="24"/>
          <w:szCs w:val="24"/>
          <w:lang w:eastAsia="en-US"/>
        </w:rPr>
        <w:tab/>
        <w:t>&lt;0,33</w:t>
      </w:r>
      <w:r w:rsidR="0037337E" w:rsidRPr="006E51D4">
        <w:rPr>
          <w:rFonts w:eastAsia="Calibri"/>
          <w:sz w:val="24"/>
          <w:szCs w:val="24"/>
          <w:lang w:eastAsia="en-US"/>
        </w:rPr>
        <w:tab/>
        <w:t>&lt;0,36</w:t>
      </w:r>
    </w:p>
    <w:p w14:paraId="24D7231B" w14:textId="494919F0" w:rsidR="0037337E" w:rsidRPr="006E51D4" w:rsidRDefault="00C8246D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75–79</w:t>
      </w:r>
      <w:r w:rsidR="0037337E" w:rsidRPr="006E51D4">
        <w:rPr>
          <w:rFonts w:eastAsia="Calibri"/>
          <w:sz w:val="24"/>
          <w:szCs w:val="24"/>
          <w:lang w:eastAsia="en-US"/>
        </w:rPr>
        <w:t xml:space="preserve"> år</w:t>
      </w:r>
      <w:r w:rsidR="0037337E" w:rsidRPr="006E51D4">
        <w:rPr>
          <w:rFonts w:eastAsia="Calibri"/>
          <w:sz w:val="24"/>
          <w:szCs w:val="24"/>
          <w:lang w:eastAsia="en-US"/>
        </w:rPr>
        <w:tab/>
        <w:t>&lt;</w:t>
      </w:r>
      <w:r w:rsidRPr="006E51D4">
        <w:rPr>
          <w:rFonts w:eastAsia="Calibri"/>
          <w:sz w:val="24"/>
          <w:szCs w:val="24"/>
          <w:lang w:eastAsia="en-US"/>
        </w:rPr>
        <w:t>0,34</w:t>
      </w:r>
      <w:r w:rsidRPr="006E51D4">
        <w:rPr>
          <w:rFonts w:eastAsia="Calibri"/>
          <w:sz w:val="24"/>
          <w:szCs w:val="24"/>
          <w:lang w:eastAsia="en-US"/>
        </w:rPr>
        <w:tab/>
        <w:t>&lt;0,37</w:t>
      </w:r>
    </w:p>
    <w:p w14:paraId="7F903F10" w14:textId="1D42B82B" w:rsidR="00C8246D" w:rsidRPr="006E51D4" w:rsidRDefault="00C8246D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80–84 år</w:t>
      </w:r>
      <w:r w:rsidRPr="006E51D4">
        <w:rPr>
          <w:rFonts w:eastAsia="Calibri"/>
          <w:sz w:val="24"/>
          <w:szCs w:val="24"/>
          <w:lang w:eastAsia="en-US"/>
        </w:rPr>
        <w:tab/>
        <w:t>&lt;0,36</w:t>
      </w:r>
      <w:r w:rsidRPr="006E51D4">
        <w:rPr>
          <w:rFonts w:eastAsia="Calibri"/>
          <w:sz w:val="24"/>
          <w:szCs w:val="24"/>
          <w:lang w:eastAsia="en-US"/>
        </w:rPr>
        <w:tab/>
        <w:t>&lt;0,37</w:t>
      </w:r>
    </w:p>
    <w:p w14:paraId="21369A8B" w14:textId="7D15B5BA" w:rsidR="00C8246D" w:rsidRPr="006E51D4" w:rsidRDefault="00C8246D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&gt;84 år</w:t>
      </w:r>
      <w:r w:rsidRPr="006E51D4">
        <w:rPr>
          <w:rFonts w:eastAsia="Calibri"/>
          <w:sz w:val="24"/>
          <w:szCs w:val="24"/>
          <w:lang w:eastAsia="en-US"/>
        </w:rPr>
        <w:tab/>
        <w:t>Ej studerat</w:t>
      </w:r>
      <w:r w:rsidRPr="006E51D4">
        <w:rPr>
          <w:rFonts w:eastAsia="Calibri"/>
          <w:sz w:val="24"/>
          <w:szCs w:val="24"/>
          <w:lang w:eastAsia="en-US"/>
        </w:rPr>
        <w:tab/>
        <w:t>Ej studerat</w:t>
      </w:r>
    </w:p>
    <w:p w14:paraId="69E0EAA5" w14:textId="4135C679" w:rsidR="00F01E1F" w:rsidRPr="006E51D4" w:rsidRDefault="00624BC8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Bra tumregel</w:t>
      </w:r>
      <w:r w:rsidR="00C8246D" w:rsidRPr="006E51D4">
        <w:rPr>
          <w:rFonts w:eastAsia="Calibri"/>
          <w:sz w:val="24"/>
          <w:szCs w:val="24"/>
          <w:lang w:eastAsia="en-US"/>
        </w:rPr>
        <w:t xml:space="preserve"> (</w:t>
      </w:r>
      <w:r w:rsidR="00D3256F" w:rsidRPr="006E51D4">
        <w:rPr>
          <w:rFonts w:eastAsia="Calibri"/>
          <w:b/>
          <w:sz w:val="24"/>
          <w:szCs w:val="24"/>
          <w:lang w:eastAsia="en-US"/>
        </w:rPr>
        <w:t>OBS</w:t>
      </w:r>
      <w:r w:rsidR="00D3256F" w:rsidRPr="006E51D4">
        <w:rPr>
          <w:rFonts w:eastAsia="Calibri"/>
          <w:sz w:val="24"/>
          <w:szCs w:val="24"/>
          <w:lang w:eastAsia="en-US"/>
        </w:rPr>
        <w:t xml:space="preserve">, gäller </w:t>
      </w:r>
      <w:r w:rsidR="0063071D" w:rsidRPr="006E51D4">
        <w:rPr>
          <w:rFonts w:eastAsia="Calibri"/>
          <w:sz w:val="24"/>
          <w:szCs w:val="24"/>
          <w:lang w:eastAsia="en-US"/>
        </w:rPr>
        <w:t xml:space="preserve">endast </w:t>
      </w:r>
      <w:r w:rsidR="00D3256F" w:rsidRPr="006E51D4">
        <w:rPr>
          <w:rFonts w:eastAsia="Calibri"/>
          <w:sz w:val="24"/>
          <w:szCs w:val="24"/>
          <w:lang w:eastAsia="en-US"/>
        </w:rPr>
        <w:t>vid demensutredning</w:t>
      </w:r>
      <w:r w:rsidR="00C8246D" w:rsidRPr="006E51D4">
        <w:rPr>
          <w:rFonts w:eastAsia="Calibri"/>
          <w:sz w:val="24"/>
          <w:szCs w:val="24"/>
          <w:lang w:eastAsia="en-US"/>
        </w:rPr>
        <w:t>)</w:t>
      </w:r>
      <w:r w:rsidRPr="006E51D4">
        <w:rPr>
          <w:rFonts w:eastAsia="Calibri"/>
          <w:sz w:val="24"/>
          <w:szCs w:val="24"/>
          <w:lang w:eastAsia="en-US"/>
        </w:rPr>
        <w:t xml:space="preserve">: </w:t>
      </w:r>
    </w:p>
    <w:p w14:paraId="74969BC6" w14:textId="5EE6B87F" w:rsidR="00F01E1F" w:rsidRPr="006E51D4" w:rsidRDefault="00624BC8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Lätt vidgade</w:t>
      </w:r>
      <w:r w:rsidR="00F01E1F" w:rsidRPr="006E51D4">
        <w:rPr>
          <w:rFonts w:eastAsia="Calibri"/>
          <w:sz w:val="24"/>
          <w:szCs w:val="24"/>
          <w:lang w:eastAsia="en-US"/>
        </w:rPr>
        <w:t>:</w:t>
      </w:r>
      <w:r w:rsidR="00F01E1F"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eastAsia="Calibri"/>
          <w:sz w:val="24"/>
          <w:szCs w:val="24"/>
          <w:lang w:eastAsia="en-US"/>
        </w:rPr>
        <w:t>Evans</w:t>
      </w:r>
      <w:r w:rsidR="00C8246D" w:rsidRPr="006E51D4">
        <w:rPr>
          <w:rFonts w:eastAsia="Calibri"/>
          <w:sz w:val="24"/>
          <w:szCs w:val="24"/>
          <w:lang w:eastAsia="en-US"/>
        </w:rPr>
        <w:t xml:space="preserve"> index</w:t>
      </w:r>
      <w:r w:rsidRPr="006E51D4">
        <w:rPr>
          <w:rFonts w:eastAsia="Calibri"/>
          <w:sz w:val="24"/>
          <w:szCs w:val="24"/>
          <w:lang w:eastAsia="en-US"/>
        </w:rPr>
        <w:t xml:space="preserve"> 0,3</w:t>
      </w:r>
      <w:r w:rsidR="00C8246D" w:rsidRPr="006E51D4">
        <w:rPr>
          <w:rFonts w:eastAsia="Calibri"/>
          <w:sz w:val="24"/>
          <w:szCs w:val="24"/>
          <w:lang w:eastAsia="en-US"/>
        </w:rPr>
        <w:t>0</w:t>
      </w:r>
      <w:r w:rsidRPr="006E51D4">
        <w:rPr>
          <w:rFonts w:eastAsia="Calibri"/>
          <w:sz w:val="24"/>
          <w:szCs w:val="24"/>
          <w:lang w:eastAsia="en-US"/>
        </w:rPr>
        <w:t>–0,39</w:t>
      </w:r>
    </w:p>
    <w:p w14:paraId="50E2E0FB" w14:textId="42458998" w:rsidR="00F01E1F" w:rsidRPr="006E51D4" w:rsidRDefault="00624BC8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Måttligt vidgade</w:t>
      </w:r>
      <w:r w:rsidR="00F01E1F" w:rsidRPr="006E51D4">
        <w:rPr>
          <w:rFonts w:eastAsia="Calibri"/>
          <w:sz w:val="24"/>
          <w:szCs w:val="24"/>
          <w:lang w:eastAsia="en-US"/>
        </w:rPr>
        <w:t>:</w:t>
      </w:r>
      <w:r w:rsidR="00F01E1F"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eastAsia="Calibri"/>
          <w:sz w:val="24"/>
          <w:szCs w:val="24"/>
          <w:lang w:eastAsia="en-US"/>
        </w:rPr>
        <w:t>Evans</w:t>
      </w:r>
      <w:r w:rsidR="00F01E1F" w:rsidRPr="006E51D4">
        <w:rPr>
          <w:rFonts w:eastAsia="Calibri"/>
          <w:sz w:val="24"/>
          <w:szCs w:val="24"/>
          <w:lang w:eastAsia="en-US"/>
        </w:rPr>
        <w:t xml:space="preserve"> </w:t>
      </w:r>
      <w:r w:rsidR="00C8246D" w:rsidRPr="006E51D4">
        <w:rPr>
          <w:rFonts w:eastAsia="Calibri"/>
          <w:sz w:val="24"/>
          <w:szCs w:val="24"/>
          <w:lang w:eastAsia="en-US"/>
        </w:rPr>
        <w:t xml:space="preserve">index </w:t>
      </w:r>
      <w:r w:rsidRPr="006E51D4">
        <w:rPr>
          <w:rFonts w:eastAsia="Calibri"/>
          <w:sz w:val="24"/>
          <w:szCs w:val="24"/>
          <w:lang w:eastAsia="en-US"/>
        </w:rPr>
        <w:t>0,40–0,49</w:t>
      </w:r>
    </w:p>
    <w:p w14:paraId="2ADDE64F" w14:textId="5A43ED48" w:rsidR="00D22C93" w:rsidRPr="006E51D4" w:rsidRDefault="00624BC8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>Uttalat vidgade</w:t>
      </w:r>
      <w:r w:rsidR="00F01E1F" w:rsidRPr="006E51D4">
        <w:rPr>
          <w:rFonts w:eastAsia="Calibri"/>
          <w:sz w:val="24"/>
          <w:szCs w:val="24"/>
          <w:lang w:eastAsia="en-US"/>
        </w:rPr>
        <w:t>:</w:t>
      </w:r>
      <w:r w:rsidR="00F01E1F"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eastAsia="Calibri"/>
          <w:sz w:val="24"/>
          <w:szCs w:val="24"/>
          <w:lang w:eastAsia="en-US"/>
        </w:rPr>
        <w:t>Evans</w:t>
      </w:r>
      <w:r w:rsidR="00C8246D" w:rsidRPr="006E51D4">
        <w:rPr>
          <w:rFonts w:eastAsia="Calibri"/>
          <w:sz w:val="24"/>
          <w:szCs w:val="24"/>
          <w:lang w:eastAsia="en-US"/>
        </w:rPr>
        <w:t xml:space="preserve"> index</w:t>
      </w:r>
      <w:r w:rsidRPr="006E51D4">
        <w:rPr>
          <w:rFonts w:eastAsia="Calibri"/>
          <w:sz w:val="24"/>
          <w:szCs w:val="24"/>
          <w:lang w:eastAsia="en-US"/>
        </w:rPr>
        <w:t xml:space="preserve"> ≥</w:t>
      </w:r>
      <w:r w:rsidR="008B71F3" w:rsidRPr="006E51D4">
        <w:rPr>
          <w:rFonts w:eastAsia="Calibri"/>
          <w:sz w:val="24"/>
          <w:szCs w:val="24"/>
          <w:lang w:eastAsia="en-US"/>
        </w:rPr>
        <w:t xml:space="preserve"> </w:t>
      </w:r>
      <w:r w:rsidRPr="006E51D4">
        <w:rPr>
          <w:rFonts w:eastAsia="Calibri"/>
          <w:sz w:val="24"/>
          <w:szCs w:val="24"/>
          <w:lang w:eastAsia="en-US"/>
        </w:rPr>
        <w:t>0,50.</w:t>
      </w:r>
    </w:p>
    <w:p w14:paraId="5E1617CA" w14:textId="77777777" w:rsidR="00530BFF" w:rsidRPr="006E51D4" w:rsidRDefault="00530BFF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</w:p>
    <w:p w14:paraId="176431F8" w14:textId="08B35F0D" w:rsidR="00530BFF" w:rsidRPr="006E51D4" w:rsidRDefault="00453AD7" w:rsidP="00F66CC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E51D4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="00D22C93" w:rsidRPr="006E51D4">
        <w:rPr>
          <w:rFonts w:eastAsia="Calibri"/>
          <w:b/>
          <w:sz w:val="24"/>
          <w:szCs w:val="24"/>
          <w:lang w:eastAsia="en-US"/>
        </w:rPr>
        <w:t>:</w:t>
      </w:r>
      <w:r w:rsidR="00D22C93" w:rsidRPr="006E51D4">
        <w:rPr>
          <w:rFonts w:eastAsia="Calibri"/>
          <w:b/>
          <w:sz w:val="28"/>
          <w:szCs w:val="28"/>
          <w:lang w:eastAsia="en-US"/>
        </w:rPr>
        <w:t xml:space="preserve"> </w:t>
      </w:r>
      <w:r w:rsidR="00D0614C" w:rsidRPr="006E51D4">
        <w:rPr>
          <w:rFonts w:eastAsia="Calibri"/>
          <w:b/>
          <w:sz w:val="28"/>
          <w:szCs w:val="28"/>
          <w:lang w:eastAsia="en-US"/>
        </w:rPr>
        <w:tab/>
      </w:r>
      <w:r w:rsidR="00530BFF" w:rsidRPr="006E51D4">
        <w:rPr>
          <w:rFonts w:ascii="Arial" w:eastAsia="Calibri" w:hAnsi="Arial" w:cs="Arial"/>
          <w:sz w:val="24"/>
          <w:szCs w:val="24"/>
          <w:lang w:eastAsia="en-US"/>
        </w:rPr>
        <w:t xml:space="preserve">”Normalvida sidoventriklar (Evans index </w:t>
      </w:r>
      <w:proofErr w:type="gramStart"/>
      <w:r w:rsidR="00530BFF" w:rsidRPr="006E51D4">
        <w:rPr>
          <w:rFonts w:ascii="Arial" w:eastAsia="Calibri" w:hAnsi="Arial" w:cs="Arial"/>
          <w:sz w:val="24"/>
          <w:szCs w:val="24"/>
          <w:lang w:eastAsia="en-US"/>
        </w:rPr>
        <w:t>&lt;</w:t>
      </w:r>
      <w:r w:rsidR="002034A3" w:rsidRPr="006E51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30BFF" w:rsidRPr="006E51D4">
        <w:rPr>
          <w:rFonts w:ascii="Arial" w:eastAsia="Calibri" w:hAnsi="Arial" w:cs="Arial"/>
          <w:sz w:val="24"/>
          <w:szCs w:val="24"/>
          <w:lang w:eastAsia="en-US"/>
        </w:rPr>
        <w:t>0</w:t>
      </w:r>
      <w:proofErr w:type="gramEnd"/>
      <w:r w:rsidR="00530BFF" w:rsidRPr="006E51D4">
        <w:rPr>
          <w:rFonts w:ascii="Arial" w:eastAsia="Calibri" w:hAnsi="Arial" w:cs="Arial"/>
          <w:sz w:val="24"/>
          <w:szCs w:val="24"/>
          <w:lang w:eastAsia="en-US"/>
        </w:rPr>
        <w:t>,30)”</w:t>
      </w:r>
    </w:p>
    <w:p w14:paraId="16898061" w14:textId="77777777" w:rsidR="00530BFF" w:rsidRPr="006E51D4" w:rsidRDefault="00D22C93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1D4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3E590B" w:rsidRPr="006E51D4">
        <w:rPr>
          <w:rFonts w:ascii="Arial" w:eastAsia="Calibri" w:hAnsi="Arial" w:cs="Arial"/>
          <w:sz w:val="24"/>
          <w:szCs w:val="24"/>
          <w:lang w:eastAsia="en-US"/>
        </w:rPr>
        <w:t>L</w:t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 xml:space="preserve">ätt vidgade sidoventriklar (Evans </w:t>
      </w:r>
      <w:r w:rsidR="00624BC8" w:rsidRPr="006E51D4">
        <w:rPr>
          <w:rFonts w:ascii="Arial" w:eastAsia="Calibri" w:hAnsi="Arial" w:cs="Arial"/>
          <w:sz w:val="24"/>
          <w:szCs w:val="24"/>
          <w:lang w:eastAsia="en-US"/>
        </w:rPr>
        <w:t xml:space="preserve">index </w:t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>0,35</w:t>
      </w:r>
      <w:r w:rsidR="002D7811" w:rsidRPr="006E51D4">
        <w:rPr>
          <w:rFonts w:ascii="Arial" w:eastAsia="Calibri" w:hAnsi="Arial" w:cs="Arial"/>
          <w:sz w:val="24"/>
          <w:szCs w:val="24"/>
          <w:lang w:eastAsia="en-US"/>
        </w:rPr>
        <w:t>)”</w:t>
      </w:r>
    </w:p>
    <w:p w14:paraId="109B8D7B" w14:textId="31C64AEF" w:rsidR="00530BFF" w:rsidRPr="006E51D4" w:rsidRDefault="00530BFF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1D4">
        <w:rPr>
          <w:rFonts w:ascii="Arial" w:eastAsia="Calibri" w:hAnsi="Arial" w:cs="Arial"/>
          <w:sz w:val="24"/>
          <w:szCs w:val="24"/>
          <w:lang w:eastAsia="en-US"/>
        </w:rPr>
        <w:t>”Måttligt vidgade sidoventriklar (Evans index 0,40)”</w:t>
      </w:r>
    </w:p>
    <w:p w14:paraId="1F35853F" w14:textId="77777777" w:rsidR="00530BFF" w:rsidRPr="00E06FDD" w:rsidRDefault="00530BFF" w:rsidP="00F66CCF">
      <w:pPr>
        <w:spacing w:line="360" w:lineRule="auto"/>
        <w:ind w:firstLine="1304"/>
        <w:jc w:val="both"/>
        <w:rPr>
          <w:rFonts w:ascii="Arial" w:eastAsia="Calibri" w:hAnsi="Arial" w:cs="Arial"/>
          <w:sz w:val="24"/>
          <w:szCs w:val="24"/>
          <w:highlight w:val="cyan"/>
          <w:u w:val="single"/>
          <w:lang w:eastAsia="en-US"/>
        </w:rPr>
      </w:pPr>
    </w:p>
    <w:p w14:paraId="5A928D35" w14:textId="77777777" w:rsidR="00E06FDD" w:rsidRPr="006E51D4" w:rsidRDefault="00D22C93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6E51D4">
        <w:rPr>
          <w:rFonts w:ascii="Arial" w:eastAsia="Calibri" w:hAnsi="Arial" w:cs="Arial"/>
          <w:b/>
          <w:sz w:val="28"/>
          <w:szCs w:val="28"/>
        </w:rPr>
        <w:lastRenderedPageBreak/>
        <w:t>Normaltryckshydroce</w:t>
      </w:r>
      <w:r w:rsidR="00830F0F" w:rsidRPr="006E51D4">
        <w:rPr>
          <w:rFonts w:ascii="Arial" w:eastAsia="Calibri" w:hAnsi="Arial" w:cs="Arial"/>
          <w:b/>
          <w:sz w:val="28"/>
          <w:szCs w:val="28"/>
        </w:rPr>
        <w:t>f</w:t>
      </w:r>
      <w:r w:rsidRPr="006E51D4">
        <w:rPr>
          <w:rFonts w:ascii="Arial" w:eastAsia="Calibri" w:hAnsi="Arial" w:cs="Arial"/>
          <w:b/>
          <w:sz w:val="28"/>
          <w:szCs w:val="28"/>
        </w:rPr>
        <w:t>alus</w:t>
      </w:r>
      <w:proofErr w:type="spellEnd"/>
      <w:r w:rsidRPr="006E51D4">
        <w:rPr>
          <w:rFonts w:ascii="Arial" w:eastAsia="Calibri" w:hAnsi="Arial" w:cs="Arial"/>
          <w:b/>
          <w:sz w:val="28"/>
          <w:szCs w:val="28"/>
        </w:rPr>
        <w:t>:</w:t>
      </w:r>
    </w:p>
    <w:p w14:paraId="32AF2EF6" w14:textId="3A6F768D" w:rsidR="006C7424" w:rsidRPr="006E51D4" w:rsidRDefault="00D22C93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E51D4">
        <w:rPr>
          <w:rFonts w:eastAsia="Calibri"/>
          <w:sz w:val="24"/>
          <w:szCs w:val="24"/>
          <w:lang w:eastAsia="en-US"/>
        </w:rPr>
        <w:t>Bedöms enligt DESH-kriterier</w:t>
      </w:r>
      <w:r w:rsidR="00BF1CF4" w:rsidRPr="006E51D4">
        <w:rPr>
          <w:rFonts w:eastAsia="Calibri"/>
          <w:sz w:val="24"/>
          <w:szCs w:val="24"/>
          <w:lang w:eastAsia="en-US"/>
        </w:rPr>
        <w:t>na</w:t>
      </w:r>
      <w:r w:rsidR="003E590B" w:rsidRPr="006E51D4">
        <w:rPr>
          <w:rFonts w:eastAsia="Calibri"/>
          <w:sz w:val="24"/>
          <w:szCs w:val="24"/>
          <w:lang w:eastAsia="en-US"/>
        </w:rPr>
        <w:t>;</w:t>
      </w:r>
      <w:r w:rsidR="00346EA2" w:rsidRPr="006E51D4">
        <w:rPr>
          <w:rFonts w:eastAsia="Calibri"/>
          <w:sz w:val="24"/>
          <w:szCs w:val="24"/>
          <w:lang w:eastAsia="en-US"/>
        </w:rPr>
        <w:t xml:space="preserve"> </w:t>
      </w:r>
      <w:r w:rsidR="003E590B" w:rsidRPr="006E51D4">
        <w:rPr>
          <w:rFonts w:eastAsia="Calibri"/>
          <w:sz w:val="24"/>
          <w:szCs w:val="24"/>
          <w:lang w:eastAsia="en-US"/>
        </w:rPr>
        <w:t xml:space="preserve">(1) </w:t>
      </w:r>
      <w:r w:rsidR="00346EA2" w:rsidRPr="006E51D4">
        <w:rPr>
          <w:rFonts w:eastAsia="Calibri"/>
          <w:b/>
          <w:sz w:val="24"/>
          <w:szCs w:val="24"/>
          <w:lang w:eastAsia="en-US"/>
        </w:rPr>
        <w:t>vid</w:t>
      </w:r>
      <w:r w:rsidR="0037337E" w:rsidRPr="006E51D4">
        <w:rPr>
          <w:rFonts w:eastAsia="Calibri"/>
          <w:b/>
          <w:sz w:val="24"/>
          <w:szCs w:val="24"/>
          <w:lang w:eastAsia="en-US"/>
        </w:rPr>
        <w:t>g</w:t>
      </w:r>
      <w:r w:rsidR="00346EA2" w:rsidRPr="006E51D4">
        <w:rPr>
          <w:rFonts w:eastAsia="Calibri"/>
          <w:b/>
          <w:sz w:val="24"/>
          <w:szCs w:val="24"/>
          <w:lang w:eastAsia="en-US"/>
        </w:rPr>
        <w:t>a</w:t>
      </w:r>
      <w:r w:rsidR="0037337E" w:rsidRPr="006E51D4">
        <w:rPr>
          <w:rFonts w:eastAsia="Calibri"/>
          <w:b/>
          <w:sz w:val="24"/>
          <w:szCs w:val="24"/>
          <w:lang w:eastAsia="en-US"/>
        </w:rPr>
        <w:t>de</w:t>
      </w:r>
      <w:r w:rsidR="00346EA2" w:rsidRPr="006E51D4">
        <w:rPr>
          <w:rFonts w:eastAsia="Calibri"/>
          <w:b/>
          <w:sz w:val="24"/>
          <w:szCs w:val="24"/>
          <w:lang w:eastAsia="en-US"/>
        </w:rPr>
        <w:t xml:space="preserve"> sidoventriklar</w:t>
      </w:r>
      <w:r w:rsidR="00346EA2" w:rsidRPr="006E51D4">
        <w:rPr>
          <w:rFonts w:eastAsia="Calibri"/>
          <w:sz w:val="24"/>
          <w:szCs w:val="24"/>
          <w:lang w:eastAsia="en-US"/>
        </w:rPr>
        <w:t xml:space="preserve"> (Evans</w:t>
      </w:r>
      <w:r w:rsidR="005318D7" w:rsidRPr="006E51D4">
        <w:rPr>
          <w:rFonts w:eastAsia="Calibri"/>
          <w:sz w:val="24"/>
          <w:szCs w:val="24"/>
          <w:lang w:eastAsia="en-US"/>
        </w:rPr>
        <w:t xml:space="preserve"> index</w:t>
      </w:r>
      <w:r w:rsidR="00346EA2" w:rsidRPr="006E51D4">
        <w:rPr>
          <w:rFonts w:eastAsia="Calibri"/>
          <w:sz w:val="24"/>
          <w:szCs w:val="24"/>
          <w:lang w:eastAsia="en-US"/>
        </w:rPr>
        <w:t xml:space="preserve"> &gt;0,30), </w:t>
      </w:r>
      <w:r w:rsidR="003E590B" w:rsidRPr="006E51D4">
        <w:rPr>
          <w:rFonts w:eastAsia="Calibri"/>
          <w:sz w:val="24"/>
          <w:szCs w:val="24"/>
          <w:lang w:eastAsia="en-US"/>
        </w:rPr>
        <w:t xml:space="preserve">(2) </w:t>
      </w:r>
      <w:r w:rsidR="0046306C" w:rsidRPr="006E51D4">
        <w:rPr>
          <w:rFonts w:eastAsia="Calibri"/>
          <w:b/>
          <w:sz w:val="24"/>
          <w:szCs w:val="24"/>
          <w:lang w:eastAsia="en-US"/>
        </w:rPr>
        <w:t xml:space="preserve">komprimerade sulci mot </w:t>
      </w:r>
      <w:proofErr w:type="spellStart"/>
      <w:r w:rsidR="0046306C" w:rsidRPr="006E51D4">
        <w:rPr>
          <w:rFonts w:eastAsia="Calibri"/>
          <w:b/>
          <w:sz w:val="24"/>
          <w:szCs w:val="24"/>
          <w:lang w:eastAsia="en-US"/>
        </w:rPr>
        <w:t>vertex</w:t>
      </w:r>
      <w:proofErr w:type="spellEnd"/>
      <w:r w:rsidR="006A4920" w:rsidRPr="006E51D4">
        <w:rPr>
          <w:rFonts w:eastAsia="Calibri"/>
          <w:sz w:val="24"/>
          <w:szCs w:val="24"/>
          <w:lang w:eastAsia="en-US"/>
        </w:rPr>
        <w:t xml:space="preserve"> </w:t>
      </w:r>
      <w:r w:rsidR="00346EA2" w:rsidRPr="006E51D4">
        <w:rPr>
          <w:rFonts w:eastAsia="Calibri"/>
          <w:sz w:val="24"/>
          <w:szCs w:val="24"/>
          <w:lang w:eastAsia="en-US"/>
        </w:rPr>
        <w:t xml:space="preserve">till och </w:t>
      </w:r>
      <w:r w:rsidR="003E590B" w:rsidRPr="006E51D4">
        <w:rPr>
          <w:rFonts w:eastAsia="Calibri"/>
          <w:sz w:val="24"/>
          <w:szCs w:val="24"/>
          <w:lang w:eastAsia="en-US"/>
        </w:rPr>
        <w:t xml:space="preserve">(3) </w:t>
      </w:r>
      <w:r w:rsidR="00495F44" w:rsidRPr="006E51D4">
        <w:rPr>
          <w:rFonts w:eastAsia="Calibri"/>
          <w:b/>
          <w:sz w:val="24"/>
          <w:szCs w:val="24"/>
          <w:lang w:eastAsia="en-US"/>
        </w:rPr>
        <w:t>oproportionerlig</w:t>
      </w:r>
      <w:r w:rsidR="0037337E" w:rsidRPr="006E51D4">
        <w:rPr>
          <w:rFonts w:eastAsia="Calibri"/>
          <w:b/>
          <w:sz w:val="24"/>
          <w:szCs w:val="24"/>
          <w:lang w:eastAsia="en-US"/>
        </w:rPr>
        <w:t xml:space="preserve"> vidgning av</w:t>
      </w:r>
      <w:r w:rsidR="00495F44" w:rsidRPr="006E51D4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6E51D4">
        <w:rPr>
          <w:rFonts w:eastAsia="Calibri"/>
          <w:b/>
          <w:sz w:val="24"/>
          <w:szCs w:val="24"/>
          <w:lang w:eastAsia="en-US"/>
        </w:rPr>
        <w:t>fissura</w:t>
      </w:r>
      <w:r w:rsidR="00BC33DD" w:rsidRPr="006E51D4">
        <w:rPr>
          <w:rFonts w:eastAsia="Calibri"/>
          <w:b/>
          <w:sz w:val="24"/>
          <w:szCs w:val="24"/>
          <w:lang w:eastAsia="en-US"/>
        </w:rPr>
        <w:t>e</w:t>
      </w:r>
      <w:proofErr w:type="spellEnd"/>
      <w:r w:rsidR="00495F44" w:rsidRPr="006E51D4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495F44" w:rsidRPr="006E51D4">
        <w:rPr>
          <w:rFonts w:eastAsia="Calibri"/>
          <w:b/>
          <w:sz w:val="24"/>
          <w:szCs w:val="24"/>
          <w:lang w:eastAsia="en-US"/>
        </w:rPr>
        <w:t>Sylvii</w:t>
      </w:r>
      <w:proofErr w:type="spellEnd"/>
      <w:r w:rsidRPr="006E51D4">
        <w:rPr>
          <w:rFonts w:eastAsia="Calibri"/>
          <w:sz w:val="24"/>
          <w:szCs w:val="24"/>
          <w:lang w:eastAsia="en-US"/>
        </w:rPr>
        <w:t>.</w:t>
      </w:r>
      <w:r w:rsidR="0037337E" w:rsidRPr="006E51D4">
        <w:rPr>
          <w:rFonts w:eastAsia="Calibri"/>
          <w:sz w:val="24"/>
          <w:szCs w:val="24"/>
          <w:lang w:eastAsia="en-US"/>
        </w:rPr>
        <w:t xml:space="preserve"> </w:t>
      </w:r>
    </w:p>
    <w:p w14:paraId="21E39BD6" w14:textId="654D231A" w:rsidR="00A33AE7" w:rsidRPr="006E51D4" w:rsidRDefault="008B71F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 xml:space="preserve">Vid </w:t>
      </w:r>
      <w:r w:rsidR="00E964F6" w:rsidRPr="006E51D4">
        <w:rPr>
          <w:rFonts w:eastAsia="Calibri"/>
          <w:sz w:val="24"/>
          <w:szCs w:val="24"/>
          <w:lang w:eastAsia="en-US"/>
        </w:rPr>
        <w:t xml:space="preserve">misstänkt NPH </w:t>
      </w:r>
      <w:r w:rsidRPr="006E51D4">
        <w:rPr>
          <w:rFonts w:eastAsia="Calibri"/>
          <w:sz w:val="24"/>
          <w:szCs w:val="24"/>
          <w:lang w:eastAsia="en-US"/>
        </w:rPr>
        <w:t>är det inte ovanligt att bara</w:t>
      </w:r>
      <w:r w:rsidR="00E964F6" w:rsidRPr="006E51D4">
        <w:rPr>
          <w:rFonts w:eastAsia="Calibri"/>
          <w:sz w:val="24"/>
          <w:szCs w:val="24"/>
          <w:lang w:eastAsia="en-US"/>
        </w:rPr>
        <w:t xml:space="preserve"> </w:t>
      </w:r>
      <w:r w:rsidR="00E964F6" w:rsidRPr="006E51D4">
        <w:rPr>
          <w:rFonts w:eastAsia="Calibri"/>
          <w:b/>
          <w:color w:val="FF0000"/>
          <w:sz w:val="24"/>
          <w:szCs w:val="24"/>
          <w:lang w:eastAsia="en-US"/>
        </w:rPr>
        <w:t>två av tre</w:t>
      </w:r>
      <w:r w:rsidR="00E964F6" w:rsidRPr="006E51D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E964F6" w:rsidRPr="006E51D4">
        <w:rPr>
          <w:rFonts w:eastAsia="Calibri"/>
          <w:sz w:val="24"/>
          <w:szCs w:val="24"/>
          <w:lang w:eastAsia="en-US"/>
        </w:rPr>
        <w:t>kriterier</w:t>
      </w:r>
      <w:r w:rsidRPr="006E51D4">
        <w:rPr>
          <w:rFonts w:eastAsia="Calibri"/>
          <w:sz w:val="24"/>
          <w:szCs w:val="24"/>
          <w:lang w:eastAsia="en-US"/>
        </w:rPr>
        <w:t xml:space="preserve"> uppfylls</w:t>
      </w:r>
      <w:r w:rsidR="00E964F6" w:rsidRPr="006E51D4">
        <w:rPr>
          <w:rFonts w:eastAsia="Calibri"/>
          <w:sz w:val="24"/>
          <w:szCs w:val="24"/>
          <w:lang w:eastAsia="en-US"/>
        </w:rPr>
        <w:t xml:space="preserve">, då anges att kriterierna </w:t>
      </w:r>
      <w:r w:rsidR="003E590B" w:rsidRPr="006E51D4">
        <w:rPr>
          <w:rFonts w:eastAsia="Calibri"/>
          <w:sz w:val="24"/>
          <w:szCs w:val="24"/>
          <w:lang w:eastAsia="en-US"/>
        </w:rPr>
        <w:t>är</w:t>
      </w:r>
      <w:r w:rsidR="00E964F6" w:rsidRPr="006E51D4">
        <w:rPr>
          <w:rFonts w:eastAsia="Calibri"/>
          <w:sz w:val="24"/>
          <w:szCs w:val="24"/>
          <w:lang w:eastAsia="en-US"/>
        </w:rPr>
        <w:t xml:space="preserve"> delvis uppfyllda.</w:t>
      </w:r>
      <w:r w:rsidR="0037337E" w:rsidRPr="006E51D4">
        <w:rPr>
          <w:rFonts w:eastAsia="Calibri"/>
          <w:sz w:val="24"/>
          <w:szCs w:val="24"/>
          <w:lang w:eastAsia="en-US"/>
        </w:rPr>
        <w:t xml:space="preserve"> </w:t>
      </w:r>
      <w:r w:rsidR="0037337E" w:rsidRPr="006E51D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OBS</w:t>
      </w:r>
      <w:r w:rsidR="00DE754B" w:rsidRPr="006E51D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!</w:t>
      </w:r>
      <w:r w:rsidR="0037337E" w:rsidRPr="006E51D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 xml:space="preserve"> </w:t>
      </w:r>
      <w:r w:rsidR="00DE754B" w:rsidRPr="006E51D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V</w:t>
      </w:r>
      <w:r w:rsidR="00050610" w:rsidRPr="006E51D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i</w:t>
      </w:r>
      <w:r w:rsidR="0037337E" w:rsidRPr="006E51D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 xml:space="preserve"> kan</w:t>
      </w:r>
      <w:r w:rsidR="00050610" w:rsidRPr="006E51D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 xml:space="preserve"> inte</w:t>
      </w:r>
      <w:r w:rsidR="0037337E" w:rsidRPr="006E51D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 xml:space="preserve"> ställa diagnosen NPH utan bara ange om kriterierna är uppfyllda eller inte!</w:t>
      </w:r>
      <w:r w:rsidR="00530BFF" w:rsidRPr="006E51D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 xml:space="preserve"> </w:t>
      </w:r>
      <w:r w:rsidR="005318D7" w:rsidRPr="006E51D4">
        <w:rPr>
          <w:rFonts w:eastAsia="Calibri"/>
          <w:bCs/>
          <w:sz w:val="24"/>
          <w:szCs w:val="24"/>
          <w:lang w:eastAsia="en-US"/>
        </w:rPr>
        <w:t xml:space="preserve"> Exempel på bedömning</w:t>
      </w:r>
      <w:r w:rsidRPr="006E51D4">
        <w:rPr>
          <w:rFonts w:eastAsia="Calibri"/>
          <w:bCs/>
          <w:sz w:val="24"/>
          <w:szCs w:val="24"/>
          <w:lang w:eastAsia="en-US"/>
        </w:rPr>
        <w:t>ar</w:t>
      </w:r>
      <w:r w:rsidR="005318D7" w:rsidRPr="006E51D4">
        <w:rPr>
          <w:rFonts w:eastAsia="Calibri"/>
          <w:bCs/>
          <w:sz w:val="24"/>
          <w:szCs w:val="24"/>
          <w:lang w:eastAsia="en-US"/>
        </w:rPr>
        <w:t xml:space="preserve"> nedan.</w:t>
      </w:r>
    </w:p>
    <w:p w14:paraId="23DC863A" w14:textId="77777777" w:rsidR="00530BFF" w:rsidRPr="006E51D4" w:rsidRDefault="00530BFF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728E10F" w14:textId="42E32F88" w:rsidR="00433841" w:rsidRPr="006E51D4" w:rsidRDefault="00433841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6E51D4">
        <w:rPr>
          <w:rFonts w:eastAsia="Calibri"/>
          <w:b/>
          <w:sz w:val="24"/>
          <w:szCs w:val="24"/>
          <w:lang w:eastAsia="en-US"/>
        </w:rPr>
        <w:t>:</w:t>
      </w:r>
      <w:r w:rsidRPr="006E51D4">
        <w:rPr>
          <w:rFonts w:eastAsia="Calibri"/>
          <w:b/>
          <w:sz w:val="28"/>
          <w:szCs w:val="28"/>
          <w:lang w:eastAsia="en-US"/>
        </w:rPr>
        <w:t xml:space="preserve"> </w:t>
      </w:r>
      <w:r w:rsidRPr="006E51D4">
        <w:rPr>
          <w:rFonts w:eastAsia="Calibri"/>
          <w:b/>
          <w:sz w:val="28"/>
          <w:szCs w:val="28"/>
          <w:lang w:eastAsia="en-US"/>
        </w:rPr>
        <w:tab/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>”Radiologiska kriterier för NPH är inte uppfylld</w:t>
      </w:r>
      <w:r w:rsidR="002D7811" w:rsidRPr="006E51D4">
        <w:rPr>
          <w:rFonts w:ascii="Arial" w:eastAsia="Calibri" w:hAnsi="Arial" w:cs="Arial"/>
          <w:sz w:val="24"/>
          <w:szCs w:val="24"/>
          <w:lang w:eastAsia="en-US"/>
        </w:rPr>
        <w:t>a”</w:t>
      </w:r>
    </w:p>
    <w:p w14:paraId="452BE82C" w14:textId="5781D9A7" w:rsidR="00433841" w:rsidRPr="006E51D4" w:rsidRDefault="00433841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>”Radiologiska kriterier för NPH är uppfylld</w:t>
      </w:r>
      <w:r w:rsidR="002D7811" w:rsidRPr="006E51D4">
        <w:rPr>
          <w:rFonts w:ascii="Arial" w:eastAsia="Calibri" w:hAnsi="Arial" w:cs="Arial"/>
          <w:sz w:val="24"/>
          <w:szCs w:val="24"/>
          <w:lang w:eastAsia="en-US"/>
        </w:rPr>
        <w:t>a”</w:t>
      </w:r>
    </w:p>
    <w:p w14:paraId="18EFD70A" w14:textId="597E73DB" w:rsidR="00E964F6" w:rsidRPr="006E51D4" w:rsidRDefault="00E964F6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ab/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>”Radiologiska kriterier för NPH är delvis uppfylld</w:t>
      </w:r>
      <w:r w:rsidR="002D7811" w:rsidRPr="006E51D4">
        <w:rPr>
          <w:rFonts w:ascii="Arial" w:eastAsia="Calibri" w:hAnsi="Arial" w:cs="Arial"/>
          <w:sz w:val="24"/>
          <w:szCs w:val="24"/>
          <w:lang w:eastAsia="en-US"/>
        </w:rPr>
        <w:t>a”</w:t>
      </w:r>
    </w:p>
    <w:p w14:paraId="00508AC3" w14:textId="56590563" w:rsidR="005318D7" w:rsidRPr="006E51D4" w:rsidRDefault="005318D7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E51D4">
        <w:rPr>
          <w:rFonts w:ascii="Arial" w:eastAsia="Calibri" w:hAnsi="Arial" w:cs="Arial"/>
          <w:b/>
          <w:sz w:val="28"/>
          <w:szCs w:val="28"/>
          <w:lang w:eastAsia="en-US"/>
        </w:rPr>
        <w:t>Bedömning</w:t>
      </w:r>
    </w:p>
    <w:p w14:paraId="3F91FC54" w14:textId="16862BF5" w:rsidR="005318D7" w:rsidRPr="006E51D4" w:rsidRDefault="005318D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 xml:space="preserve">Ställ </w:t>
      </w:r>
      <w:r w:rsidRPr="006E51D4">
        <w:rPr>
          <w:rFonts w:eastAsia="Calibri"/>
          <w:b/>
          <w:color w:val="FF0000"/>
          <w:sz w:val="24"/>
          <w:szCs w:val="24"/>
          <w:u w:val="single"/>
          <w:lang w:eastAsia="en-US"/>
        </w:rPr>
        <w:t>INTE</w:t>
      </w:r>
      <w:r w:rsidRPr="006E51D4">
        <w:rPr>
          <w:rFonts w:eastAsia="Calibri"/>
          <w:sz w:val="24"/>
          <w:szCs w:val="24"/>
          <w:lang w:eastAsia="en-US"/>
        </w:rPr>
        <w:t xml:space="preserve"> specifik demensdiagnos.</w:t>
      </w:r>
      <w:r w:rsidR="00A85C7B" w:rsidRPr="006E51D4">
        <w:rPr>
          <w:rFonts w:eastAsia="Calibri"/>
          <w:sz w:val="24"/>
          <w:szCs w:val="24"/>
          <w:lang w:eastAsia="en-US"/>
        </w:rPr>
        <w:t xml:space="preserve"> Alzheimers är den vanligaste demenssjukdomen och är associerad med MTA och parietal atrofi</w:t>
      </w:r>
      <w:r w:rsidR="004C0BD9" w:rsidRPr="006E51D4">
        <w:rPr>
          <w:rFonts w:eastAsia="Calibri"/>
          <w:sz w:val="24"/>
          <w:szCs w:val="24"/>
          <w:lang w:eastAsia="en-US"/>
        </w:rPr>
        <w:t xml:space="preserve"> men kan vara utan fynd i tidigt skede</w:t>
      </w:r>
      <w:r w:rsidR="00A85C7B" w:rsidRPr="006E51D4">
        <w:rPr>
          <w:rFonts w:eastAsia="Calibri"/>
          <w:sz w:val="24"/>
          <w:szCs w:val="24"/>
          <w:lang w:eastAsia="en-US"/>
        </w:rPr>
        <w:t>.</w:t>
      </w:r>
      <w:r w:rsidRPr="006E51D4">
        <w:rPr>
          <w:rFonts w:eastAsia="Calibri"/>
          <w:sz w:val="24"/>
          <w:szCs w:val="24"/>
          <w:lang w:eastAsia="en-US"/>
        </w:rPr>
        <w:t xml:space="preserve"> Se exempel på uttryck nedan</w:t>
      </w:r>
      <w:r w:rsidR="002034A3" w:rsidRPr="006E51D4">
        <w:rPr>
          <w:rFonts w:eastAsia="Calibri"/>
          <w:sz w:val="24"/>
          <w:szCs w:val="24"/>
          <w:lang w:eastAsia="en-US"/>
        </w:rPr>
        <w:t>.</w:t>
      </w:r>
    </w:p>
    <w:p w14:paraId="5E8A0A97" w14:textId="77777777" w:rsidR="005318D7" w:rsidRPr="006E51D4" w:rsidRDefault="005318D7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</w:p>
    <w:p w14:paraId="70C52828" w14:textId="145E7348" w:rsidR="005318D7" w:rsidRPr="006E51D4" w:rsidRDefault="005318D7" w:rsidP="00F66CCF">
      <w:pPr>
        <w:spacing w:line="360" w:lineRule="auto"/>
        <w:ind w:left="1304" w:hanging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1D4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6E51D4">
        <w:rPr>
          <w:rFonts w:eastAsia="Calibri"/>
          <w:b/>
          <w:sz w:val="24"/>
          <w:szCs w:val="24"/>
          <w:lang w:eastAsia="en-US"/>
        </w:rPr>
        <w:t>:</w:t>
      </w:r>
      <w:r w:rsidRPr="006E51D4">
        <w:rPr>
          <w:rFonts w:eastAsia="Calibri"/>
          <w:b/>
          <w:sz w:val="28"/>
          <w:szCs w:val="28"/>
          <w:lang w:eastAsia="en-US"/>
        </w:rPr>
        <w:t xml:space="preserve"> </w:t>
      </w:r>
      <w:r w:rsidRPr="006E51D4">
        <w:rPr>
          <w:rFonts w:eastAsia="Calibri"/>
          <w:b/>
          <w:sz w:val="28"/>
          <w:szCs w:val="28"/>
          <w:lang w:eastAsia="en-US"/>
        </w:rPr>
        <w:tab/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C73515" w:rsidRPr="006E51D4">
        <w:rPr>
          <w:rFonts w:ascii="Arial" w:eastAsia="Calibri" w:hAnsi="Arial" w:cs="Arial"/>
          <w:color w:val="000000"/>
          <w:sz w:val="24"/>
          <w:szCs w:val="24"/>
          <w:lang w:eastAsia="en-US"/>
        </w:rPr>
        <w:t>Fynd</w:t>
      </w:r>
      <w:r w:rsidR="006E51D4" w:rsidRPr="006E51D4">
        <w:rPr>
          <w:rFonts w:ascii="Arial" w:eastAsia="Calibri" w:hAnsi="Arial" w:cs="Arial"/>
          <w:color w:val="000000"/>
          <w:sz w:val="24"/>
          <w:szCs w:val="24"/>
          <w:lang w:eastAsia="en-US"/>
        </w:rPr>
        <w:t>en är avvikande för åldern</w:t>
      </w:r>
      <w:r w:rsidR="00B408DF">
        <w:rPr>
          <w:rFonts w:ascii="Arial" w:eastAsia="Calibri" w:hAnsi="Arial" w:cs="Arial"/>
          <w:color w:val="000000"/>
          <w:sz w:val="24"/>
          <w:szCs w:val="24"/>
          <w:lang w:eastAsia="en-US"/>
        </w:rPr>
        <w:t>.”</w:t>
      </w:r>
    </w:p>
    <w:p w14:paraId="56A2768C" w14:textId="7455CC41" w:rsidR="005318D7" w:rsidRPr="006E51D4" w:rsidRDefault="005318D7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1D4">
        <w:rPr>
          <w:rFonts w:ascii="Arial" w:eastAsia="Calibri" w:hAnsi="Arial" w:cs="Arial"/>
          <w:sz w:val="24"/>
          <w:szCs w:val="24"/>
          <w:lang w:eastAsia="en-US"/>
        </w:rPr>
        <w:t>”Fynden är ospecifika men bedöms avvikande för åldern och måste relateras till klinisk bild</w:t>
      </w:r>
      <w:r w:rsidR="006E51D4" w:rsidRPr="006E51D4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 xml:space="preserve">” </w:t>
      </w:r>
    </w:p>
    <w:p w14:paraId="31AAC7FB" w14:textId="687D62C5" w:rsidR="005318D7" w:rsidRPr="006E51D4" w:rsidRDefault="005318D7" w:rsidP="00F66CCF">
      <w:pPr>
        <w:spacing w:line="360" w:lineRule="auto"/>
        <w:ind w:left="1304" w:firstLine="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1D4">
        <w:rPr>
          <w:rFonts w:ascii="Arial" w:eastAsia="Calibri" w:hAnsi="Arial" w:cs="Arial"/>
          <w:sz w:val="24"/>
          <w:szCs w:val="24"/>
          <w:lang w:eastAsia="en-US"/>
        </w:rPr>
        <w:t>”Fynden bedöms inte vara avvikande för åldern</w:t>
      </w:r>
      <w:r w:rsidR="00A85C7B" w:rsidRPr="006E51D4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6E51D4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15597ACC" w14:textId="287498D3" w:rsidR="00C73515" w:rsidRPr="006E51D4" w:rsidRDefault="005318D7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1D4">
        <w:rPr>
          <w:rFonts w:ascii="Arial" w:eastAsia="Calibri" w:hAnsi="Arial" w:cs="Arial"/>
          <w:sz w:val="24"/>
          <w:szCs w:val="24"/>
          <w:lang w:eastAsia="en-US"/>
        </w:rPr>
        <w:t>”Fynden kan vara avvikande för åldern men då jämförande undersökning saknas är patologisk valör svårvärderad</w:t>
      </w:r>
      <w:r w:rsidR="004C0BD9" w:rsidRPr="006E51D4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73515" w:rsidRPr="006E51D4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4B0951BF" w14:textId="46AB8430" w:rsidR="005318D7" w:rsidRPr="006E51D4" w:rsidRDefault="00C73515" w:rsidP="00F66CCF">
      <w:pPr>
        <w:spacing w:line="360" w:lineRule="auto"/>
        <w:ind w:left="1304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ascii="Arial" w:eastAsia="Calibri" w:hAnsi="Arial" w:cs="Arial"/>
          <w:color w:val="000000"/>
          <w:sz w:val="24"/>
          <w:szCs w:val="24"/>
          <w:lang w:eastAsia="en-US"/>
        </w:rPr>
        <w:t>”Ospecifika fynd som inte är säkert avvikande för åldern och måste relateras till klinisk bild.</w:t>
      </w:r>
      <w:r w:rsidR="005318D7" w:rsidRPr="006E51D4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596BC5F6" w14:textId="34510416" w:rsidR="00D850C0" w:rsidRDefault="00D850C0" w:rsidP="00F66CCF">
      <w:pPr>
        <w:spacing w:line="360" w:lineRule="auto"/>
        <w:ind w:left="3912" w:hanging="3912"/>
        <w:jc w:val="both"/>
        <w:rPr>
          <w:rFonts w:eastAsia="Calibri"/>
          <w:sz w:val="28"/>
          <w:szCs w:val="28"/>
          <w:highlight w:val="cyan"/>
          <w:lang w:eastAsia="en-US"/>
        </w:rPr>
      </w:pPr>
    </w:p>
    <w:p w14:paraId="23168EAB" w14:textId="77777777" w:rsidR="00856B60" w:rsidRPr="00E06FDD" w:rsidRDefault="00856B60" w:rsidP="00F66CCF">
      <w:pPr>
        <w:spacing w:line="360" w:lineRule="auto"/>
        <w:ind w:left="3912" w:hanging="3912"/>
        <w:jc w:val="both"/>
        <w:rPr>
          <w:rFonts w:eastAsia="Calibri"/>
          <w:sz w:val="28"/>
          <w:szCs w:val="28"/>
          <w:highlight w:val="cyan"/>
          <w:lang w:eastAsia="en-US"/>
        </w:rPr>
      </w:pPr>
    </w:p>
    <w:bookmarkStart w:id="6" w:name="Extraaxial_tumör"/>
    <w:p w14:paraId="7B5E558A" w14:textId="0FA9E651" w:rsidR="00401106" w:rsidRPr="00EF6867" w:rsidRDefault="008713FD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begin"/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instrText xml:space="preserve"> HYPERLINK  \l "Svarsstöd_elektiva" </w:instrText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separate"/>
      </w:r>
      <w:r w:rsidR="003E4A1A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Extraaxial tumör</w:t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end"/>
      </w:r>
    </w:p>
    <w:bookmarkEnd w:id="6"/>
    <w:p w14:paraId="637A224C" w14:textId="28EDAD01" w:rsidR="00585612" w:rsidRPr="006E51D4" w:rsidRDefault="00DF0927" w:rsidP="00F66CCF">
      <w:pPr>
        <w:spacing w:line="360" w:lineRule="auto"/>
        <w:jc w:val="both"/>
        <w:rPr>
          <w:rStyle w:val="Betoning"/>
          <w:rFonts w:eastAsia="Calibri"/>
          <w:i w:val="0"/>
          <w:iCs w:val="0"/>
          <w:sz w:val="24"/>
          <w:szCs w:val="24"/>
        </w:rPr>
      </w:pPr>
      <w:r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Tecken </w:t>
      </w:r>
      <w:r w:rsidR="00A15E02" w:rsidRPr="006E51D4">
        <w:rPr>
          <w:rStyle w:val="Betoning"/>
          <w:rFonts w:eastAsia="Calibri"/>
          <w:i w:val="0"/>
          <w:iCs w:val="0"/>
          <w:sz w:val="24"/>
          <w:szCs w:val="24"/>
        </w:rPr>
        <w:t>till extraaxial tumör är</w:t>
      </w:r>
      <w:r w:rsidR="00050610" w:rsidRPr="006E51D4">
        <w:rPr>
          <w:rStyle w:val="Betoning"/>
          <w:rFonts w:eastAsia="Calibri"/>
          <w:iCs w:val="0"/>
          <w:sz w:val="24"/>
          <w:szCs w:val="24"/>
        </w:rPr>
        <w:t>:</w:t>
      </w:r>
      <w:r w:rsidR="00A15E02" w:rsidRPr="006E51D4">
        <w:rPr>
          <w:rStyle w:val="Betoning"/>
          <w:rFonts w:eastAsia="Calibri"/>
          <w:iCs w:val="0"/>
          <w:sz w:val="24"/>
          <w:szCs w:val="24"/>
        </w:rPr>
        <w:t xml:space="preserve"> </w:t>
      </w:r>
      <w:proofErr w:type="spellStart"/>
      <w:r w:rsidR="00A15E02" w:rsidRPr="006E51D4">
        <w:rPr>
          <w:rStyle w:val="Betoning"/>
          <w:rFonts w:eastAsia="Calibri"/>
          <w:iCs w:val="0"/>
          <w:sz w:val="24"/>
          <w:szCs w:val="24"/>
        </w:rPr>
        <w:t>likvormarginal</w:t>
      </w:r>
      <w:proofErr w:type="spellEnd"/>
      <w:r w:rsidR="00A15E02" w:rsidRPr="006E51D4">
        <w:rPr>
          <w:rStyle w:val="Betoning"/>
          <w:rFonts w:eastAsia="Calibri"/>
          <w:iCs w:val="0"/>
          <w:sz w:val="24"/>
          <w:szCs w:val="24"/>
        </w:rPr>
        <w:t xml:space="preserve"> mellan tumör och hjärnparenkym, kär</w:t>
      </w:r>
      <w:r w:rsidR="00050610" w:rsidRPr="006E51D4">
        <w:rPr>
          <w:rStyle w:val="Betoning"/>
          <w:rFonts w:eastAsia="Calibri"/>
          <w:iCs w:val="0"/>
          <w:sz w:val="24"/>
          <w:szCs w:val="24"/>
        </w:rPr>
        <w:t>l</w:t>
      </w:r>
      <w:r w:rsidR="00A15E02" w:rsidRPr="006E51D4">
        <w:rPr>
          <w:rStyle w:val="Betoning"/>
          <w:rFonts w:eastAsia="Calibri"/>
          <w:iCs w:val="0"/>
          <w:sz w:val="24"/>
          <w:szCs w:val="24"/>
        </w:rPr>
        <w:t xml:space="preserve"> mellan tumör och hjärnp</w:t>
      </w:r>
      <w:r w:rsidR="003C5718">
        <w:rPr>
          <w:rStyle w:val="Betoning"/>
          <w:rFonts w:eastAsia="Calibri"/>
          <w:iCs w:val="0"/>
          <w:sz w:val="24"/>
          <w:szCs w:val="24"/>
        </w:rPr>
        <w:t>a</w:t>
      </w:r>
      <w:r w:rsidR="00A15E02" w:rsidRPr="006E51D4">
        <w:rPr>
          <w:rStyle w:val="Betoning"/>
          <w:rFonts w:eastAsia="Calibri"/>
          <w:iCs w:val="0"/>
          <w:sz w:val="24"/>
          <w:szCs w:val="24"/>
        </w:rPr>
        <w:t>r</w:t>
      </w:r>
      <w:r w:rsidR="003C5718">
        <w:rPr>
          <w:rStyle w:val="Betoning"/>
          <w:rFonts w:eastAsia="Calibri"/>
          <w:iCs w:val="0"/>
          <w:sz w:val="24"/>
          <w:szCs w:val="24"/>
        </w:rPr>
        <w:t>e</w:t>
      </w:r>
      <w:r w:rsidR="00A15E02" w:rsidRPr="006E51D4">
        <w:rPr>
          <w:rStyle w:val="Betoning"/>
          <w:rFonts w:eastAsia="Calibri"/>
          <w:iCs w:val="0"/>
          <w:sz w:val="24"/>
          <w:szCs w:val="24"/>
        </w:rPr>
        <w:t>nkym, yttre kompression av sulci</w:t>
      </w:r>
      <w:r w:rsidR="00A15E02" w:rsidRPr="006E51D4">
        <w:rPr>
          <w:rStyle w:val="Betoning"/>
          <w:rFonts w:eastAsia="Calibri"/>
          <w:i w:val="0"/>
          <w:iCs w:val="0"/>
          <w:sz w:val="24"/>
          <w:szCs w:val="24"/>
        </w:rPr>
        <w:t>. Ödem kan finnas både kring extraaxiala och intraaxial</w:t>
      </w:r>
      <w:r w:rsidR="0025284C" w:rsidRPr="006E51D4">
        <w:rPr>
          <w:rStyle w:val="Betoning"/>
          <w:rFonts w:eastAsia="Calibri"/>
          <w:i w:val="0"/>
          <w:iCs w:val="0"/>
          <w:sz w:val="24"/>
          <w:szCs w:val="24"/>
        </w:rPr>
        <w:t>a</w:t>
      </w:r>
      <w:r w:rsidR="003964CD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tumörer.</w:t>
      </w:r>
      <w:r w:rsidR="00F03E70" w:rsidRPr="006E51D4">
        <w:rPr>
          <w:rStyle w:val="Betoning"/>
          <w:rFonts w:eastAsia="Calibri"/>
          <w:i w:val="0"/>
          <w:iCs w:val="0"/>
          <w:sz w:val="24"/>
          <w:szCs w:val="24"/>
        </w:rPr>
        <w:t xml:space="preserve"> Se </w:t>
      </w:r>
      <w:hyperlink w:anchor="MRhjärnarutinKExtraaxialtumörmeningeom" w:history="1">
        <w:r w:rsidR="00F03E70" w:rsidRPr="00CD42C0">
          <w:rPr>
            <w:rStyle w:val="Hyperlnk"/>
            <w:rFonts w:eastAsia="Calibri"/>
            <w:sz w:val="24"/>
            <w:szCs w:val="24"/>
          </w:rPr>
          <w:t>exempelutlåtanden</w:t>
        </w:r>
      </w:hyperlink>
      <w:r w:rsidR="005B7BC4">
        <w:rPr>
          <w:rStyle w:val="Betoning"/>
          <w:rFonts w:eastAsia="Calibri"/>
          <w:i w:val="0"/>
          <w:iCs w:val="0"/>
          <w:sz w:val="24"/>
          <w:szCs w:val="24"/>
        </w:rPr>
        <w:t>.</w:t>
      </w:r>
    </w:p>
    <w:p w14:paraId="5F82A888" w14:textId="77777777" w:rsidR="00CE0850" w:rsidRPr="006E51D4" w:rsidRDefault="00CE0850" w:rsidP="00F66CCF">
      <w:pPr>
        <w:ind w:left="3912" w:hanging="391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2884AF7" w14:textId="336C0552" w:rsidR="00EA2F82" w:rsidRPr="006E51D4" w:rsidRDefault="00585612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6E51D4">
        <w:rPr>
          <w:rFonts w:ascii="Arial" w:eastAsia="Calibri" w:hAnsi="Arial" w:cs="Arial"/>
          <w:b/>
          <w:sz w:val="32"/>
          <w:szCs w:val="32"/>
        </w:rPr>
        <w:t>Anatomiskt läge</w:t>
      </w:r>
      <w:r w:rsidRPr="006E51D4">
        <w:rPr>
          <w:rFonts w:ascii="Arial" w:eastAsia="Calibri" w:hAnsi="Arial" w:cs="Arial"/>
          <w:sz w:val="32"/>
          <w:szCs w:val="32"/>
        </w:rPr>
        <w:tab/>
      </w:r>
    </w:p>
    <w:p w14:paraId="7C0108B6" w14:textId="749BA958" w:rsidR="00585612" w:rsidRPr="006E51D4" w:rsidRDefault="00026AF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b/>
          <w:sz w:val="24"/>
          <w:szCs w:val="24"/>
          <w:lang w:eastAsia="en-US"/>
        </w:rPr>
        <w:lastRenderedPageBreak/>
        <w:t>Glöm inte sida!</w:t>
      </w:r>
      <w:r w:rsidRPr="006E51D4">
        <w:rPr>
          <w:rFonts w:eastAsia="Calibri"/>
          <w:sz w:val="24"/>
          <w:szCs w:val="24"/>
          <w:lang w:eastAsia="en-US"/>
        </w:rPr>
        <w:t xml:space="preserve"> Exempel på uttryck som kan användas; </w:t>
      </w:r>
      <w:proofErr w:type="spellStart"/>
      <w:r w:rsidR="00FB6948" w:rsidRPr="006E51D4">
        <w:rPr>
          <w:rFonts w:eastAsia="Calibri"/>
          <w:i/>
          <w:sz w:val="24"/>
          <w:szCs w:val="24"/>
          <w:lang w:eastAsia="en-US"/>
        </w:rPr>
        <w:t>sellärt</w:t>
      </w:r>
      <w:proofErr w:type="spellEnd"/>
      <w:r w:rsidR="00FB6948" w:rsidRPr="006E51D4">
        <w:rPr>
          <w:rFonts w:eastAsia="Calibri"/>
          <w:i/>
          <w:sz w:val="24"/>
          <w:szCs w:val="24"/>
          <w:lang w:eastAsia="en-US"/>
        </w:rPr>
        <w:t>, parasellärt</w:t>
      </w:r>
      <w:r w:rsidR="00585612" w:rsidRPr="006E51D4">
        <w:rPr>
          <w:rFonts w:eastAsia="Calibri"/>
          <w:i/>
          <w:sz w:val="24"/>
          <w:szCs w:val="24"/>
          <w:lang w:eastAsia="en-US"/>
        </w:rPr>
        <w:t xml:space="preserve">, främre skallgropen, mellersta skallgropen, bakre skallgropen, </w:t>
      </w:r>
      <w:proofErr w:type="spellStart"/>
      <w:r w:rsidR="00585612" w:rsidRPr="006E51D4">
        <w:rPr>
          <w:rFonts w:eastAsia="Calibri"/>
          <w:i/>
          <w:sz w:val="24"/>
          <w:szCs w:val="24"/>
          <w:lang w:eastAsia="en-US"/>
        </w:rPr>
        <w:t>infratentoriellt</w:t>
      </w:r>
      <w:proofErr w:type="spellEnd"/>
      <w:r w:rsidR="00585612" w:rsidRPr="006E51D4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="00585612" w:rsidRPr="006E51D4">
        <w:rPr>
          <w:rFonts w:eastAsia="Calibri"/>
          <w:i/>
          <w:sz w:val="24"/>
          <w:szCs w:val="24"/>
          <w:lang w:eastAsia="en-US"/>
        </w:rPr>
        <w:t>supratentoriellt</w:t>
      </w:r>
      <w:proofErr w:type="spellEnd"/>
      <w:r w:rsidR="00585612" w:rsidRPr="006E51D4">
        <w:rPr>
          <w:rFonts w:eastAsia="Calibri"/>
          <w:i/>
          <w:sz w:val="24"/>
          <w:szCs w:val="24"/>
          <w:lang w:eastAsia="en-US"/>
        </w:rPr>
        <w:t>, skallbasen</w:t>
      </w:r>
      <w:r w:rsidR="00585612" w:rsidRPr="006E51D4">
        <w:rPr>
          <w:rFonts w:eastAsia="Calibri"/>
          <w:sz w:val="24"/>
          <w:szCs w:val="24"/>
          <w:lang w:eastAsia="en-US"/>
        </w:rPr>
        <w:t>.</w:t>
      </w:r>
      <w:r w:rsidR="00A15E02" w:rsidRPr="006E51D4">
        <w:rPr>
          <w:rFonts w:eastAsia="Calibri"/>
          <w:sz w:val="24"/>
          <w:szCs w:val="24"/>
          <w:lang w:eastAsia="en-US"/>
        </w:rPr>
        <w:t xml:space="preserve"> Ta hjälp av </w:t>
      </w:r>
      <w:hyperlink r:id="rId9" w:history="1">
        <w:proofErr w:type="spellStart"/>
        <w:r w:rsidR="00A15E02" w:rsidRPr="00EF6867">
          <w:rPr>
            <w:rStyle w:val="Hyperlnk"/>
            <w:rFonts w:eastAsia="Calibri"/>
            <w:sz w:val="24"/>
            <w:szCs w:val="24"/>
            <w:lang w:eastAsia="en-US"/>
          </w:rPr>
          <w:t>Imaios</w:t>
        </w:r>
        <w:proofErr w:type="spellEnd"/>
      </w:hyperlink>
      <w:r w:rsidR="00D63225" w:rsidRPr="006E51D4">
        <w:rPr>
          <w:rFonts w:eastAsia="Calibri"/>
          <w:sz w:val="24"/>
          <w:szCs w:val="24"/>
          <w:lang w:eastAsia="en-US"/>
        </w:rPr>
        <w:t xml:space="preserve"> atlas</w:t>
      </w:r>
      <w:r w:rsidR="00A33AE7" w:rsidRPr="006E51D4">
        <w:rPr>
          <w:rFonts w:eastAsia="Calibri"/>
          <w:sz w:val="24"/>
          <w:szCs w:val="24"/>
          <w:lang w:eastAsia="en-US"/>
        </w:rPr>
        <w:t>!</w:t>
      </w:r>
    </w:p>
    <w:p w14:paraId="4EB83523" w14:textId="77777777" w:rsidR="00CE0850" w:rsidRPr="00E06FDD" w:rsidRDefault="00CE0850" w:rsidP="00F66CC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highlight w:val="cyan"/>
          <w:lang w:eastAsia="en-US"/>
        </w:rPr>
      </w:pPr>
    </w:p>
    <w:p w14:paraId="0BDB65D8" w14:textId="09A0EBA3" w:rsidR="00EA2F82" w:rsidRPr="006E51D4" w:rsidRDefault="00A15E02" w:rsidP="00F66CCF">
      <w:pPr>
        <w:jc w:val="both"/>
        <w:rPr>
          <w:rFonts w:ascii="Arial" w:eastAsia="Calibri" w:hAnsi="Arial" w:cs="Arial"/>
          <w:sz w:val="32"/>
          <w:szCs w:val="32"/>
        </w:rPr>
      </w:pPr>
      <w:r w:rsidRPr="006E51D4">
        <w:rPr>
          <w:rFonts w:ascii="Arial" w:eastAsia="Calibri" w:hAnsi="Arial" w:cs="Arial"/>
          <w:b/>
          <w:sz w:val="32"/>
          <w:szCs w:val="32"/>
        </w:rPr>
        <w:t>Tumörutseende och k</w:t>
      </w:r>
      <w:r w:rsidR="00585612" w:rsidRPr="006E51D4">
        <w:rPr>
          <w:rFonts w:ascii="Arial" w:eastAsia="Calibri" w:hAnsi="Arial" w:cs="Arial"/>
          <w:b/>
          <w:sz w:val="32"/>
          <w:szCs w:val="32"/>
        </w:rPr>
        <w:t>ontrastuppladdning</w:t>
      </w:r>
      <w:r w:rsidR="00585612" w:rsidRPr="006E51D4">
        <w:rPr>
          <w:rFonts w:ascii="Arial" w:eastAsia="Calibri" w:hAnsi="Arial" w:cs="Arial"/>
          <w:sz w:val="32"/>
          <w:szCs w:val="32"/>
        </w:rPr>
        <w:tab/>
      </w:r>
    </w:p>
    <w:p w14:paraId="5F6051C4" w14:textId="77777777" w:rsidR="00A15E02" w:rsidRPr="006E51D4" w:rsidRDefault="00A15E02" w:rsidP="00F66CCF">
      <w:pPr>
        <w:ind w:left="3912" w:hanging="3912"/>
        <w:jc w:val="both"/>
        <w:rPr>
          <w:rFonts w:eastAsia="Calibri"/>
          <w:sz w:val="24"/>
          <w:szCs w:val="24"/>
          <w:lang w:eastAsia="en-US"/>
        </w:rPr>
      </w:pPr>
    </w:p>
    <w:p w14:paraId="078EFAF0" w14:textId="7E95FAEC" w:rsidR="00E0471F" w:rsidRPr="006E51D4" w:rsidRDefault="00A15E02" w:rsidP="00F66CCF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6E51D4">
        <w:rPr>
          <w:rFonts w:eastAsia="Calibri"/>
          <w:b/>
          <w:bCs/>
          <w:sz w:val="28"/>
          <w:szCs w:val="28"/>
        </w:rPr>
        <w:t xml:space="preserve">Hur ser tumören ut? </w:t>
      </w:r>
    </w:p>
    <w:p w14:paraId="78BB0E8C" w14:textId="1C7EE183" w:rsidR="00A15E02" w:rsidRPr="006E51D4" w:rsidRDefault="00A15E02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E51D4">
        <w:rPr>
          <w:rFonts w:eastAsia="Calibri"/>
          <w:sz w:val="24"/>
          <w:szCs w:val="24"/>
          <w:lang w:eastAsia="en-US"/>
        </w:rPr>
        <w:t xml:space="preserve">Exempel på uttryck som kan användas; </w:t>
      </w:r>
      <w:r w:rsidRPr="006E51D4">
        <w:rPr>
          <w:rFonts w:eastAsia="Calibri"/>
          <w:i/>
          <w:sz w:val="24"/>
          <w:szCs w:val="24"/>
          <w:lang w:eastAsia="en-US"/>
        </w:rPr>
        <w:t>Flack, rundad, homogen, heterogen, cystisk, cystisk</w:t>
      </w:r>
      <w:r w:rsidR="006E0125" w:rsidRPr="006E51D4">
        <w:rPr>
          <w:rFonts w:eastAsia="Calibri"/>
          <w:i/>
          <w:sz w:val="24"/>
          <w:szCs w:val="24"/>
          <w:lang w:eastAsia="en-US"/>
        </w:rPr>
        <w:t>t</w:t>
      </w:r>
      <w:r w:rsidRPr="006E51D4">
        <w:rPr>
          <w:rFonts w:eastAsia="Calibri"/>
          <w:i/>
          <w:sz w:val="24"/>
          <w:szCs w:val="24"/>
          <w:lang w:eastAsia="en-US"/>
        </w:rPr>
        <w:t xml:space="preserve"> degener</w:t>
      </w:r>
      <w:r w:rsidR="006E0125" w:rsidRPr="006E51D4">
        <w:rPr>
          <w:rFonts w:eastAsia="Calibri"/>
          <w:i/>
          <w:sz w:val="24"/>
          <w:szCs w:val="24"/>
          <w:lang w:eastAsia="en-US"/>
        </w:rPr>
        <w:t>er</w:t>
      </w:r>
      <w:r w:rsidRPr="006E51D4">
        <w:rPr>
          <w:rFonts w:eastAsia="Calibri"/>
          <w:i/>
          <w:sz w:val="24"/>
          <w:szCs w:val="24"/>
          <w:lang w:eastAsia="en-US"/>
        </w:rPr>
        <w:t>a</w:t>
      </w:r>
      <w:r w:rsidR="006E0125" w:rsidRPr="006E51D4">
        <w:rPr>
          <w:rFonts w:eastAsia="Calibri"/>
          <w:i/>
          <w:sz w:val="24"/>
          <w:szCs w:val="24"/>
          <w:lang w:eastAsia="en-US"/>
        </w:rPr>
        <w:t>d, nekrotisk</w:t>
      </w:r>
      <w:r w:rsidR="00880563" w:rsidRPr="006E51D4">
        <w:rPr>
          <w:rFonts w:eastAsia="Calibri"/>
          <w:i/>
          <w:sz w:val="24"/>
          <w:szCs w:val="24"/>
          <w:lang w:eastAsia="en-US"/>
        </w:rPr>
        <w:t>, centralt</w:t>
      </w:r>
      <w:r w:rsidRPr="006E51D4">
        <w:rPr>
          <w:rFonts w:eastAsia="Calibri"/>
          <w:i/>
          <w:sz w:val="24"/>
          <w:szCs w:val="24"/>
          <w:lang w:eastAsia="en-US"/>
        </w:rPr>
        <w:t xml:space="preserve"> uppklar</w:t>
      </w:r>
      <w:r w:rsidR="00880563" w:rsidRPr="006E51D4">
        <w:rPr>
          <w:rFonts w:eastAsia="Calibri"/>
          <w:i/>
          <w:sz w:val="24"/>
          <w:szCs w:val="24"/>
          <w:lang w:eastAsia="en-US"/>
        </w:rPr>
        <w:t>ad</w:t>
      </w:r>
      <w:r w:rsidRPr="006E51D4">
        <w:rPr>
          <w:rFonts w:eastAsia="Calibri"/>
          <w:i/>
          <w:sz w:val="24"/>
          <w:szCs w:val="24"/>
          <w:lang w:eastAsia="en-US"/>
        </w:rPr>
        <w:t>, förkalk</w:t>
      </w:r>
      <w:r w:rsidR="00880563" w:rsidRPr="006E51D4">
        <w:rPr>
          <w:rFonts w:eastAsia="Calibri"/>
          <w:i/>
          <w:sz w:val="24"/>
          <w:szCs w:val="24"/>
          <w:lang w:eastAsia="en-US"/>
        </w:rPr>
        <w:t>ad</w:t>
      </w:r>
      <w:r w:rsidR="00E0471F" w:rsidRPr="006E51D4">
        <w:rPr>
          <w:rFonts w:eastAsia="Calibri"/>
          <w:sz w:val="24"/>
          <w:szCs w:val="24"/>
          <w:lang w:eastAsia="en-US"/>
        </w:rPr>
        <w:t>.</w:t>
      </w:r>
    </w:p>
    <w:p w14:paraId="09A90B4D" w14:textId="77777777" w:rsidR="00346D9B" w:rsidRPr="00E06FDD" w:rsidRDefault="00346D9B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4D1E123C" w14:textId="7F5F6329" w:rsidR="00E0471F" w:rsidRPr="001234EC" w:rsidRDefault="00E0471F" w:rsidP="00F66CCF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1234EC">
        <w:rPr>
          <w:rFonts w:eastAsia="Calibri"/>
          <w:b/>
          <w:bCs/>
          <w:sz w:val="28"/>
          <w:szCs w:val="28"/>
        </w:rPr>
        <w:t>Hur</w:t>
      </w:r>
      <w:r w:rsidR="00585612" w:rsidRPr="001234EC">
        <w:rPr>
          <w:rFonts w:eastAsia="Calibri"/>
          <w:b/>
          <w:bCs/>
          <w:sz w:val="28"/>
          <w:szCs w:val="28"/>
        </w:rPr>
        <w:t xml:space="preserve"> </w:t>
      </w:r>
      <w:r w:rsidRPr="001234EC">
        <w:rPr>
          <w:rFonts w:eastAsia="Calibri"/>
          <w:b/>
          <w:bCs/>
          <w:sz w:val="28"/>
          <w:szCs w:val="28"/>
        </w:rPr>
        <w:t xml:space="preserve">ser </w:t>
      </w:r>
      <w:r w:rsidR="00585612" w:rsidRPr="001234EC">
        <w:rPr>
          <w:rFonts w:eastAsia="Calibri"/>
          <w:b/>
          <w:bCs/>
          <w:sz w:val="28"/>
          <w:szCs w:val="28"/>
        </w:rPr>
        <w:t>kontrastuppladdning</w:t>
      </w:r>
      <w:r w:rsidR="00A15E02" w:rsidRPr="001234EC">
        <w:rPr>
          <w:rFonts w:eastAsia="Calibri"/>
          <w:b/>
          <w:bCs/>
          <w:sz w:val="28"/>
          <w:szCs w:val="28"/>
        </w:rPr>
        <w:t>smönstret</w:t>
      </w:r>
      <w:r w:rsidRPr="001234EC">
        <w:rPr>
          <w:rFonts w:eastAsia="Calibri"/>
          <w:b/>
          <w:bCs/>
          <w:sz w:val="28"/>
          <w:szCs w:val="28"/>
        </w:rPr>
        <w:t xml:space="preserve"> ut?</w:t>
      </w:r>
    </w:p>
    <w:p w14:paraId="5239896F" w14:textId="2CBD38B3" w:rsidR="00585612" w:rsidRPr="001234EC" w:rsidRDefault="00E0471F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 xml:space="preserve">Exempel på uttryck som kan användas; </w:t>
      </w:r>
      <w:r w:rsidRPr="001234EC">
        <w:rPr>
          <w:rFonts w:eastAsia="Calibri"/>
          <w:i/>
          <w:sz w:val="24"/>
          <w:szCs w:val="24"/>
          <w:lang w:eastAsia="en-US"/>
        </w:rPr>
        <w:t>H</w:t>
      </w:r>
      <w:r w:rsidR="00A15E02" w:rsidRPr="001234EC">
        <w:rPr>
          <w:rFonts w:eastAsia="Calibri"/>
          <w:i/>
          <w:sz w:val="24"/>
          <w:szCs w:val="24"/>
          <w:lang w:eastAsia="en-US"/>
        </w:rPr>
        <w:t>omogen, heterogen, ringformig,</w:t>
      </w:r>
      <w:r w:rsidR="00585612" w:rsidRPr="001234EC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585612" w:rsidRPr="001234EC">
        <w:rPr>
          <w:rFonts w:eastAsia="Calibri"/>
          <w:i/>
          <w:sz w:val="24"/>
          <w:szCs w:val="24"/>
          <w:lang w:eastAsia="en-US"/>
        </w:rPr>
        <w:t>dural</w:t>
      </w:r>
      <w:proofErr w:type="spellEnd"/>
      <w:r w:rsidR="00585612"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r w:rsidRPr="001234EC">
        <w:rPr>
          <w:rFonts w:eastAsia="Calibri"/>
          <w:i/>
          <w:sz w:val="24"/>
          <w:szCs w:val="24"/>
          <w:lang w:eastAsia="en-US"/>
        </w:rPr>
        <w:t>punktat</w:t>
      </w:r>
      <w:r w:rsidRPr="001234EC">
        <w:rPr>
          <w:rFonts w:eastAsia="Calibri"/>
          <w:sz w:val="24"/>
          <w:szCs w:val="24"/>
          <w:lang w:eastAsia="en-US"/>
        </w:rPr>
        <w:t>.</w:t>
      </w:r>
    </w:p>
    <w:p w14:paraId="173D6604" w14:textId="272C30EA" w:rsidR="00EA2F82" w:rsidRPr="001234EC" w:rsidRDefault="00EA2F82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6BAE9EB4" w14:textId="341C84C8" w:rsidR="00E0471F" w:rsidRPr="001234EC" w:rsidRDefault="00E0471F" w:rsidP="00F66CCF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1234EC">
        <w:rPr>
          <w:rFonts w:eastAsia="Calibri"/>
          <w:b/>
          <w:bCs/>
          <w:sz w:val="28"/>
          <w:szCs w:val="28"/>
        </w:rPr>
        <w:t>Hur stor är tumören?</w:t>
      </w:r>
    </w:p>
    <w:p w14:paraId="05E18203" w14:textId="5191B592" w:rsidR="00585612" w:rsidRPr="001234EC" w:rsidRDefault="006E012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A</w:t>
      </w:r>
      <w:r w:rsidR="00E0471F" w:rsidRPr="001234EC">
        <w:rPr>
          <w:rFonts w:eastAsia="Calibri"/>
          <w:sz w:val="24"/>
          <w:szCs w:val="24"/>
          <w:lang w:eastAsia="en-US"/>
        </w:rPr>
        <w:t xml:space="preserve">nge </w:t>
      </w:r>
      <w:r w:rsidR="00585612" w:rsidRPr="001234EC">
        <w:rPr>
          <w:rFonts w:eastAsia="Calibri"/>
          <w:sz w:val="24"/>
          <w:szCs w:val="24"/>
          <w:lang w:eastAsia="en-US"/>
        </w:rPr>
        <w:t>längs</w:t>
      </w:r>
      <w:r w:rsidR="00D5497E" w:rsidRPr="001234EC">
        <w:rPr>
          <w:rFonts w:eastAsia="Calibri"/>
          <w:sz w:val="24"/>
          <w:szCs w:val="24"/>
          <w:lang w:eastAsia="en-US"/>
        </w:rPr>
        <w:t>ta mått i respektive plan (</w:t>
      </w:r>
      <w:r w:rsidR="00341469" w:rsidRPr="001234EC">
        <w:rPr>
          <w:rFonts w:eastAsia="Calibri"/>
          <w:sz w:val="24"/>
          <w:szCs w:val="24"/>
          <w:lang w:eastAsia="en-US"/>
        </w:rPr>
        <w:t>d</w:t>
      </w:r>
      <w:r w:rsidR="00585612" w:rsidRPr="001234EC">
        <w:rPr>
          <w:rFonts w:eastAsia="Calibri"/>
          <w:sz w:val="24"/>
          <w:szCs w:val="24"/>
          <w:lang w:eastAsia="en-US"/>
        </w:rPr>
        <w:t xml:space="preserve"> x b x h). Om du mäter i millimeter</w:t>
      </w:r>
      <w:r w:rsidR="00050610" w:rsidRPr="001234EC">
        <w:rPr>
          <w:rFonts w:eastAsia="Calibri"/>
          <w:sz w:val="24"/>
          <w:szCs w:val="24"/>
          <w:lang w:eastAsia="en-US"/>
        </w:rPr>
        <w:t>: ange i heltal! Var konsekvent!</w:t>
      </w:r>
      <w:r w:rsidR="00585612" w:rsidRPr="001234EC">
        <w:rPr>
          <w:rFonts w:eastAsia="Calibri"/>
          <w:sz w:val="24"/>
          <w:szCs w:val="24"/>
          <w:lang w:eastAsia="en-US"/>
        </w:rPr>
        <w:t xml:space="preserve"> </w:t>
      </w:r>
      <w:r w:rsidR="00050610" w:rsidRPr="001234EC">
        <w:rPr>
          <w:rFonts w:eastAsia="Calibri"/>
          <w:sz w:val="24"/>
          <w:szCs w:val="24"/>
          <w:lang w:eastAsia="en-US"/>
        </w:rPr>
        <w:t>V</w:t>
      </w:r>
      <w:r w:rsidR="00585612" w:rsidRPr="001234EC">
        <w:rPr>
          <w:rFonts w:eastAsia="Calibri"/>
          <w:sz w:val="24"/>
          <w:szCs w:val="24"/>
          <w:lang w:eastAsia="en-US"/>
        </w:rPr>
        <w:t>äxla inte mellan centimeter och millimeter i utlåtandet.</w:t>
      </w:r>
      <w:r w:rsidR="00EB0A3F" w:rsidRPr="001234EC">
        <w:rPr>
          <w:rFonts w:eastAsia="Calibri"/>
          <w:sz w:val="24"/>
          <w:szCs w:val="24"/>
          <w:lang w:eastAsia="en-US"/>
        </w:rPr>
        <w:t xml:space="preserve"> </w:t>
      </w:r>
      <w:r w:rsidR="00585612" w:rsidRPr="001234EC">
        <w:rPr>
          <w:rFonts w:eastAsia="Calibri"/>
          <w:sz w:val="24"/>
          <w:szCs w:val="24"/>
          <w:lang w:eastAsia="en-US"/>
        </w:rPr>
        <w:t>Mät storlek på T1 eller DT med iv kont</w:t>
      </w:r>
      <w:r w:rsidR="00EB0A3F" w:rsidRPr="001234EC">
        <w:rPr>
          <w:rFonts w:eastAsia="Calibri"/>
          <w:sz w:val="24"/>
          <w:szCs w:val="24"/>
          <w:lang w:eastAsia="en-US"/>
        </w:rPr>
        <w:t>rast</w:t>
      </w:r>
      <w:r w:rsidR="00E0471F" w:rsidRPr="001234EC">
        <w:rPr>
          <w:rFonts w:eastAsia="Calibri"/>
          <w:sz w:val="24"/>
          <w:szCs w:val="24"/>
          <w:lang w:eastAsia="en-US"/>
        </w:rPr>
        <w:t xml:space="preserve">. Verktyget för volymmätning i PACS är användbart för </w:t>
      </w:r>
      <w:r w:rsidR="00050610" w:rsidRPr="001234EC">
        <w:rPr>
          <w:rFonts w:eastAsia="Calibri"/>
          <w:sz w:val="24"/>
          <w:szCs w:val="24"/>
          <w:lang w:eastAsia="en-US"/>
        </w:rPr>
        <w:t xml:space="preserve">mer </w:t>
      </w:r>
      <w:r w:rsidR="00E0471F" w:rsidRPr="001234EC">
        <w:rPr>
          <w:rFonts w:eastAsia="Calibri"/>
          <w:sz w:val="24"/>
          <w:szCs w:val="24"/>
          <w:lang w:eastAsia="en-US"/>
        </w:rPr>
        <w:t xml:space="preserve">homogena </w:t>
      </w:r>
      <w:r w:rsidR="00050610" w:rsidRPr="001234EC">
        <w:rPr>
          <w:rFonts w:eastAsia="Calibri"/>
          <w:sz w:val="24"/>
          <w:szCs w:val="24"/>
          <w:lang w:eastAsia="en-US"/>
        </w:rPr>
        <w:t>tumörer</w:t>
      </w:r>
      <w:r w:rsidRPr="001234EC">
        <w:rPr>
          <w:rFonts w:eastAsia="Calibri"/>
          <w:sz w:val="24"/>
          <w:szCs w:val="24"/>
          <w:lang w:eastAsia="en-US"/>
        </w:rPr>
        <w:t xml:space="preserve"> och volym kan </w:t>
      </w:r>
      <w:r w:rsidR="001234EC">
        <w:rPr>
          <w:rFonts w:eastAsia="Calibri"/>
          <w:sz w:val="24"/>
          <w:szCs w:val="24"/>
          <w:lang w:eastAsia="en-US"/>
        </w:rPr>
        <w:t>också</w:t>
      </w:r>
      <w:r w:rsidRPr="001234EC">
        <w:rPr>
          <w:rFonts w:eastAsia="Calibri"/>
          <w:sz w:val="24"/>
          <w:szCs w:val="24"/>
          <w:lang w:eastAsia="en-US"/>
        </w:rPr>
        <w:t xml:space="preserve"> rapporteras</w:t>
      </w:r>
      <w:r w:rsidR="00E0471F" w:rsidRPr="001234EC">
        <w:rPr>
          <w:rFonts w:eastAsia="Calibri"/>
          <w:sz w:val="24"/>
          <w:szCs w:val="24"/>
          <w:lang w:eastAsia="en-US"/>
        </w:rPr>
        <w:t>.</w:t>
      </w:r>
      <w:r w:rsidR="00DF0927" w:rsidRPr="001234EC">
        <w:rPr>
          <w:rFonts w:eastAsia="Calibri"/>
          <w:sz w:val="24"/>
          <w:szCs w:val="24"/>
          <w:lang w:eastAsia="en-US"/>
        </w:rPr>
        <w:t xml:space="preserve"> </w:t>
      </w:r>
      <w:r w:rsidRPr="001234EC">
        <w:rPr>
          <w:rFonts w:eastAsia="Calibri"/>
          <w:sz w:val="24"/>
          <w:szCs w:val="24"/>
          <w:lang w:eastAsia="en-US"/>
        </w:rPr>
        <w:t>A</w:t>
      </w:r>
      <w:r w:rsidR="00DF0927" w:rsidRPr="001234EC">
        <w:rPr>
          <w:rFonts w:eastAsia="Calibri"/>
          <w:sz w:val="24"/>
          <w:szCs w:val="24"/>
          <w:lang w:eastAsia="en-US"/>
        </w:rPr>
        <w:t>nvänd SI-enheter.</w:t>
      </w:r>
    </w:p>
    <w:p w14:paraId="60B8AA5E" w14:textId="77777777" w:rsidR="00711035" w:rsidRPr="00E06FDD" w:rsidRDefault="00711035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7D3239C0" w14:textId="521091DD" w:rsidR="00711035" w:rsidRPr="001234EC" w:rsidRDefault="00711035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1234EC">
        <w:rPr>
          <w:rFonts w:ascii="Arial" w:eastAsia="Calibri" w:hAnsi="Arial" w:cs="Arial"/>
          <w:b/>
          <w:sz w:val="32"/>
          <w:szCs w:val="32"/>
        </w:rPr>
        <w:t>Expansiv effekt och påverkan på omgivning</w:t>
      </w:r>
      <w:r w:rsidRPr="001234EC">
        <w:rPr>
          <w:rFonts w:ascii="Arial" w:eastAsia="Calibri" w:hAnsi="Arial" w:cs="Arial"/>
          <w:sz w:val="32"/>
          <w:szCs w:val="32"/>
        </w:rPr>
        <w:tab/>
      </w:r>
    </w:p>
    <w:p w14:paraId="0CAB70E7" w14:textId="07CABAEB" w:rsidR="00346D9B" w:rsidRPr="001234EC" w:rsidRDefault="00711035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234EC">
        <w:rPr>
          <w:rFonts w:eastAsia="Calibri"/>
          <w:b/>
          <w:sz w:val="28"/>
          <w:szCs w:val="28"/>
        </w:rPr>
        <w:t xml:space="preserve">Expansiv </w:t>
      </w:r>
      <w:r w:rsidR="00346D9B" w:rsidRPr="001234EC">
        <w:rPr>
          <w:rFonts w:eastAsia="Calibri"/>
          <w:b/>
          <w:sz w:val="28"/>
          <w:szCs w:val="28"/>
        </w:rPr>
        <w:t>effekt?</w:t>
      </w:r>
    </w:p>
    <w:p w14:paraId="3836863E" w14:textId="29087B95" w:rsidR="00346D9B" w:rsidRPr="001234EC" w:rsidRDefault="00346D9B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 xml:space="preserve">Tecken till expansiv effekt är: </w:t>
      </w:r>
      <w:r w:rsidR="00585612" w:rsidRPr="001234EC">
        <w:rPr>
          <w:rFonts w:eastAsia="Calibri"/>
          <w:i/>
          <w:sz w:val="24"/>
          <w:szCs w:val="24"/>
          <w:lang w:eastAsia="en-US"/>
        </w:rPr>
        <w:t>Kompression av sulci</w:t>
      </w:r>
      <w:r w:rsidRPr="001234EC">
        <w:rPr>
          <w:rFonts w:eastAsia="Calibri"/>
          <w:i/>
          <w:sz w:val="24"/>
          <w:szCs w:val="24"/>
          <w:lang w:eastAsia="en-US"/>
        </w:rPr>
        <w:t>, ö</w:t>
      </w:r>
      <w:r w:rsidR="00585612" w:rsidRPr="001234EC">
        <w:rPr>
          <w:rFonts w:eastAsia="Calibri"/>
          <w:i/>
          <w:sz w:val="24"/>
          <w:szCs w:val="24"/>
          <w:lang w:eastAsia="en-US"/>
        </w:rPr>
        <w:t>versk</w:t>
      </w:r>
      <w:r w:rsidRPr="001234EC">
        <w:rPr>
          <w:rFonts w:eastAsia="Calibri"/>
          <w:i/>
          <w:sz w:val="24"/>
          <w:szCs w:val="24"/>
          <w:lang w:eastAsia="en-US"/>
        </w:rPr>
        <w:t>jutning av medellinjestrukturer, k</w:t>
      </w:r>
      <w:r w:rsidR="00585612" w:rsidRPr="001234EC">
        <w:rPr>
          <w:rFonts w:eastAsia="Calibri"/>
          <w:i/>
          <w:sz w:val="24"/>
          <w:szCs w:val="24"/>
          <w:lang w:eastAsia="en-US"/>
        </w:rPr>
        <w:t>omprimerade eller vidgade ventriklar</w:t>
      </w:r>
      <w:r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1234EC">
        <w:rPr>
          <w:rFonts w:eastAsia="Calibri"/>
          <w:i/>
          <w:sz w:val="24"/>
          <w:szCs w:val="24"/>
          <w:lang w:eastAsia="en-US"/>
        </w:rPr>
        <w:t>un</w:t>
      </w:r>
      <w:r w:rsidR="003C5718">
        <w:rPr>
          <w:rFonts w:eastAsia="Calibri"/>
          <w:i/>
          <w:sz w:val="24"/>
          <w:szCs w:val="24"/>
          <w:lang w:eastAsia="en-US"/>
        </w:rPr>
        <w:t>k</w:t>
      </w:r>
      <w:r w:rsidRPr="001234EC">
        <w:rPr>
          <w:rFonts w:eastAsia="Calibri"/>
          <w:i/>
          <w:sz w:val="24"/>
          <w:szCs w:val="24"/>
          <w:lang w:eastAsia="en-US"/>
        </w:rPr>
        <w:t>usherniering</w:t>
      </w:r>
      <w:proofErr w:type="spellEnd"/>
      <w:r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1234EC">
        <w:rPr>
          <w:rFonts w:eastAsia="Calibri"/>
          <w:i/>
          <w:sz w:val="24"/>
          <w:szCs w:val="24"/>
          <w:lang w:eastAsia="en-US"/>
        </w:rPr>
        <w:t>falxherniering</w:t>
      </w:r>
      <w:proofErr w:type="spellEnd"/>
      <w:r w:rsidRPr="001234EC">
        <w:rPr>
          <w:rFonts w:eastAsia="Calibri"/>
          <w:sz w:val="24"/>
          <w:szCs w:val="24"/>
          <w:lang w:eastAsia="en-US"/>
        </w:rPr>
        <w:t>.</w:t>
      </w:r>
      <w:r w:rsidR="00721788" w:rsidRPr="001234EC">
        <w:rPr>
          <w:rFonts w:eastAsia="Calibri"/>
          <w:sz w:val="24"/>
          <w:szCs w:val="24"/>
          <w:lang w:eastAsia="en-US"/>
        </w:rPr>
        <w:t xml:space="preserve"> </w:t>
      </w:r>
      <w:r w:rsidR="00721788" w:rsidRPr="001234EC">
        <w:rPr>
          <w:rFonts w:eastAsia="Calibri"/>
          <w:b/>
          <w:color w:val="FF0000"/>
          <w:sz w:val="24"/>
          <w:szCs w:val="24"/>
          <w:lang w:eastAsia="en-US"/>
        </w:rPr>
        <w:t xml:space="preserve">Använd inte begreppet </w:t>
      </w:r>
      <w:r w:rsidR="00856B60">
        <w:rPr>
          <w:rFonts w:eastAsia="Calibri"/>
          <w:b/>
          <w:color w:val="FF0000"/>
          <w:sz w:val="24"/>
          <w:szCs w:val="24"/>
          <w:lang w:eastAsia="en-US"/>
        </w:rPr>
        <w:t>”</w:t>
      </w:r>
      <w:r w:rsidR="00721788" w:rsidRPr="001234EC">
        <w:rPr>
          <w:rFonts w:eastAsia="Calibri"/>
          <w:b/>
          <w:i/>
          <w:color w:val="FF0000"/>
          <w:sz w:val="24"/>
          <w:szCs w:val="24"/>
          <w:lang w:eastAsia="en-US"/>
        </w:rPr>
        <w:t>masseffekt</w:t>
      </w:r>
      <w:r w:rsidR="00856B60">
        <w:rPr>
          <w:rFonts w:eastAsia="Calibri"/>
          <w:b/>
          <w:i/>
          <w:color w:val="FF0000"/>
          <w:sz w:val="24"/>
          <w:szCs w:val="24"/>
          <w:lang w:eastAsia="en-US"/>
        </w:rPr>
        <w:t>”</w:t>
      </w:r>
      <w:r w:rsidR="00721788" w:rsidRPr="001234EC">
        <w:rPr>
          <w:rFonts w:eastAsia="Calibri"/>
          <w:b/>
          <w:color w:val="FF0000"/>
          <w:sz w:val="24"/>
          <w:szCs w:val="24"/>
          <w:lang w:eastAsia="en-US"/>
        </w:rPr>
        <w:t>.</w:t>
      </w:r>
    </w:p>
    <w:p w14:paraId="12D7C759" w14:textId="77777777" w:rsidR="00711035" w:rsidRPr="001234EC" w:rsidRDefault="0071103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79678939" w14:textId="4EDF96F1" w:rsidR="00EA2F82" w:rsidRPr="001234EC" w:rsidRDefault="00DA2655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234EC">
        <w:rPr>
          <w:rFonts w:eastAsia="Calibri"/>
          <w:b/>
          <w:sz w:val="28"/>
          <w:szCs w:val="28"/>
        </w:rPr>
        <w:t>K</w:t>
      </w:r>
      <w:r w:rsidR="006C67D0" w:rsidRPr="001234EC">
        <w:rPr>
          <w:rFonts w:eastAsia="Calibri"/>
          <w:b/>
          <w:sz w:val="28"/>
          <w:szCs w:val="28"/>
        </w:rPr>
        <w:t>ranialnerv</w:t>
      </w:r>
      <w:r w:rsidRPr="001234EC">
        <w:rPr>
          <w:rFonts w:eastAsia="Calibri"/>
          <w:b/>
          <w:sz w:val="28"/>
          <w:szCs w:val="28"/>
        </w:rPr>
        <w:t>spåverkan?</w:t>
      </w:r>
    </w:p>
    <w:p w14:paraId="47689610" w14:textId="58B3A7D2" w:rsidR="00585612" w:rsidRPr="001234EC" w:rsidRDefault="00DA265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Gäller framförallt t</w:t>
      </w:r>
      <w:r w:rsidR="001F7304" w:rsidRPr="001234EC">
        <w:rPr>
          <w:rFonts w:eastAsia="Calibri"/>
          <w:sz w:val="24"/>
          <w:szCs w:val="24"/>
          <w:lang w:eastAsia="en-US"/>
        </w:rPr>
        <w:t xml:space="preserve">umörer med växt </w:t>
      </w:r>
      <w:r w:rsidR="00DF0927" w:rsidRPr="001234EC">
        <w:rPr>
          <w:rFonts w:eastAsia="Calibri"/>
          <w:sz w:val="24"/>
          <w:szCs w:val="24"/>
          <w:lang w:eastAsia="en-US"/>
        </w:rPr>
        <w:t xml:space="preserve">parasellärt, </w:t>
      </w:r>
      <w:r w:rsidR="001F7304" w:rsidRPr="001234EC">
        <w:rPr>
          <w:rFonts w:eastAsia="Calibri"/>
          <w:sz w:val="24"/>
          <w:szCs w:val="24"/>
          <w:lang w:eastAsia="en-US"/>
        </w:rPr>
        <w:t xml:space="preserve">i skallbasen och </w:t>
      </w:r>
      <w:r w:rsidR="00DF0927" w:rsidRPr="001234EC">
        <w:rPr>
          <w:rFonts w:eastAsia="Calibri"/>
          <w:sz w:val="24"/>
          <w:szCs w:val="24"/>
          <w:lang w:eastAsia="en-US"/>
        </w:rPr>
        <w:t xml:space="preserve">vid </w:t>
      </w:r>
      <w:proofErr w:type="spellStart"/>
      <w:r w:rsidR="001F7304" w:rsidRPr="001234EC">
        <w:rPr>
          <w:rFonts w:eastAsia="Calibri"/>
          <w:sz w:val="24"/>
          <w:szCs w:val="24"/>
          <w:lang w:eastAsia="en-US"/>
        </w:rPr>
        <w:t>ponsvinklarna</w:t>
      </w:r>
      <w:proofErr w:type="spellEnd"/>
      <w:r w:rsidR="001F7304" w:rsidRPr="001234EC">
        <w:rPr>
          <w:rFonts w:eastAsia="Calibri"/>
          <w:sz w:val="24"/>
          <w:szCs w:val="24"/>
          <w:lang w:eastAsia="en-US"/>
        </w:rPr>
        <w:t>.</w:t>
      </w:r>
      <w:r w:rsidR="00FB6948" w:rsidRPr="001234EC">
        <w:rPr>
          <w:rFonts w:eastAsia="Calibri"/>
          <w:sz w:val="24"/>
          <w:szCs w:val="24"/>
          <w:lang w:eastAsia="en-US"/>
        </w:rPr>
        <w:t xml:space="preserve"> Vid </w:t>
      </w:r>
      <w:proofErr w:type="spellStart"/>
      <w:r w:rsidR="00FB6948" w:rsidRPr="001234EC">
        <w:rPr>
          <w:rFonts w:eastAsia="Calibri"/>
          <w:sz w:val="24"/>
          <w:szCs w:val="24"/>
          <w:lang w:eastAsia="en-US"/>
        </w:rPr>
        <w:t>suprasellär</w:t>
      </w:r>
      <w:proofErr w:type="spellEnd"/>
      <w:r w:rsidR="00FB6948" w:rsidRPr="001234EC">
        <w:rPr>
          <w:rFonts w:eastAsia="Calibri"/>
          <w:sz w:val="24"/>
          <w:szCs w:val="24"/>
          <w:lang w:eastAsia="en-US"/>
        </w:rPr>
        <w:t xml:space="preserve"> växt </w:t>
      </w:r>
      <w:r w:rsidRPr="001234EC">
        <w:rPr>
          <w:rFonts w:eastAsia="Calibri"/>
          <w:sz w:val="24"/>
          <w:szCs w:val="24"/>
          <w:lang w:eastAsia="en-US"/>
        </w:rPr>
        <w:t xml:space="preserve">är det </w:t>
      </w:r>
      <w:r w:rsidR="00FB6948" w:rsidRPr="001234EC">
        <w:rPr>
          <w:rFonts w:eastAsia="Calibri"/>
          <w:sz w:val="24"/>
          <w:szCs w:val="24"/>
          <w:lang w:eastAsia="en-US"/>
        </w:rPr>
        <w:t xml:space="preserve">viktigt att bedöma </w:t>
      </w:r>
      <w:proofErr w:type="spellStart"/>
      <w:r w:rsidR="00FB6948" w:rsidRPr="001234EC">
        <w:rPr>
          <w:rFonts w:eastAsia="Calibri"/>
          <w:sz w:val="24"/>
          <w:szCs w:val="24"/>
          <w:lang w:eastAsia="en-US"/>
        </w:rPr>
        <w:t>chiasma</w:t>
      </w:r>
      <w:proofErr w:type="spellEnd"/>
      <w:r w:rsidR="00FB6948" w:rsidRPr="001234EC">
        <w:rPr>
          <w:rFonts w:eastAsia="Calibri"/>
          <w:sz w:val="24"/>
          <w:szCs w:val="24"/>
          <w:lang w:eastAsia="en-US"/>
        </w:rPr>
        <w:t>.</w:t>
      </w:r>
    </w:p>
    <w:p w14:paraId="7B07636A" w14:textId="77777777" w:rsidR="00711035" w:rsidRPr="00E06FDD" w:rsidRDefault="00711035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677AA398" w14:textId="701F9B3B" w:rsidR="00EA2F82" w:rsidRPr="001234EC" w:rsidRDefault="00DA2655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234EC">
        <w:rPr>
          <w:rFonts w:eastAsia="Calibri"/>
          <w:b/>
          <w:sz w:val="28"/>
          <w:szCs w:val="28"/>
        </w:rPr>
        <w:t>Kärlpåverkan?</w:t>
      </w:r>
    </w:p>
    <w:p w14:paraId="29257680" w14:textId="29A70251" w:rsidR="00FB6948" w:rsidRPr="001234EC" w:rsidRDefault="00DA265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Detta är viktig information som kirurgerna vill att vi besvarar. För meningeom är det viktigt att bedöma påverkan på venösa kärl och om det finns</w:t>
      </w:r>
      <w:r w:rsidR="008673CF" w:rsidRPr="001234EC">
        <w:rPr>
          <w:rFonts w:eastAsia="Calibri"/>
          <w:sz w:val="24"/>
          <w:szCs w:val="24"/>
          <w:lang w:eastAsia="en-US"/>
        </w:rPr>
        <w:t xml:space="preserve"> kärl</w:t>
      </w:r>
      <w:r w:rsidRPr="001234EC">
        <w:rPr>
          <w:rFonts w:eastAsia="Calibri"/>
          <w:sz w:val="24"/>
          <w:szCs w:val="24"/>
          <w:lang w:eastAsia="en-US"/>
        </w:rPr>
        <w:t>inväxt.</w:t>
      </w:r>
    </w:p>
    <w:p w14:paraId="1B2DDAC9" w14:textId="77777777" w:rsidR="006024C1" w:rsidRDefault="006024C1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14:paraId="4E9465DF" w14:textId="2BE56A5A" w:rsidR="0011255B" w:rsidRPr="001234EC" w:rsidRDefault="00585612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1234EC">
        <w:rPr>
          <w:rFonts w:eastAsia="Calibri"/>
          <w:b/>
          <w:sz w:val="28"/>
          <w:szCs w:val="28"/>
        </w:rPr>
        <w:t>Vitsubstansförändringar</w:t>
      </w:r>
      <w:r w:rsidR="00DA2655" w:rsidRPr="001234EC">
        <w:rPr>
          <w:rFonts w:eastAsia="Calibri"/>
          <w:b/>
          <w:sz w:val="28"/>
          <w:szCs w:val="28"/>
        </w:rPr>
        <w:t>?</w:t>
      </w:r>
    </w:p>
    <w:p w14:paraId="6C320553" w14:textId="55F38098" w:rsidR="00DA2655" w:rsidRPr="001234EC" w:rsidRDefault="00A2726C" w:rsidP="00F66CCF">
      <w:pPr>
        <w:spacing w:line="360" w:lineRule="auto"/>
        <w:jc w:val="both"/>
        <w:rPr>
          <w:rFonts w:eastAsia="Calibri"/>
          <w:sz w:val="24"/>
          <w:szCs w:val="24"/>
        </w:rPr>
      </w:pPr>
      <w:r w:rsidRPr="001234EC">
        <w:rPr>
          <w:rFonts w:eastAsia="Calibri"/>
          <w:sz w:val="24"/>
          <w:szCs w:val="24"/>
        </w:rPr>
        <w:t>V</w:t>
      </w:r>
      <w:r w:rsidR="00585612" w:rsidRPr="001234EC">
        <w:rPr>
          <w:rFonts w:eastAsia="Calibri"/>
          <w:sz w:val="24"/>
          <w:szCs w:val="24"/>
        </w:rPr>
        <w:t>asogent</w:t>
      </w:r>
      <w:r w:rsidR="00DA2655" w:rsidRPr="001234EC">
        <w:rPr>
          <w:rFonts w:eastAsia="Calibri"/>
          <w:sz w:val="24"/>
          <w:szCs w:val="24"/>
        </w:rPr>
        <w:t>, reaktivt</w:t>
      </w:r>
      <w:r w:rsidR="00585612" w:rsidRPr="001234EC">
        <w:rPr>
          <w:rFonts w:eastAsia="Calibri"/>
          <w:sz w:val="24"/>
          <w:szCs w:val="24"/>
        </w:rPr>
        <w:t xml:space="preserve"> ödem kan finnas </w:t>
      </w:r>
      <w:r w:rsidRPr="001234EC">
        <w:rPr>
          <w:rFonts w:eastAsia="Calibri"/>
          <w:sz w:val="24"/>
          <w:szCs w:val="24"/>
        </w:rPr>
        <w:t>vid</w:t>
      </w:r>
      <w:r w:rsidR="00585612" w:rsidRPr="001234EC">
        <w:rPr>
          <w:rFonts w:eastAsia="Calibri"/>
          <w:sz w:val="24"/>
          <w:szCs w:val="24"/>
        </w:rPr>
        <w:t xml:space="preserve"> extraaxiala tumörer.</w:t>
      </w:r>
      <w:r w:rsidR="00DA2655" w:rsidRPr="001234EC">
        <w:rPr>
          <w:rFonts w:eastAsia="Calibri"/>
          <w:sz w:val="24"/>
          <w:szCs w:val="24"/>
        </w:rPr>
        <w:t xml:space="preserve"> Vitsubstansföränd</w:t>
      </w:r>
      <w:r w:rsidR="00A43910" w:rsidRPr="001234EC">
        <w:rPr>
          <w:rFonts w:eastAsia="Calibri"/>
          <w:sz w:val="24"/>
          <w:szCs w:val="24"/>
        </w:rPr>
        <w:t>r</w:t>
      </w:r>
      <w:r w:rsidR="00DA2655" w:rsidRPr="001234EC">
        <w:rPr>
          <w:rFonts w:eastAsia="Calibri"/>
          <w:sz w:val="24"/>
          <w:szCs w:val="24"/>
        </w:rPr>
        <w:t xml:space="preserve">ingar till följd av småkärlssjukdom kan också finnas. </w:t>
      </w:r>
      <w:r w:rsidRPr="001234EC">
        <w:rPr>
          <w:rFonts w:eastAsia="Calibri"/>
          <w:sz w:val="24"/>
          <w:szCs w:val="24"/>
        </w:rPr>
        <w:t xml:space="preserve">Försök om möjligt skilja dessa åt. Ta hjälp av T2, ADC och T2 FLAIR. Vasogent ödem har </w:t>
      </w:r>
      <w:r w:rsidR="001234EC">
        <w:rPr>
          <w:rFonts w:eastAsia="Calibri"/>
          <w:sz w:val="24"/>
          <w:szCs w:val="24"/>
        </w:rPr>
        <w:t xml:space="preserve">oftare </w:t>
      </w:r>
      <w:r w:rsidRPr="001234EC">
        <w:rPr>
          <w:rFonts w:eastAsia="Calibri"/>
          <w:sz w:val="24"/>
          <w:szCs w:val="24"/>
        </w:rPr>
        <w:t>högre T2- och ADC-signal</w:t>
      </w:r>
      <w:r w:rsidR="001234EC">
        <w:rPr>
          <w:rFonts w:eastAsia="Calibri"/>
          <w:sz w:val="24"/>
          <w:szCs w:val="24"/>
        </w:rPr>
        <w:t xml:space="preserve"> än småkärlssjukdom</w:t>
      </w:r>
      <w:r w:rsidRPr="001234EC">
        <w:rPr>
          <w:rFonts w:eastAsia="Calibri"/>
          <w:sz w:val="24"/>
          <w:szCs w:val="24"/>
        </w:rPr>
        <w:t>.</w:t>
      </w:r>
    </w:p>
    <w:p w14:paraId="16C0A16C" w14:textId="3E9F2A28" w:rsidR="00585612" w:rsidRPr="00E06FDD" w:rsidRDefault="00585612" w:rsidP="00F66CCF">
      <w:pPr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7289CC8F" w14:textId="40A4FCFD" w:rsidR="00EA2F82" w:rsidRPr="001234EC" w:rsidRDefault="00393C9C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234EC">
        <w:rPr>
          <w:rFonts w:eastAsia="Calibri"/>
          <w:b/>
          <w:sz w:val="28"/>
          <w:szCs w:val="28"/>
        </w:rPr>
        <w:t>Annat?</w:t>
      </w:r>
    </w:p>
    <w:p w14:paraId="71B2C088" w14:textId="44579CF9" w:rsidR="00585612" w:rsidRPr="001234EC" w:rsidRDefault="00A2726C" w:rsidP="00F66CCF">
      <w:pPr>
        <w:spacing w:line="360" w:lineRule="auto"/>
        <w:jc w:val="both"/>
        <w:rPr>
          <w:rFonts w:eastAsia="Calibri"/>
          <w:b/>
          <w:bCs/>
          <w:color w:val="FF0000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I</w:t>
      </w:r>
      <w:r w:rsidR="00393C9C" w:rsidRPr="001234EC">
        <w:rPr>
          <w:rFonts w:eastAsia="Calibri"/>
          <w:sz w:val="24"/>
          <w:szCs w:val="24"/>
          <w:lang w:eastAsia="en-US"/>
        </w:rPr>
        <w:t>schemi, i</w:t>
      </w:r>
      <w:r w:rsidR="00585612" w:rsidRPr="001234EC">
        <w:rPr>
          <w:rFonts w:eastAsia="Calibri"/>
          <w:sz w:val="24"/>
          <w:szCs w:val="24"/>
          <w:lang w:eastAsia="en-US"/>
        </w:rPr>
        <w:t>nfarkt, blödning,</w:t>
      </w:r>
      <w:r w:rsidR="00393C9C" w:rsidRPr="001234EC">
        <w:rPr>
          <w:rFonts w:eastAsia="Calibri"/>
          <w:sz w:val="24"/>
          <w:szCs w:val="24"/>
          <w:lang w:eastAsia="en-US"/>
        </w:rPr>
        <w:t xml:space="preserve"> atrofi och andra fynd. </w:t>
      </w:r>
      <w:r w:rsidR="00393C9C" w:rsidRPr="001234EC">
        <w:rPr>
          <w:rFonts w:eastAsia="Calibri"/>
          <w:b/>
          <w:bCs/>
          <w:color w:val="FF0000"/>
          <w:sz w:val="24"/>
          <w:szCs w:val="24"/>
          <w:lang w:eastAsia="en-US"/>
        </w:rPr>
        <w:t>Normalt luftförande bihålor och cellsystem eller lätt slemhinnesvullnad</w:t>
      </w:r>
      <w:r w:rsidR="001234EC" w:rsidRPr="001234EC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och</w:t>
      </w:r>
      <w:r w:rsidR="00393C9C" w:rsidRPr="001234EC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retentionscystor behöver</w:t>
      </w:r>
      <w:r w:rsidR="00A33AE7" w:rsidRPr="001234EC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i regel</w:t>
      </w:r>
      <w:r w:rsidR="00393C9C" w:rsidRPr="001234EC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</w:t>
      </w:r>
      <w:r w:rsidR="00393C9C" w:rsidRPr="001234EC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inte rapporteras</w:t>
      </w:r>
      <w:r w:rsidR="00393C9C" w:rsidRPr="001234EC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. </w:t>
      </w:r>
    </w:p>
    <w:p w14:paraId="719116BE" w14:textId="77777777" w:rsidR="00CE0850" w:rsidRPr="00E06FDD" w:rsidRDefault="00CE0850" w:rsidP="00F66CCF">
      <w:pPr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29469F28" w14:textId="370F8162" w:rsidR="00711035" w:rsidRPr="001234EC" w:rsidRDefault="00711035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1234EC">
        <w:rPr>
          <w:rFonts w:ascii="Arial" w:eastAsia="Calibri" w:hAnsi="Arial" w:cs="Arial"/>
          <w:b/>
          <w:sz w:val="32"/>
          <w:szCs w:val="32"/>
        </w:rPr>
        <w:t>Bedömning</w:t>
      </w:r>
    </w:p>
    <w:p w14:paraId="722F09E5" w14:textId="3CFF2187" w:rsidR="00FE3992" w:rsidRPr="001234EC" w:rsidRDefault="004C0BD9" w:rsidP="00F66CCF">
      <w:pPr>
        <w:spacing w:line="360" w:lineRule="auto"/>
        <w:jc w:val="both"/>
        <w:rPr>
          <w:rFonts w:eastAsia="Calibri"/>
          <w:sz w:val="24"/>
          <w:szCs w:val="24"/>
        </w:rPr>
      </w:pPr>
      <w:r w:rsidRPr="001234EC">
        <w:rPr>
          <w:rFonts w:eastAsia="Calibri"/>
          <w:sz w:val="24"/>
          <w:szCs w:val="24"/>
        </w:rPr>
        <w:t>Avsluta</w:t>
      </w:r>
      <w:r w:rsidR="00711035" w:rsidRPr="001234EC">
        <w:rPr>
          <w:rFonts w:eastAsia="Calibri"/>
          <w:sz w:val="24"/>
          <w:szCs w:val="24"/>
        </w:rPr>
        <w:t xml:space="preserve"> med en bedömning. </w:t>
      </w:r>
      <w:r w:rsidR="00A2726C" w:rsidRPr="001234EC">
        <w:rPr>
          <w:rFonts w:eastAsia="Calibri"/>
          <w:sz w:val="24"/>
          <w:szCs w:val="24"/>
        </w:rPr>
        <w:t xml:space="preserve">Benigna meningeom och schwannom är de vanligaste extraaxiala tumörerna hos vuxna. </w:t>
      </w:r>
      <w:r w:rsidR="00711035" w:rsidRPr="001234EC">
        <w:rPr>
          <w:rFonts w:eastAsia="Calibri"/>
          <w:sz w:val="24"/>
          <w:szCs w:val="24"/>
        </w:rPr>
        <w:t xml:space="preserve">Exempel på </w:t>
      </w:r>
      <w:r w:rsidR="00A2726C" w:rsidRPr="001234EC">
        <w:rPr>
          <w:rFonts w:eastAsia="Calibri"/>
          <w:sz w:val="24"/>
          <w:szCs w:val="24"/>
        </w:rPr>
        <w:t>uttryck</w:t>
      </w:r>
      <w:r w:rsidR="00711035" w:rsidRPr="001234EC">
        <w:rPr>
          <w:rFonts w:eastAsia="Calibri"/>
          <w:sz w:val="24"/>
          <w:szCs w:val="24"/>
        </w:rPr>
        <w:t xml:space="preserve"> nedan.</w:t>
      </w:r>
    </w:p>
    <w:p w14:paraId="055888C3" w14:textId="77777777" w:rsidR="00DF0927" w:rsidRPr="001234EC" w:rsidRDefault="00DF0927" w:rsidP="00F66CCF">
      <w:pPr>
        <w:spacing w:line="360" w:lineRule="auto"/>
        <w:ind w:left="1304" w:hanging="1304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7265ACD" w14:textId="02028C5C" w:rsidR="00A2726C" w:rsidRPr="001234EC" w:rsidRDefault="00711035" w:rsidP="00F66CCF">
      <w:pPr>
        <w:spacing w:line="360" w:lineRule="auto"/>
        <w:ind w:left="1304" w:hanging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1234EC">
        <w:rPr>
          <w:rFonts w:eastAsia="Calibri"/>
          <w:b/>
          <w:sz w:val="24"/>
          <w:szCs w:val="24"/>
          <w:lang w:eastAsia="en-US"/>
        </w:rPr>
        <w:t xml:space="preserve">: </w:t>
      </w:r>
      <w:r w:rsidRPr="001234EC">
        <w:rPr>
          <w:rFonts w:eastAsia="Calibri"/>
          <w:b/>
          <w:sz w:val="24"/>
          <w:szCs w:val="24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E150A3" w:rsidRPr="001234EC">
        <w:rPr>
          <w:rFonts w:ascii="Arial" w:eastAsia="Calibri" w:hAnsi="Arial" w:cs="Arial"/>
          <w:sz w:val="24"/>
          <w:szCs w:val="24"/>
          <w:lang w:eastAsia="en-US"/>
        </w:rPr>
        <w:t>Fynd som talar för meningeom. I</w:t>
      </w:r>
      <w:r w:rsidR="00465AE0" w:rsidRPr="001234EC">
        <w:rPr>
          <w:rFonts w:ascii="Arial" w:eastAsia="Calibri" w:hAnsi="Arial" w:cs="Arial"/>
          <w:sz w:val="24"/>
          <w:szCs w:val="24"/>
          <w:lang w:eastAsia="en-US"/>
        </w:rPr>
        <w:t xml:space="preserve">nväxt i vänster sinus </w:t>
      </w:r>
      <w:proofErr w:type="spellStart"/>
      <w:r w:rsidR="00465AE0" w:rsidRPr="001234EC">
        <w:rPr>
          <w:rFonts w:ascii="Arial" w:eastAsia="Calibri" w:hAnsi="Arial" w:cs="Arial"/>
          <w:sz w:val="24"/>
          <w:szCs w:val="24"/>
          <w:lang w:eastAsia="en-US"/>
        </w:rPr>
        <w:t>transversus</w:t>
      </w:r>
      <w:proofErr w:type="spellEnd"/>
      <w:r w:rsidR="00465AE0" w:rsidRPr="001234E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A2726C"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0CD8C4EF" w14:textId="77777777" w:rsidR="00C73515" w:rsidRPr="001234EC" w:rsidRDefault="00C73515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”Fynd som talar för meningeom. Ingen kärlinväxt.”</w:t>
      </w:r>
    </w:p>
    <w:p w14:paraId="1D390EF2" w14:textId="7C9A78AA" w:rsidR="00711035" w:rsidRPr="001234EC" w:rsidRDefault="00C73515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E150A3" w:rsidRPr="001234EC">
        <w:rPr>
          <w:rFonts w:ascii="Arial" w:eastAsia="Calibri" w:hAnsi="Arial" w:cs="Arial"/>
          <w:sz w:val="24"/>
          <w:szCs w:val="24"/>
          <w:lang w:eastAsia="en-US"/>
        </w:rPr>
        <w:t>Fynd som talar för schwannom</w:t>
      </w:r>
      <w:r w:rsidR="00A2726C"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119B90DA" w14:textId="77777777" w:rsidR="003E4A1A" w:rsidRPr="00745345" w:rsidRDefault="003E4A1A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bookmarkStart w:id="7" w:name="Intraaxial_tumör"/>
    <w:p w14:paraId="1810BC03" w14:textId="0AF086D5" w:rsidR="00401106" w:rsidRPr="00EF6867" w:rsidRDefault="008713FD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begin"/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instrText xml:space="preserve"> HYPERLINK  \l "Svarsstöd_elektiva" </w:instrText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separate"/>
      </w:r>
      <w:r w:rsidR="003E4A1A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I</w:t>
      </w:r>
      <w:r w:rsidR="002379E7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 xml:space="preserve">ntraaxial </w:t>
      </w:r>
      <w:r w:rsidR="003E4A1A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t</w:t>
      </w:r>
      <w:r w:rsidR="00401106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umör</w:t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end"/>
      </w:r>
    </w:p>
    <w:bookmarkEnd w:id="7"/>
    <w:p w14:paraId="4A1AC3A4" w14:textId="1015B71A" w:rsidR="00865AF2" w:rsidRPr="001234EC" w:rsidRDefault="00865AF2" w:rsidP="00F66CCF">
      <w:pPr>
        <w:spacing w:line="360" w:lineRule="auto"/>
        <w:jc w:val="both"/>
        <w:rPr>
          <w:rStyle w:val="Betoning"/>
          <w:rFonts w:eastAsia="Calibri"/>
          <w:i w:val="0"/>
          <w:iCs w:val="0"/>
          <w:sz w:val="24"/>
          <w:szCs w:val="24"/>
        </w:rPr>
      </w:pPr>
      <w:r w:rsidRPr="001234EC">
        <w:rPr>
          <w:rStyle w:val="Betoning"/>
          <w:rFonts w:eastAsia="Calibri"/>
          <w:i w:val="0"/>
          <w:iCs w:val="0"/>
          <w:sz w:val="24"/>
          <w:szCs w:val="24"/>
        </w:rPr>
        <w:t xml:space="preserve">Tecken till </w:t>
      </w:r>
      <w:proofErr w:type="spellStart"/>
      <w:r w:rsidR="00026AFE" w:rsidRPr="001234EC">
        <w:rPr>
          <w:rStyle w:val="Betoning"/>
          <w:rFonts w:eastAsia="Calibri"/>
          <w:i w:val="0"/>
          <w:iCs w:val="0"/>
          <w:sz w:val="24"/>
          <w:szCs w:val="24"/>
        </w:rPr>
        <w:t>intra</w:t>
      </w:r>
      <w:r w:rsidRPr="001234EC">
        <w:rPr>
          <w:rStyle w:val="Betoning"/>
          <w:rFonts w:eastAsia="Calibri"/>
          <w:i w:val="0"/>
          <w:iCs w:val="0"/>
          <w:sz w:val="24"/>
          <w:szCs w:val="24"/>
        </w:rPr>
        <w:t>xtraaxial</w:t>
      </w:r>
      <w:proofErr w:type="spellEnd"/>
      <w:r w:rsidRPr="001234EC">
        <w:rPr>
          <w:rStyle w:val="Betoning"/>
          <w:rFonts w:eastAsia="Calibri"/>
          <w:i w:val="0"/>
          <w:iCs w:val="0"/>
          <w:sz w:val="24"/>
          <w:szCs w:val="24"/>
        </w:rPr>
        <w:t xml:space="preserve"> tumör är: </w:t>
      </w:r>
      <w:proofErr w:type="spellStart"/>
      <w:r w:rsidR="00026AFE" w:rsidRPr="001234EC">
        <w:rPr>
          <w:rStyle w:val="Betoning"/>
          <w:rFonts w:eastAsia="Calibri"/>
          <w:iCs w:val="0"/>
          <w:sz w:val="24"/>
          <w:szCs w:val="24"/>
        </w:rPr>
        <w:t>perifokalt</w:t>
      </w:r>
      <w:proofErr w:type="spellEnd"/>
      <w:r w:rsidR="00026AFE" w:rsidRPr="001234EC">
        <w:rPr>
          <w:rStyle w:val="Betoning"/>
          <w:rFonts w:eastAsia="Calibri"/>
          <w:iCs w:val="0"/>
          <w:sz w:val="24"/>
          <w:szCs w:val="24"/>
        </w:rPr>
        <w:t xml:space="preserve"> ödem eller vitsubstansförändringar, ingen </w:t>
      </w:r>
      <w:proofErr w:type="spellStart"/>
      <w:r w:rsidR="00026AFE" w:rsidRPr="001234EC">
        <w:rPr>
          <w:rStyle w:val="Betoning"/>
          <w:rFonts w:eastAsia="Calibri"/>
          <w:iCs w:val="0"/>
          <w:sz w:val="24"/>
          <w:szCs w:val="24"/>
        </w:rPr>
        <w:t>likvormarginal</w:t>
      </w:r>
      <w:proofErr w:type="spellEnd"/>
      <w:r w:rsidR="00026AFE" w:rsidRPr="001234EC">
        <w:rPr>
          <w:rStyle w:val="Betoning"/>
          <w:rFonts w:eastAsia="Calibri"/>
          <w:iCs w:val="0"/>
          <w:sz w:val="24"/>
          <w:szCs w:val="24"/>
        </w:rPr>
        <w:t xml:space="preserve"> mellan tumör och hjärnparenkym, utvalsning</w:t>
      </w:r>
      <w:r w:rsidR="003964CD" w:rsidRPr="001234EC">
        <w:rPr>
          <w:rStyle w:val="Betoning"/>
          <w:rFonts w:eastAsia="Calibri"/>
          <w:iCs w:val="0"/>
          <w:sz w:val="24"/>
          <w:szCs w:val="24"/>
        </w:rPr>
        <w:t xml:space="preserve"> av sulci</w:t>
      </w:r>
      <w:r w:rsidR="003964CD" w:rsidRPr="001234EC">
        <w:rPr>
          <w:rStyle w:val="Betoning"/>
          <w:rFonts w:eastAsia="Calibri"/>
          <w:i w:val="0"/>
          <w:iCs w:val="0"/>
          <w:sz w:val="24"/>
          <w:szCs w:val="24"/>
        </w:rPr>
        <w:t>.</w:t>
      </w:r>
      <w:r w:rsidR="00F03E70" w:rsidRPr="001234EC">
        <w:rPr>
          <w:rStyle w:val="Betoning"/>
          <w:rFonts w:eastAsia="Calibri"/>
          <w:i w:val="0"/>
          <w:iCs w:val="0"/>
          <w:sz w:val="24"/>
          <w:szCs w:val="24"/>
        </w:rPr>
        <w:t xml:space="preserve"> Se exempelutlåtanden.</w:t>
      </w:r>
    </w:p>
    <w:p w14:paraId="72BCDB43" w14:textId="77777777" w:rsidR="00EF6867" w:rsidRDefault="00EF6867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72C99AF5" w14:textId="0C6DFE2E" w:rsidR="00865AF2" w:rsidRPr="00DA1F34" w:rsidRDefault="00865AF2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Anatomiskt läge</w:t>
      </w:r>
      <w:r w:rsidRPr="00DA1F34">
        <w:rPr>
          <w:rFonts w:ascii="Arial" w:eastAsia="Calibri" w:hAnsi="Arial" w:cs="Arial"/>
          <w:sz w:val="32"/>
          <w:szCs w:val="32"/>
        </w:rPr>
        <w:tab/>
      </w:r>
    </w:p>
    <w:p w14:paraId="3B138E4A" w14:textId="14DFBE8A" w:rsidR="005318D7" w:rsidRPr="001234EC" w:rsidRDefault="005318D7" w:rsidP="00F66CC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234EC">
        <w:rPr>
          <w:rFonts w:eastAsia="Calibri"/>
          <w:b/>
          <w:sz w:val="28"/>
          <w:szCs w:val="28"/>
          <w:lang w:eastAsia="en-US"/>
        </w:rPr>
        <w:t>Var finns tumören?</w:t>
      </w:r>
    </w:p>
    <w:p w14:paraId="364AD60B" w14:textId="17441AEB" w:rsidR="00865AF2" w:rsidRPr="0022639F" w:rsidRDefault="00026AF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b/>
          <w:sz w:val="24"/>
          <w:szCs w:val="24"/>
          <w:lang w:eastAsia="en-US"/>
        </w:rPr>
        <w:t>Glöm inte sida!</w:t>
      </w:r>
      <w:r w:rsidRPr="001234EC">
        <w:rPr>
          <w:rFonts w:eastAsia="Calibri"/>
          <w:sz w:val="24"/>
          <w:szCs w:val="24"/>
          <w:lang w:eastAsia="en-US"/>
        </w:rPr>
        <w:t xml:space="preserve"> Exempel på uttryck som kan användas; </w:t>
      </w:r>
      <w:r w:rsidRPr="001234EC">
        <w:rPr>
          <w:rFonts w:eastAsia="Calibri"/>
          <w:i/>
          <w:sz w:val="24"/>
          <w:szCs w:val="24"/>
          <w:lang w:eastAsia="en-US"/>
        </w:rPr>
        <w:t xml:space="preserve">frontalt, </w:t>
      </w:r>
      <w:proofErr w:type="spellStart"/>
      <w:r w:rsidRPr="001234EC">
        <w:rPr>
          <w:rFonts w:eastAsia="Calibri"/>
          <w:i/>
          <w:sz w:val="24"/>
          <w:szCs w:val="24"/>
          <w:lang w:eastAsia="en-US"/>
        </w:rPr>
        <w:t>frontoparietalt</w:t>
      </w:r>
      <w:proofErr w:type="spellEnd"/>
      <w:r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1234EC">
        <w:rPr>
          <w:rFonts w:eastAsia="Calibri"/>
          <w:i/>
          <w:sz w:val="24"/>
          <w:szCs w:val="24"/>
          <w:lang w:eastAsia="en-US"/>
        </w:rPr>
        <w:t>parietotemporalt</w:t>
      </w:r>
      <w:proofErr w:type="spellEnd"/>
      <w:r w:rsidRPr="001234EC">
        <w:rPr>
          <w:rFonts w:eastAsia="Calibri"/>
          <w:i/>
          <w:sz w:val="24"/>
          <w:szCs w:val="24"/>
          <w:lang w:eastAsia="en-US"/>
        </w:rPr>
        <w:t xml:space="preserve">, parietalt, temporalt, </w:t>
      </w:r>
      <w:proofErr w:type="spellStart"/>
      <w:r w:rsidRPr="001234EC">
        <w:rPr>
          <w:rFonts w:eastAsia="Calibri"/>
          <w:i/>
          <w:sz w:val="24"/>
          <w:szCs w:val="24"/>
          <w:lang w:eastAsia="en-US"/>
        </w:rPr>
        <w:t>temporooccipitalt</w:t>
      </w:r>
      <w:proofErr w:type="spellEnd"/>
      <w:r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="00783615" w:rsidRPr="001234EC">
        <w:rPr>
          <w:rFonts w:eastAsia="Calibri"/>
          <w:i/>
          <w:sz w:val="24"/>
          <w:szCs w:val="24"/>
          <w:lang w:eastAsia="en-US"/>
        </w:rPr>
        <w:t>occipitalt</w:t>
      </w:r>
      <w:proofErr w:type="spellEnd"/>
      <w:r w:rsidR="00783615"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="00783615" w:rsidRPr="001234EC">
        <w:rPr>
          <w:rFonts w:eastAsia="Calibri"/>
          <w:i/>
          <w:sz w:val="24"/>
          <w:szCs w:val="24"/>
          <w:lang w:eastAsia="en-US"/>
        </w:rPr>
        <w:t>parietooccipitalt</w:t>
      </w:r>
      <w:proofErr w:type="spellEnd"/>
      <w:r w:rsidR="00783615"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r w:rsidRPr="001234EC">
        <w:rPr>
          <w:rFonts w:eastAsia="Calibri"/>
          <w:i/>
          <w:sz w:val="24"/>
          <w:szCs w:val="24"/>
          <w:lang w:eastAsia="en-US"/>
        </w:rPr>
        <w:t>pons,</w:t>
      </w:r>
      <w:r w:rsidR="00865AF2" w:rsidRPr="001234EC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865AF2" w:rsidRPr="001234EC">
        <w:rPr>
          <w:rFonts w:eastAsia="Calibri"/>
          <w:i/>
          <w:sz w:val="24"/>
          <w:szCs w:val="24"/>
          <w:lang w:eastAsia="en-US"/>
        </w:rPr>
        <w:t>infratentoriellt</w:t>
      </w:r>
      <w:proofErr w:type="spellEnd"/>
      <w:r w:rsidR="00865AF2"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="00865AF2" w:rsidRPr="001234EC">
        <w:rPr>
          <w:rFonts w:eastAsia="Calibri"/>
          <w:i/>
          <w:sz w:val="24"/>
          <w:szCs w:val="24"/>
          <w:lang w:eastAsia="en-US"/>
        </w:rPr>
        <w:t>supratent</w:t>
      </w:r>
      <w:r w:rsidR="00783615" w:rsidRPr="001234EC">
        <w:rPr>
          <w:rFonts w:eastAsia="Calibri"/>
          <w:i/>
          <w:sz w:val="24"/>
          <w:szCs w:val="24"/>
          <w:lang w:eastAsia="en-US"/>
        </w:rPr>
        <w:t>oriellt</w:t>
      </w:r>
      <w:proofErr w:type="spellEnd"/>
      <w:r w:rsidR="00865AF2" w:rsidRPr="001234EC">
        <w:rPr>
          <w:rFonts w:eastAsia="Calibri"/>
          <w:sz w:val="24"/>
          <w:szCs w:val="24"/>
          <w:lang w:eastAsia="en-US"/>
        </w:rPr>
        <w:t xml:space="preserve">. </w:t>
      </w:r>
      <w:r w:rsidR="00EF6867" w:rsidRPr="006E51D4">
        <w:rPr>
          <w:rFonts w:eastAsia="Calibri"/>
          <w:sz w:val="24"/>
          <w:szCs w:val="24"/>
          <w:lang w:eastAsia="en-US"/>
        </w:rPr>
        <w:t xml:space="preserve">Ta hjälp av </w:t>
      </w:r>
      <w:hyperlink r:id="rId10" w:history="1">
        <w:proofErr w:type="spellStart"/>
        <w:r w:rsidR="00EF6867" w:rsidRPr="00EF6867">
          <w:rPr>
            <w:rStyle w:val="Hyperlnk"/>
            <w:rFonts w:eastAsia="Calibri"/>
            <w:sz w:val="24"/>
            <w:szCs w:val="24"/>
            <w:lang w:eastAsia="en-US"/>
          </w:rPr>
          <w:t>Imaios</w:t>
        </w:r>
        <w:proofErr w:type="spellEnd"/>
      </w:hyperlink>
      <w:r w:rsidR="00EF6867" w:rsidRPr="006E51D4">
        <w:rPr>
          <w:rFonts w:eastAsia="Calibri"/>
          <w:sz w:val="24"/>
          <w:szCs w:val="24"/>
          <w:lang w:eastAsia="en-US"/>
        </w:rPr>
        <w:t xml:space="preserve"> atlas!</w:t>
      </w:r>
    </w:p>
    <w:p w14:paraId="70022747" w14:textId="77777777" w:rsidR="00865AF2" w:rsidRPr="0022639F" w:rsidRDefault="00865AF2" w:rsidP="00F66CC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DA9D358" w14:textId="7719E45B" w:rsidR="00865AF2" w:rsidRPr="00DA1F34" w:rsidRDefault="00865AF2" w:rsidP="008713FD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Tumörutseende och kontrastuppladdning</w:t>
      </w:r>
      <w:r w:rsidRPr="00DA1F34">
        <w:rPr>
          <w:rFonts w:ascii="Arial" w:eastAsia="Calibri" w:hAnsi="Arial" w:cs="Arial"/>
          <w:sz w:val="32"/>
          <w:szCs w:val="32"/>
        </w:rPr>
        <w:tab/>
      </w:r>
    </w:p>
    <w:p w14:paraId="6532339E" w14:textId="77777777" w:rsidR="00865AF2" w:rsidRPr="001234EC" w:rsidRDefault="00865AF2" w:rsidP="008713FD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1234EC">
        <w:rPr>
          <w:rFonts w:eastAsia="Calibri"/>
          <w:b/>
          <w:bCs/>
          <w:sz w:val="28"/>
          <w:szCs w:val="28"/>
        </w:rPr>
        <w:t xml:space="preserve">Hur ser tumören ut? </w:t>
      </w:r>
    </w:p>
    <w:p w14:paraId="51F3143B" w14:textId="6EAC662F" w:rsidR="00865AF2" w:rsidRPr="001234EC" w:rsidRDefault="00880563" w:rsidP="008713F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lastRenderedPageBreak/>
        <w:t xml:space="preserve">Exempel på uttryck som kan användas; </w:t>
      </w:r>
      <w:r w:rsidR="00A2726C" w:rsidRPr="001234EC">
        <w:rPr>
          <w:rFonts w:eastAsia="Calibri"/>
          <w:i/>
          <w:sz w:val="24"/>
          <w:szCs w:val="24"/>
          <w:lang w:eastAsia="en-US"/>
        </w:rPr>
        <w:t>r</w:t>
      </w:r>
      <w:r w:rsidR="00865AF2" w:rsidRPr="001234EC">
        <w:rPr>
          <w:rFonts w:eastAsia="Calibri"/>
          <w:i/>
          <w:sz w:val="24"/>
          <w:szCs w:val="24"/>
          <w:lang w:eastAsia="en-US"/>
        </w:rPr>
        <w:t>undad, homogen, heterogen, cystisk</w:t>
      </w:r>
      <w:r w:rsidRPr="001234EC">
        <w:rPr>
          <w:rFonts w:eastAsia="Calibri"/>
          <w:i/>
          <w:sz w:val="24"/>
          <w:szCs w:val="24"/>
          <w:lang w:eastAsia="en-US"/>
        </w:rPr>
        <w:t>, nekrotisk</w:t>
      </w:r>
      <w:r w:rsidR="00865AF2" w:rsidRPr="001234EC">
        <w:rPr>
          <w:rFonts w:eastAsia="Calibri"/>
          <w:i/>
          <w:sz w:val="24"/>
          <w:szCs w:val="24"/>
          <w:lang w:eastAsia="en-US"/>
        </w:rPr>
        <w:t>, central</w:t>
      </w:r>
      <w:r w:rsidRPr="001234EC">
        <w:rPr>
          <w:rFonts w:eastAsia="Calibri"/>
          <w:i/>
          <w:sz w:val="24"/>
          <w:szCs w:val="24"/>
          <w:lang w:eastAsia="en-US"/>
        </w:rPr>
        <w:t>t</w:t>
      </w:r>
      <w:r w:rsidR="00865AF2" w:rsidRPr="001234EC">
        <w:rPr>
          <w:rFonts w:eastAsia="Calibri"/>
          <w:i/>
          <w:sz w:val="24"/>
          <w:szCs w:val="24"/>
          <w:lang w:eastAsia="en-US"/>
        </w:rPr>
        <w:t xml:space="preserve"> uppklar</w:t>
      </w:r>
      <w:r w:rsidRPr="001234EC">
        <w:rPr>
          <w:rFonts w:eastAsia="Calibri"/>
          <w:i/>
          <w:sz w:val="24"/>
          <w:szCs w:val="24"/>
          <w:lang w:eastAsia="en-US"/>
        </w:rPr>
        <w:t>ad</w:t>
      </w:r>
      <w:r w:rsidR="00865AF2" w:rsidRPr="001234EC">
        <w:rPr>
          <w:rFonts w:eastAsia="Calibri"/>
          <w:i/>
          <w:sz w:val="24"/>
          <w:szCs w:val="24"/>
          <w:lang w:eastAsia="en-US"/>
        </w:rPr>
        <w:t>, förkalk</w:t>
      </w:r>
      <w:r w:rsidRPr="001234EC">
        <w:rPr>
          <w:rFonts w:eastAsia="Calibri"/>
          <w:i/>
          <w:sz w:val="24"/>
          <w:szCs w:val="24"/>
          <w:lang w:eastAsia="en-US"/>
        </w:rPr>
        <w:t>ad</w:t>
      </w:r>
      <w:r w:rsidR="00783615" w:rsidRPr="001234EC">
        <w:rPr>
          <w:rFonts w:eastAsia="Calibri"/>
          <w:i/>
          <w:sz w:val="24"/>
          <w:szCs w:val="24"/>
          <w:lang w:eastAsia="en-US"/>
        </w:rPr>
        <w:t>, blödningsrester</w:t>
      </w:r>
      <w:r w:rsidR="00865AF2" w:rsidRPr="001234EC">
        <w:rPr>
          <w:rFonts w:eastAsia="Calibri"/>
          <w:i/>
          <w:sz w:val="24"/>
          <w:szCs w:val="24"/>
          <w:lang w:eastAsia="en-US"/>
        </w:rPr>
        <w:t>.</w:t>
      </w:r>
    </w:p>
    <w:p w14:paraId="755C017C" w14:textId="77777777" w:rsidR="00865AF2" w:rsidRPr="001234EC" w:rsidRDefault="00865AF2" w:rsidP="008713F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65B1DB05" w14:textId="77777777" w:rsidR="00865AF2" w:rsidRPr="001234EC" w:rsidRDefault="00865AF2" w:rsidP="008713FD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1234EC">
        <w:rPr>
          <w:rFonts w:eastAsia="Calibri"/>
          <w:b/>
          <w:bCs/>
          <w:sz w:val="28"/>
          <w:szCs w:val="28"/>
        </w:rPr>
        <w:t>Hur ser kontrastuppladdningsmönstret ut?</w:t>
      </w:r>
    </w:p>
    <w:p w14:paraId="732C3B16" w14:textId="0AD8D647" w:rsidR="00865AF2" w:rsidRPr="001234EC" w:rsidRDefault="00865AF2" w:rsidP="008713FD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 xml:space="preserve">Exempel på uttryck som kan användas; </w:t>
      </w:r>
      <w:r w:rsidR="00A2726C" w:rsidRPr="001234EC">
        <w:rPr>
          <w:rFonts w:eastAsia="Calibri"/>
          <w:i/>
          <w:sz w:val="24"/>
          <w:szCs w:val="24"/>
          <w:lang w:eastAsia="en-US"/>
        </w:rPr>
        <w:t>ho</w:t>
      </w:r>
      <w:r w:rsidRPr="001234EC">
        <w:rPr>
          <w:rFonts w:eastAsia="Calibri"/>
          <w:i/>
          <w:sz w:val="24"/>
          <w:szCs w:val="24"/>
          <w:lang w:eastAsia="en-US"/>
        </w:rPr>
        <w:t>mogen</w:t>
      </w:r>
      <w:r w:rsidR="00880563" w:rsidRPr="001234EC">
        <w:rPr>
          <w:rFonts w:eastAsia="Calibri"/>
          <w:i/>
          <w:sz w:val="24"/>
          <w:szCs w:val="24"/>
          <w:lang w:eastAsia="en-US"/>
        </w:rPr>
        <w:t>t</w:t>
      </w:r>
      <w:r w:rsidRPr="001234EC">
        <w:rPr>
          <w:rFonts w:eastAsia="Calibri"/>
          <w:i/>
          <w:sz w:val="24"/>
          <w:szCs w:val="24"/>
          <w:lang w:eastAsia="en-US"/>
        </w:rPr>
        <w:t>, heterogen</w:t>
      </w:r>
      <w:r w:rsidR="00880563" w:rsidRPr="001234EC">
        <w:rPr>
          <w:rFonts w:eastAsia="Calibri"/>
          <w:i/>
          <w:sz w:val="24"/>
          <w:szCs w:val="24"/>
          <w:lang w:eastAsia="en-US"/>
        </w:rPr>
        <w:t>t</w:t>
      </w:r>
      <w:r w:rsidRPr="001234EC">
        <w:rPr>
          <w:rFonts w:eastAsia="Calibri"/>
          <w:i/>
          <w:sz w:val="24"/>
          <w:szCs w:val="24"/>
          <w:lang w:eastAsia="en-US"/>
        </w:rPr>
        <w:t>, ringformig</w:t>
      </w:r>
      <w:r w:rsidR="00880563" w:rsidRPr="001234EC">
        <w:rPr>
          <w:rFonts w:eastAsia="Calibri"/>
          <w:i/>
          <w:sz w:val="24"/>
          <w:szCs w:val="24"/>
          <w:lang w:eastAsia="en-US"/>
        </w:rPr>
        <w:t>t</w:t>
      </w:r>
      <w:r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r w:rsidR="00107CAC" w:rsidRPr="001234EC">
        <w:rPr>
          <w:rFonts w:eastAsia="Calibri"/>
          <w:i/>
          <w:sz w:val="24"/>
          <w:szCs w:val="24"/>
          <w:lang w:eastAsia="en-US"/>
        </w:rPr>
        <w:t>perifer</w:t>
      </w:r>
      <w:r w:rsidR="00880563" w:rsidRPr="001234EC">
        <w:rPr>
          <w:rFonts w:eastAsia="Calibri"/>
          <w:i/>
          <w:sz w:val="24"/>
          <w:szCs w:val="24"/>
          <w:lang w:eastAsia="en-US"/>
        </w:rPr>
        <w:t>t</w:t>
      </w:r>
      <w:r w:rsidR="00107CAC" w:rsidRPr="001234EC">
        <w:rPr>
          <w:rFonts w:eastAsia="Calibri"/>
          <w:i/>
          <w:sz w:val="24"/>
          <w:szCs w:val="24"/>
          <w:lang w:eastAsia="en-US"/>
        </w:rPr>
        <w:t>, punktat</w:t>
      </w:r>
      <w:r w:rsidRPr="001234EC">
        <w:rPr>
          <w:rFonts w:eastAsia="Calibri"/>
          <w:i/>
          <w:sz w:val="24"/>
          <w:szCs w:val="24"/>
          <w:lang w:eastAsia="en-US"/>
        </w:rPr>
        <w:t>.</w:t>
      </w:r>
    </w:p>
    <w:p w14:paraId="02E3A6E5" w14:textId="77777777" w:rsidR="00865AF2" w:rsidRPr="001234EC" w:rsidRDefault="00865AF2" w:rsidP="008713F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728641E1" w14:textId="77777777" w:rsidR="00865AF2" w:rsidRPr="001234EC" w:rsidRDefault="00865AF2" w:rsidP="008713FD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1234EC">
        <w:rPr>
          <w:rFonts w:eastAsia="Calibri"/>
          <w:b/>
          <w:bCs/>
          <w:sz w:val="28"/>
          <w:szCs w:val="28"/>
        </w:rPr>
        <w:t>Hur stor är tumören?</w:t>
      </w:r>
    </w:p>
    <w:p w14:paraId="239A58C4" w14:textId="2577576D" w:rsidR="00865AF2" w:rsidRPr="001234EC" w:rsidRDefault="00880563" w:rsidP="008713F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 xml:space="preserve">Ange längsta mått i respektive plan (d x b x h). Om du mäter i millimeter: ange i heltal! Var konsekvent! Växla inte mellan centimeter och millimeter i utlåtandet. Mät storlek på T1 eller DT med iv kontrast. Verktyget för volymmätning i PACS är användbart för mer homogena tumörer och volym kan </w:t>
      </w:r>
      <w:r w:rsidR="001234EC" w:rsidRPr="001234EC">
        <w:rPr>
          <w:rFonts w:eastAsia="Calibri"/>
          <w:sz w:val="24"/>
          <w:szCs w:val="24"/>
          <w:lang w:eastAsia="en-US"/>
        </w:rPr>
        <w:t>också</w:t>
      </w:r>
      <w:r w:rsidRPr="001234EC">
        <w:rPr>
          <w:rFonts w:eastAsia="Calibri"/>
          <w:sz w:val="24"/>
          <w:szCs w:val="24"/>
          <w:lang w:eastAsia="en-US"/>
        </w:rPr>
        <w:t xml:space="preserve"> rapporteras. Använd SI-enheter.</w:t>
      </w:r>
    </w:p>
    <w:p w14:paraId="734C23B4" w14:textId="77777777" w:rsidR="00865AF2" w:rsidRPr="00A403B8" w:rsidRDefault="00865AF2" w:rsidP="008713FD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7DD33521" w14:textId="77777777" w:rsidR="008713FD" w:rsidRDefault="00865AF2" w:rsidP="008713FD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Expansiv effekt och påverkan på omgivning</w:t>
      </w:r>
    </w:p>
    <w:p w14:paraId="3E1B8CF9" w14:textId="200869E5" w:rsidR="00865AF2" w:rsidRPr="008713FD" w:rsidRDefault="00865AF2" w:rsidP="008713FD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1234EC">
        <w:rPr>
          <w:rFonts w:eastAsia="Calibri"/>
          <w:b/>
          <w:sz w:val="28"/>
          <w:szCs w:val="28"/>
        </w:rPr>
        <w:t>Expansiv effekt?</w:t>
      </w:r>
    </w:p>
    <w:p w14:paraId="41FC04B9" w14:textId="137ABD4D" w:rsidR="00865AF2" w:rsidRPr="001234EC" w:rsidRDefault="00865AF2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 xml:space="preserve">Tecken till expansiv effekt är: </w:t>
      </w:r>
      <w:r w:rsidR="00D4270E" w:rsidRPr="001234EC">
        <w:rPr>
          <w:rFonts w:eastAsia="Calibri"/>
          <w:i/>
          <w:sz w:val="24"/>
          <w:szCs w:val="24"/>
          <w:lang w:eastAsia="en-US"/>
        </w:rPr>
        <w:t>svullnad, k</w:t>
      </w:r>
      <w:r w:rsidRPr="001234EC">
        <w:rPr>
          <w:rFonts w:eastAsia="Calibri"/>
          <w:i/>
          <w:sz w:val="24"/>
          <w:szCs w:val="24"/>
          <w:lang w:eastAsia="en-US"/>
        </w:rPr>
        <w:t xml:space="preserve">ompression av sulci, överskjutning av medellinjestrukturer, komprimerade eller vidgade ventriklar, </w:t>
      </w:r>
      <w:proofErr w:type="spellStart"/>
      <w:r w:rsidRPr="001234EC">
        <w:rPr>
          <w:rFonts w:eastAsia="Calibri"/>
          <w:i/>
          <w:sz w:val="24"/>
          <w:szCs w:val="24"/>
          <w:lang w:eastAsia="en-US"/>
        </w:rPr>
        <w:t>un</w:t>
      </w:r>
      <w:r w:rsidR="003C5718">
        <w:rPr>
          <w:rFonts w:eastAsia="Calibri"/>
          <w:i/>
          <w:sz w:val="24"/>
          <w:szCs w:val="24"/>
          <w:lang w:eastAsia="en-US"/>
        </w:rPr>
        <w:t>k</w:t>
      </w:r>
      <w:r w:rsidRPr="001234EC">
        <w:rPr>
          <w:rFonts w:eastAsia="Calibri"/>
          <w:i/>
          <w:sz w:val="24"/>
          <w:szCs w:val="24"/>
          <w:lang w:eastAsia="en-US"/>
        </w:rPr>
        <w:t>usherniering</w:t>
      </w:r>
      <w:proofErr w:type="spellEnd"/>
      <w:r w:rsidRPr="001234EC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1234EC">
        <w:rPr>
          <w:rFonts w:eastAsia="Calibri"/>
          <w:i/>
          <w:sz w:val="24"/>
          <w:szCs w:val="24"/>
          <w:lang w:eastAsia="en-US"/>
        </w:rPr>
        <w:t>falxherniering</w:t>
      </w:r>
      <w:proofErr w:type="spellEnd"/>
      <w:r w:rsidRPr="001234EC">
        <w:rPr>
          <w:rFonts w:eastAsia="Calibri"/>
          <w:i/>
          <w:sz w:val="24"/>
          <w:szCs w:val="24"/>
          <w:lang w:eastAsia="en-US"/>
        </w:rPr>
        <w:t>.</w:t>
      </w:r>
      <w:r w:rsidR="00721788" w:rsidRPr="001234EC">
        <w:rPr>
          <w:rFonts w:eastAsia="Calibri"/>
          <w:sz w:val="24"/>
          <w:szCs w:val="24"/>
          <w:lang w:eastAsia="en-US"/>
        </w:rPr>
        <w:t xml:space="preserve"> </w:t>
      </w:r>
      <w:r w:rsidR="00783615" w:rsidRPr="001234EC">
        <w:rPr>
          <w:rFonts w:eastAsia="Calibri"/>
          <w:sz w:val="24"/>
          <w:szCs w:val="24"/>
          <w:lang w:eastAsia="en-US"/>
        </w:rPr>
        <w:t xml:space="preserve">Beskriv om den expansiva effekten är </w:t>
      </w:r>
      <w:r w:rsidR="00D4270E" w:rsidRPr="001234EC">
        <w:rPr>
          <w:rFonts w:eastAsia="Calibri"/>
          <w:sz w:val="24"/>
          <w:szCs w:val="24"/>
          <w:lang w:eastAsia="en-US"/>
        </w:rPr>
        <w:t xml:space="preserve">fokal, </w:t>
      </w:r>
      <w:r w:rsidR="00A2726C" w:rsidRPr="001234EC">
        <w:rPr>
          <w:rFonts w:eastAsia="Calibri"/>
          <w:sz w:val="24"/>
          <w:szCs w:val="24"/>
          <w:lang w:eastAsia="en-US"/>
        </w:rPr>
        <w:t xml:space="preserve">generell, </w:t>
      </w:r>
      <w:r w:rsidR="00783615" w:rsidRPr="001234EC">
        <w:rPr>
          <w:rFonts w:eastAsia="Calibri"/>
          <w:sz w:val="24"/>
          <w:szCs w:val="24"/>
          <w:lang w:eastAsia="en-US"/>
        </w:rPr>
        <w:t xml:space="preserve">lätt, måttlig eller uttalad. </w:t>
      </w:r>
      <w:r w:rsidR="00D4270E" w:rsidRPr="001234EC">
        <w:rPr>
          <w:rFonts w:eastAsia="Calibri"/>
          <w:b/>
          <w:color w:val="FF0000"/>
          <w:sz w:val="24"/>
          <w:szCs w:val="24"/>
          <w:lang w:eastAsia="en-US"/>
        </w:rPr>
        <w:t>OBS!</w:t>
      </w:r>
      <w:r w:rsidR="00D4270E" w:rsidRPr="001234E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721788" w:rsidRPr="001234EC">
        <w:rPr>
          <w:rFonts w:eastAsia="Calibri"/>
          <w:b/>
          <w:color w:val="FF0000"/>
          <w:sz w:val="24"/>
          <w:szCs w:val="24"/>
          <w:lang w:eastAsia="en-US"/>
        </w:rPr>
        <w:t xml:space="preserve">Använd </w:t>
      </w:r>
      <w:r w:rsidR="00D4270E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INTE</w:t>
      </w:r>
      <w:r w:rsidR="00721788" w:rsidRPr="001234EC">
        <w:rPr>
          <w:rFonts w:eastAsia="Calibri"/>
          <w:b/>
          <w:color w:val="FF0000"/>
          <w:sz w:val="24"/>
          <w:szCs w:val="24"/>
          <w:lang w:eastAsia="en-US"/>
        </w:rPr>
        <w:t xml:space="preserve"> begreppet </w:t>
      </w:r>
      <w:r w:rsidR="00856B60">
        <w:rPr>
          <w:rFonts w:eastAsia="Calibri"/>
          <w:b/>
          <w:color w:val="FF0000"/>
          <w:sz w:val="24"/>
          <w:szCs w:val="24"/>
          <w:lang w:eastAsia="en-US"/>
        </w:rPr>
        <w:t>”</w:t>
      </w:r>
      <w:r w:rsidR="00721788" w:rsidRPr="001234EC">
        <w:rPr>
          <w:rFonts w:eastAsia="Calibri"/>
          <w:b/>
          <w:i/>
          <w:color w:val="FF0000"/>
          <w:sz w:val="24"/>
          <w:szCs w:val="24"/>
          <w:lang w:eastAsia="en-US"/>
        </w:rPr>
        <w:t>masseffekt</w:t>
      </w:r>
      <w:r w:rsidR="00856B60">
        <w:rPr>
          <w:rFonts w:eastAsia="Calibri"/>
          <w:b/>
          <w:i/>
          <w:color w:val="FF0000"/>
          <w:sz w:val="24"/>
          <w:szCs w:val="24"/>
          <w:lang w:eastAsia="en-US"/>
        </w:rPr>
        <w:t>”</w:t>
      </w:r>
      <w:r w:rsidR="00D4270E" w:rsidRPr="001234EC">
        <w:rPr>
          <w:rFonts w:eastAsia="Calibri"/>
          <w:b/>
          <w:color w:val="FF0000"/>
          <w:sz w:val="24"/>
          <w:szCs w:val="24"/>
          <w:lang w:eastAsia="en-US"/>
        </w:rPr>
        <w:t>!</w:t>
      </w:r>
    </w:p>
    <w:p w14:paraId="1F55B0D0" w14:textId="77777777" w:rsidR="00865AF2" w:rsidRPr="00A403B8" w:rsidRDefault="00865AF2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4AA12760" w14:textId="77777777" w:rsidR="00865AF2" w:rsidRPr="001234EC" w:rsidRDefault="00865AF2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1234EC">
        <w:rPr>
          <w:rFonts w:eastAsia="Calibri"/>
          <w:b/>
          <w:sz w:val="28"/>
          <w:szCs w:val="28"/>
        </w:rPr>
        <w:t xml:space="preserve">Vitsubstansförändringar? </w:t>
      </w:r>
    </w:p>
    <w:p w14:paraId="23705DC0" w14:textId="4994AA3A" w:rsidR="00865AF2" w:rsidRPr="001234EC" w:rsidRDefault="00A2726C" w:rsidP="00F66CCF">
      <w:pPr>
        <w:spacing w:line="360" w:lineRule="auto"/>
        <w:jc w:val="both"/>
        <w:rPr>
          <w:rFonts w:eastAsia="Calibri"/>
          <w:sz w:val="24"/>
          <w:szCs w:val="24"/>
        </w:rPr>
      </w:pPr>
      <w:r w:rsidRPr="001234EC">
        <w:rPr>
          <w:rFonts w:eastAsia="Calibri"/>
          <w:sz w:val="24"/>
          <w:szCs w:val="24"/>
        </w:rPr>
        <w:t>V</w:t>
      </w:r>
      <w:r w:rsidR="00447F04" w:rsidRPr="001234EC">
        <w:rPr>
          <w:rFonts w:eastAsia="Calibri"/>
          <w:sz w:val="24"/>
          <w:szCs w:val="24"/>
        </w:rPr>
        <w:t>asogent ödem</w:t>
      </w:r>
      <w:r w:rsidR="00865AF2" w:rsidRPr="001234EC">
        <w:rPr>
          <w:rFonts w:eastAsia="Calibri"/>
          <w:sz w:val="24"/>
          <w:szCs w:val="24"/>
        </w:rPr>
        <w:t xml:space="preserve"> </w:t>
      </w:r>
      <w:r w:rsidR="00107CAC" w:rsidRPr="001234EC">
        <w:rPr>
          <w:rFonts w:eastAsia="Calibri"/>
          <w:sz w:val="24"/>
          <w:szCs w:val="24"/>
        </w:rPr>
        <w:t xml:space="preserve">är vanligt </w:t>
      </w:r>
      <w:r w:rsidR="00865AF2" w:rsidRPr="001234EC">
        <w:rPr>
          <w:rFonts w:eastAsia="Calibri"/>
          <w:sz w:val="24"/>
          <w:szCs w:val="24"/>
        </w:rPr>
        <w:t xml:space="preserve">kring </w:t>
      </w:r>
      <w:r w:rsidR="00107CAC" w:rsidRPr="001234EC">
        <w:rPr>
          <w:rFonts w:eastAsia="Calibri"/>
          <w:sz w:val="24"/>
          <w:szCs w:val="24"/>
        </w:rPr>
        <w:t>intra</w:t>
      </w:r>
      <w:r w:rsidR="00865AF2" w:rsidRPr="001234EC">
        <w:rPr>
          <w:rFonts w:eastAsia="Calibri"/>
          <w:sz w:val="24"/>
          <w:szCs w:val="24"/>
        </w:rPr>
        <w:t xml:space="preserve">axiala tumörer. </w:t>
      </w:r>
      <w:r w:rsidR="00107CAC" w:rsidRPr="001234EC">
        <w:rPr>
          <w:rFonts w:eastAsia="Calibri"/>
          <w:sz w:val="24"/>
          <w:szCs w:val="24"/>
        </w:rPr>
        <w:t>Vitsubstansförändringar kan också dölja ej kontrastuppladdande tumör</w:t>
      </w:r>
      <w:r w:rsidR="00D4270E" w:rsidRPr="001234EC">
        <w:rPr>
          <w:rFonts w:eastAsia="Calibri"/>
          <w:sz w:val="24"/>
          <w:szCs w:val="24"/>
        </w:rPr>
        <w:t xml:space="preserve"> </w:t>
      </w:r>
      <w:r w:rsidR="00447F04" w:rsidRPr="001234EC">
        <w:rPr>
          <w:rFonts w:eastAsia="Calibri"/>
          <w:sz w:val="24"/>
          <w:szCs w:val="24"/>
          <w:lang w:eastAsia="en-US"/>
        </w:rPr>
        <w:t xml:space="preserve">varför begreppet </w:t>
      </w:r>
      <w:r w:rsidR="00447F04" w:rsidRPr="00856B60">
        <w:rPr>
          <w:rFonts w:eastAsia="Calibri"/>
          <w:b/>
          <w:bCs/>
          <w:i/>
          <w:sz w:val="24"/>
          <w:szCs w:val="24"/>
          <w:lang w:eastAsia="en-US"/>
        </w:rPr>
        <w:t>vitsubstansförändringar</w:t>
      </w:r>
      <w:r w:rsidR="00447F04" w:rsidRPr="001234EC">
        <w:rPr>
          <w:rFonts w:eastAsia="Calibri"/>
          <w:sz w:val="24"/>
          <w:szCs w:val="24"/>
          <w:lang w:eastAsia="en-US"/>
        </w:rPr>
        <w:t xml:space="preserve"> är att föredra framför ödem</w:t>
      </w:r>
      <w:r w:rsidR="00865AF2" w:rsidRPr="001234EC">
        <w:rPr>
          <w:rFonts w:eastAsia="Calibri"/>
          <w:sz w:val="24"/>
          <w:szCs w:val="24"/>
        </w:rPr>
        <w:t>.</w:t>
      </w:r>
      <w:r w:rsidRPr="001234EC">
        <w:rPr>
          <w:rFonts w:eastAsia="Calibri"/>
          <w:sz w:val="24"/>
          <w:szCs w:val="24"/>
        </w:rPr>
        <w:t xml:space="preserve"> </w:t>
      </w:r>
      <w:r w:rsidR="00107CAC" w:rsidRPr="001234EC">
        <w:rPr>
          <w:rFonts w:eastAsia="Calibri"/>
          <w:sz w:val="24"/>
          <w:szCs w:val="24"/>
        </w:rPr>
        <w:t>Ta hjälp av T2, ADC och T2 FLAIR</w:t>
      </w:r>
      <w:r w:rsidR="00865AF2" w:rsidRPr="001234EC">
        <w:rPr>
          <w:rFonts w:eastAsia="Calibri"/>
          <w:sz w:val="24"/>
          <w:szCs w:val="24"/>
        </w:rPr>
        <w:t>.</w:t>
      </w:r>
      <w:r w:rsidR="00107CAC" w:rsidRPr="001234EC">
        <w:rPr>
          <w:rFonts w:eastAsia="Calibri"/>
          <w:sz w:val="24"/>
          <w:szCs w:val="24"/>
        </w:rPr>
        <w:t xml:space="preserve"> </w:t>
      </w:r>
      <w:r w:rsidR="00447F04" w:rsidRPr="001234EC">
        <w:rPr>
          <w:rFonts w:eastAsia="Calibri"/>
          <w:sz w:val="24"/>
          <w:szCs w:val="24"/>
        </w:rPr>
        <w:t>Ö</w:t>
      </w:r>
      <w:r w:rsidR="00107CAC" w:rsidRPr="001234EC">
        <w:rPr>
          <w:rFonts w:eastAsia="Calibri"/>
          <w:sz w:val="24"/>
          <w:szCs w:val="24"/>
        </w:rPr>
        <w:t xml:space="preserve">dem har </w:t>
      </w:r>
      <w:r w:rsidR="001234EC" w:rsidRPr="001234EC">
        <w:rPr>
          <w:rFonts w:eastAsia="Calibri"/>
          <w:sz w:val="24"/>
          <w:szCs w:val="24"/>
        </w:rPr>
        <w:t>oftare</w:t>
      </w:r>
      <w:r w:rsidR="00107CAC" w:rsidRPr="001234EC">
        <w:rPr>
          <w:rFonts w:eastAsia="Calibri"/>
          <w:sz w:val="24"/>
          <w:szCs w:val="24"/>
        </w:rPr>
        <w:t xml:space="preserve"> högre </w:t>
      </w:r>
      <w:r w:rsidR="00D4270E" w:rsidRPr="001234EC">
        <w:rPr>
          <w:rFonts w:eastAsia="Calibri"/>
          <w:sz w:val="24"/>
          <w:szCs w:val="24"/>
        </w:rPr>
        <w:t>T2-</w:t>
      </w:r>
      <w:r w:rsidR="00107CAC" w:rsidRPr="001234EC">
        <w:rPr>
          <w:rFonts w:eastAsia="Calibri"/>
          <w:sz w:val="24"/>
          <w:szCs w:val="24"/>
        </w:rPr>
        <w:t xml:space="preserve">signal </w:t>
      </w:r>
      <w:r w:rsidRPr="001234EC">
        <w:rPr>
          <w:rFonts w:eastAsia="Calibri"/>
          <w:sz w:val="24"/>
          <w:szCs w:val="24"/>
        </w:rPr>
        <w:t>och högre</w:t>
      </w:r>
      <w:r w:rsidR="00487AFD" w:rsidRPr="001234EC">
        <w:rPr>
          <w:rFonts w:eastAsia="Calibri"/>
          <w:sz w:val="24"/>
          <w:szCs w:val="24"/>
        </w:rPr>
        <w:t xml:space="preserve"> ADC</w:t>
      </w:r>
      <w:r w:rsidR="00D4270E" w:rsidRPr="001234EC">
        <w:rPr>
          <w:rFonts w:eastAsia="Calibri"/>
          <w:sz w:val="24"/>
          <w:szCs w:val="24"/>
        </w:rPr>
        <w:t>-signal</w:t>
      </w:r>
      <w:r w:rsidR="00487AFD" w:rsidRPr="001234EC">
        <w:rPr>
          <w:rFonts w:eastAsia="Calibri"/>
          <w:sz w:val="24"/>
          <w:szCs w:val="24"/>
        </w:rPr>
        <w:t xml:space="preserve"> </w:t>
      </w:r>
      <w:r w:rsidR="00107CAC" w:rsidRPr="001234EC">
        <w:rPr>
          <w:rFonts w:eastAsia="Calibri"/>
          <w:sz w:val="24"/>
          <w:szCs w:val="24"/>
        </w:rPr>
        <w:t xml:space="preserve">än ej kontrastuppladdande tumör. </w:t>
      </w:r>
      <w:r w:rsidR="00447F04" w:rsidRPr="001234EC">
        <w:rPr>
          <w:rFonts w:eastAsia="Calibri"/>
          <w:sz w:val="24"/>
          <w:szCs w:val="24"/>
        </w:rPr>
        <w:t>Kommentera eventuell svullnad.</w:t>
      </w:r>
    </w:p>
    <w:p w14:paraId="05F6CCA5" w14:textId="77777777" w:rsidR="00FD5B4A" w:rsidRPr="001234EC" w:rsidRDefault="00FD5B4A" w:rsidP="00F66CCF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28C95A5B" w14:textId="4B9B14BB" w:rsidR="00865AF2" w:rsidRPr="001234EC" w:rsidRDefault="00865AF2" w:rsidP="00F66CCF">
      <w:pPr>
        <w:spacing w:line="360" w:lineRule="auto"/>
        <w:ind w:left="1304" w:hanging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1234EC">
        <w:rPr>
          <w:rFonts w:eastAsia="Calibri"/>
          <w:b/>
          <w:sz w:val="24"/>
          <w:szCs w:val="24"/>
          <w:lang w:eastAsia="en-US"/>
        </w:rPr>
        <w:t xml:space="preserve">: </w:t>
      </w:r>
      <w:r w:rsidRPr="001234EC">
        <w:rPr>
          <w:rFonts w:eastAsia="Calibri"/>
          <w:b/>
          <w:sz w:val="24"/>
          <w:szCs w:val="24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”Uttala</w:t>
      </w:r>
      <w:r w:rsidR="00FD5B4A" w:rsidRPr="001234EC">
        <w:rPr>
          <w:rFonts w:ascii="Arial" w:eastAsia="Calibri" w:hAnsi="Arial" w:cs="Arial"/>
          <w:sz w:val="24"/>
          <w:szCs w:val="24"/>
          <w:lang w:eastAsia="en-US"/>
        </w:rPr>
        <w:t xml:space="preserve">de </w:t>
      </w:r>
      <w:proofErr w:type="spellStart"/>
      <w:r w:rsidR="00FD5B4A" w:rsidRPr="001234EC">
        <w:rPr>
          <w:rFonts w:ascii="Arial" w:eastAsia="Calibri" w:hAnsi="Arial" w:cs="Arial"/>
          <w:sz w:val="24"/>
          <w:szCs w:val="24"/>
          <w:lang w:eastAsia="en-US"/>
        </w:rPr>
        <w:t>perifokala</w:t>
      </w:r>
      <w:proofErr w:type="spellEnd"/>
      <w:r w:rsidR="00FD5B4A" w:rsidRPr="001234EC">
        <w:rPr>
          <w:rFonts w:ascii="Arial" w:eastAsia="Calibri" w:hAnsi="Arial" w:cs="Arial"/>
          <w:sz w:val="24"/>
          <w:szCs w:val="24"/>
          <w:lang w:eastAsia="en-US"/>
        </w:rPr>
        <w:t xml:space="preserve"> vitsubstansförändringar </w:t>
      </w:r>
      <w:r w:rsidR="00107CAC" w:rsidRPr="001234EC">
        <w:rPr>
          <w:rFonts w:ascii="Arial" w:eastAsia="Calibri" w:hAnsi="Arial" w:cs="Arial"/>
          <w:sz w:val="24"/>
          <w:szCs w:val="24"/>
          <w:lang w:eastAsia="en-US"/>
        </w:rPr>
        <w:t>där inslag av ej kontrastuppladdande tumör inte kan uteslutas.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31958F35" w14:textId="52A712FC" w:rsidR="00865AF2" w:rsidRPr="00A403B8" w:rsidRDefault="00865AF2" w:rsidP="00F66CCF">
      <w:pPr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51A3B806" w14:textId="77777777" w:rsidR="00865AF2" w:rsidRPr="001234EC" w:rsidRDefault="00865AF2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234EC">
        <w:rPr>
          <w:rFonts w:eastAsia="Calibri"/>
          <w:b/>
          <w:sz w:val="28"/>
          <w:szCs w:val="28"/>
        </w:rPr>
        <w:t>Annat?</w:t>
      </w:r>
    </w:p>
    <w:p w14:paraId="10D79ADF" w14:textId="1539D11B" w:rsidR="00865AF2" w:rsidRPr="001234EC" w:rsidRDefault="00DD2AD8" w:rsidP="00F66CCF">
      <w:pPr>
        <w:spacing w:line="360" w:lineRule="auto"/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lastRenderedPageBreak/>
        <w:t xml:space="preserve">Ischemi, infarkt, blödning, atrofi och andra fynd. </w:t>
      </w:r>
      <w:r w:rsidRPr="001234EC">
        <w:rPr>
          <w:rFonts w:eastAsia="Calibri"/>
          <w:b/>
          <w:color w:val="FF0000"/>
          <w:sz w:val="24"/>
          <w:szCs w:val="24"/>
          <w:lang w:eastAsia="en-US"/>
        </w:rPr>
        <w:t>Differentialdiagnostiskt är det viktigt att utesluta abscess</w:t>
      </w:r>
      <w:r w:rsidRPr="001234E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1234EC">
        <w:rPr>
          <w:rFonts w:eastAsia="Calibri"/>
          <w:sz w:val="24"/>
          <w:szCs w:val="24"/>
          <w:lang w:eastAsia="en-US"/>
        </w:rPr>
        <w:t>(uttalad diffusionsins</w:t>
      </w:r>
      <w:r w:rsidR="00AC15DE">
        <w:rPr>
          <w:rFonts w:eastAsia="Calibri"/>
          <w:sz w:val="24"/>
          <w:szCs w:val="24"/>
          <w:lang w:eastAsia="en-US"/>
        </w:rPr>
        <w:t>k</w:t>
      </w:r>
      <w:r w:rsidRPr="001234EC">
        <w:rPr>
          <w:rFonts w:eastAsia="Calibri"/>
          <w:sz w:val="24"/>
          <w:szCs w:val="24"/>
          <w:lang w:eastAsia="en-US"/>
        </w:rPr>
        <w:t xml:space="preserve">ränkning). </w:t>
      </w:r>
      <w:r w:rsidR="00865AF2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Normalt luftförande bihålor och cellsystem</w:t>
      </w:r>
      <w:r w:rsidR="00FD5B4A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,</w:t>
      </w:r>
      <w:r w:rsidR="00865AF2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 lätt slemhinnesvullnad</w:t>
      </w:r>
      <w:r w:rsidR="00FD5B4A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 eller </w:t>
      </w:r>
      <w:r w:rsidR="00865AF2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retentionscystor behöver inte rapporteras</w:t>
      </w:r>
      <w:r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!</w:t>
      </w:r>
      <w:r w:rsidR="00865AF2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 </w:t>
      </w:r>
    </w:p>
    <w:p w14:paraId="3A5D0493" w14:textId="77777777" w:rsidR="00865AF2" w:rsidRPr="00A403B8" w:rsidRDefault="00865AF2" w:rsidP="00F66CCF">
      <w:pPr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4651EA49" w14:textId="08263EB1" w:rsidR="00227356" w:rsidRPr="00DA1F34" w:rsidRDefault="00865AF2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Bedömning</w:t>
      </w:r>
    </w:p>
    <w:p w14:paraId="158165CE" w14:textId="28909ABA" w:rsidR="00865AF2" w:rsidRPr="001234EC" w:rsidRDefault="00865AF2" w:rsidP="00F66CCF">
      <w:pPr>
        <w:spacing w:line="360" w:lineRule="auto"/>
        <w:jc w:val="both"/>
        <w:rPr>
          <w:rFonts w:eastAsia="Calibri"/>
          <w:sz w:val="24"/>
          <w:szCs w:val="24"/>
        </w:rPr>
      </w:pPr>
      <w:r w:rsidRPr="001234EC">
        <w:rPr>
          <w:rFonts w:eastAsia="Calibri"/>
          <w:sz w:val="24"/>
          <w:szCs w:val="24"/>
        </w:rPr>
        <w:t>Avs</w:t>
      </w:r>
      <w:r w:rsidR="00070326" w:rsidRPr="001234EC">
        <w:rPr>
          <w:rFonts w:eastAsia="Calibri"/>
          <w:sz w:val="24"/>
          <w:szCs w:val="24"/>
        </w:rPr>
        <w:t>l</w:t>
      </w:r>
      <w:r w:rsidRPr="001234EC">
        <w:rPr>
          <w:rFonts w:eastAsia="Calibri"/>
          <w:sz w:val="24"/>
          <w:szCs w:val="24"/>
        </w:rPr>
        <w:t xml:space="preserve">uta </w:t>
      </w:r>
      <w:r w:rsidR="00FD5B4A" w:rsidRPr="001234EC">
        <w:rPr>
          <w:rFonts w:eastAsia="Calibri"/>
          <w:sz w:val="24"/>
          <w:szCs w:val="24"/>
        </w:rPr>
        <w:t xml:space="preserve">alltid </w:t>
      </w:r>
      <w:r w:rsidRPr="001234EC">
        <w:rPr>
          <w:rFonts w:eastAsia="Calibri"/>
          <w:sz w:val="24"/>
          <w:szCs w:val="24"/>
        </w:rPr>
        <w:t xml:space="preserve">med en bedömning. </w:t>
      </w:r>
      <w:r w:rsidR="00070326" w:rsidRPr="001234EC">
        <w:rPr>
          <w:rFonts w:eastAsia="Calibri"/>
          <w:sz w:val="24"/>
          <w:szCs w:val="24"/>
        </w:rPr>
        <w:t xml:space="preserve">Differentialdiagnostiskt är </w:t>
      </w:r>
      <w:proofErr w:type="spellStart"/>
      <w:r w:rsidR="00FC7839" w:rsidRPr="001234EC">
        <w:rPr>
          <w:rFonts w:eastAsia="Calibri"/>
          <w:sz w:val="24"/>
          <w:szCs w:val="24"/>
        </w:rPr>
        <w:t>glial</w:t>
      </w:r>
      <w:proofErr w:type="spellEnd"/>
      <w:r w:rsidR="00070326" w:rsidRPr="001234EC">
        <w:rPr>
          <w:rFonts w:eastAsia="Calibri"/>
          <w:sz w:val="24"/>
          <w:szCs w:val="24"/>
        </w:rPr>
        <w:t xml:space="preserve"> tumör el</w:t>
      </w:r>
      <w:r w:rsidR="00FC7839" w:rsidRPr="001234EC">
        <w:rPr>
          <w:rFonts w:eastAsia="Calibri"/>
          <w:sz w:val="24"/>
          <w:szCs w:val="24"/>
        </w:rPr>
        <w:t>ler metastas vanligast</w:t>
      </w:r>
      <w:r w:rsidR="00D4270E" w:rsidRPr="001234EC">
        <w:rPr>
          <w:rFonts w:eastAsia="Calibri"/>
          <w:sz w:val="24"/>
          <w:szCs w:val="24"/>
        </w:rPr>
        <w:t xml:space="preserve"> hos vuxna</w:t>
      </w:r>
      <w:r w:rsidR="00070326" w:rsidRPr="001234EC">
        <w:rPr>
          <w:rFonts w:eastAsia="Calibri"/>
          <w:sz w:val="24"/>
          <w:szCs w:val="24"/>
        </w:rPr>
        <w:t xml:space="preserve">. </w:t>
      </w:r>
      <w:r w:rsidR="00227356" w:rsidRPr="001234EC">
        <w:rPr>
          <w:rFonts w:eastAsia="Calibri"/>
          <w:sz w:val="24"/>
          <w:szCs w:val="24"/>
        </w:rPr>
        <w:t xml:space="preserve">Traditionellt </w:t>
      </w:r>
      <w:r w:rsidR="00A2726C" w:rsidRPr="001234EC">
        <w:rPr>
          <w:rFonts w:eastAsia="Calibri"/>
          <w:sz w:val="24"/>
          <w:szCs w:val="24"/>
        </w:rPr>
        <w:t xml:space="preserve">bedöms </w:t>
      </w:r>
      <w:r w:rsidR="00227356" w:rsidRPr="001234EC">
        <w:rPr>
          <w:rFonts w:eastAsia="Calibri"/>
          <w:sz w:val="24"/>
          <w:szCs w:val="24"/>
        </w:rPr>
        <w:t xml:space="preserve">kontrastuppladdande </w:t>
      </w:r>
      <w:proofErr w:type="spellStart"/>
      <w:r w:rsidR="00227356" w:rsidRPr="001234EC">
        <w:rPr>
          <w:rFonts w:eastAsia="Calibri"/>
          <w:sz w:val="24"/>
          <w:szCs w:val="24"/>
        </w:rPr>
        <w:t>gliala</w:t>
      </w:r>
      <w:proofErr w:type="spellEnd"/>
      <w:r w:rsidR="00227356" w:rsidRPr="001234EC">
        <w:rPr>
          <w:rFonts w:eastAsia="Calibri"/>
          <w:sz w:val="24"/>
          <w:szCs w:val="24"/>
        </w:rPr>
        <w:t xml:space="preserve"> tumörer som höggradiga och ej kontrastuppladdande </w:t>
      </w:r>
      <w:proofErr w:type="spellStart"/>
      <w:r w:rsidR="00227356" w:rsidRPr="001234EC">
        <w:rPr>
          <w:rFonts w:eastAsia="Calibri"/>
          <w:sz w:val="24"/>
          <w:szCs w:val="24"/>
        </w:rPr>
        <w:t>gliala</w:t>
      </w:r>
      <w:proofErr w:type="spellEnd"/>
      <w:r w:rsidR="00227356" w:rsidRPr="001234EC">
        <w:rPr>
          <w:rFonts w:eastAsia="Calibri"/>
          <w:sz w:val="24"/>
          <w:szCs w:val="24"/>
        </w:rPr>
        <w:t xml:space="preserve"> tumörer som låggradiga men övergången är i praktiken flytande. </w:t>
      </w:r>
      <w:r w:rsidR="00DD2AD8" w:rsidRPr="001234EC">
        <w:rPr>
          <w:rFonts w:eastAsia="Calibri"/>
          <w:b/>
          <w:color w:val="FF0000"/>
          <w:sz w:val="24"/>
          <w:szCs w:val="24"/>
          <w:u w:val="single"/>
        </w:rPr>
        <w:t>Negera abscess.</w:t>
      </w:r>
      <w:r w:rsidR="00DD2AD8" w:rsidRPr="001234EC">
        <w:rPr>
          <w:rFonts w:eastAsia="Calibri"/>
          <w:color w:val="FF0000"/>
          <w:sz w:val="24"/>
          <w:szCs w:val="24"/>
        </w:rPr>
        <w:t xml:space="preserve"> </w:t>
      </w:r>
      <w:r w:rsidRPr="001234EC">
        <w:rPr>
          <w:rFonts w:eastAsia="Calibri"/>
          <w:sz w:val="24"/>
          <w:szCs w:val="24"/>
        </w:rPr>
        <w:t xml:space="preserve">Exempel på </w:t>
      </w:r>
      <w:r w:rsidR="00A2726C" w:rsidRPr="001234EC">
        <w:rPr>
          <w:rFonts w:eastAsia="Calibri"/>
          <w:sz w:val="24"/>
          <w:szCs w:val="24"/>
        </w:rPr>
        <w:t xml:space="preserve">uttryck </w:t>
      </w:r>
      <w:r w:rsidRPr="001234EC">
        <w:rPr>
          <w:rFonts w:eastAsia="Calibri"/>
          <w:sz w:val="24"/>
          <w:szCs w:val="24"/>
        </w:rPr>
        <w:t>nedan.</w:t>
      </w:r>
    </w:p>
    <w:p w14:paraId="63A50E27" w14:textId="77777777" w:rsidR="00EB1E74" w:rsidRPr="001234EC" w:rsidRDefault="00EB1E74" w:rsidP="00F66CCF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3812769B" w14:textId="0C21200C" w:rsidR="00865AF2" w:rsidRPr="001234EC" w:rsidRDefault="00865AF2" w:rsidP="00F66CCF">
      <w:pPr>
        <w:spacing w:line="360" w:lineRule="auto"/>
        <w:ind w:left="1304" w:hanging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1234EC">
        <w:rPr>
          <w:rFonts w:eastAsia="Calibri"/>
          <w:b/>
          <w:sz w:val="24"/>
          <w:szCs w:val="24"/>
          <w:lang w:eastAsia="en-US"/>
        </w:rPr>
        <w:t xml:space="preserve">: </w:t>
      </w:r>
      <w:r w:rsidRPr="001234EC">
        <w:rPr>
          <w:rFonts w:eastAsia="Calibri"/>
          <w:b/>
          <w:sz w:val="24"/>
          <w:szCs w:val="24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CA74CB" w:rsidRPr="001234EC">
        <w:rPr>
          <w:rFonts w:ascii="Arial" w:eastAsia="Calibri" w:hAnsi="Arial" w:cs="Arial"/>
          <w:sz w:val="24"/>
          <w:szCs w:val="24"/>
          <w:lang w:eastAsia="en-US"/>
        </w:rPr>
        <w:t xml:space="preserve">Ingen abscess. </w:t>
      </w:r>
      <w:r w:rsidR="00DD2AD8" w:rsidRPr="001234EC">
        <w:rPr>
          <w:rFonts w:ascii="Arial" w:eastAsia="Calibri" w:hAnsi="Arial" w:cs="Arial"/>
          <w:sz w:val="24"/>
          <w:szCs w:val="24"/>
          <w:lang w:eastAsia="en-US"/>
        </w:rPr>
        <w:t>Fynd som i första hand talar för metastaser.”</w:t>
      </w:r>
    </w:p>
    <w:p w14:paraId="2CB492A7" w14:textId="1685DD89" w:rsidR="00070326" w:rsidRPr="001234EC" w:rsidRDefault="00865AF2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DD2AD8" w:rsidRPr="001234EC">
        <w:rPr>
          <w:rFonts w:ascii="Arial" w:eastAsia="Calibri" w:hAnsi="Arial" w:cs="Arial"/>
          <w:sz w:val="24"/>
          <w:szCs w:val="24"/>
          <w:lang w:eastAsia="en-US"/>
        </w:rPr>
        <w:t xml:space="preserve">Ingen abscess. 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Fynd som </w:t>
      </w:r>
      <w:r w:rsidR="00DD2AD8" w:rsidRPr="001234EC">
        <w:rPr>
          <w:rFonts w:ascii="Arial" w:eastAsia="Calibri" w:hAnsi="Arial" w:cs="Arial"/>
          <w:sz w:val="24"/>
          <w:szCs w:val="24"/>
          <w:lang w:eastAsia="en-US"/>
        </w:rPr>
        <w:t>talar för</w:t>
      </w:r>
      <w:r w:rsidR="00070326" w:rsidRPr="001234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C7839" w:rsidRPr="001234EC">
        <w:rPr>
          <w:rFonts w:ascii="Arial" w:eastAsia="Calibri" w:hAnsi="Arial" w:cs="Arial"/>
          <w:sz w:val="24"/>
          <w:szCs w:val="24"/>
          <w:lang w:eastAsia="en-US"/>
        </w:rPr>
        <w:t xml:space="preserve">höggradig </w:t>
      </w:r>
      <w:proofErr w:type="spellStart"/>
      <w:r w:rsidR="00070326" w:rsidRPr="001234EC">
        <w:rPr>
          <w:rFonts w:ascii="Arial" w:eastAsia="Calibri" w:hAnsi="Arial" w:cs="Arial"/>
          <w:sz w:val="24"/>
          <w:szCs w:val="24"/>
          <w:lang w:eastAsia="en-US"/>
        </w:rPr>
        <w:t>glial</w:t>
      </w:r>
      <w:proofErr w:type="spellEnd"/>
      <w:r w:rsidR="00070326" w:rsidRPr="001234EC">
        <w:rPr>
          <w:rFonts w:ascii="Arial" w:eastAsia="Calibri" w:hAnsi="Arial" w:cs="Arial"/>
          <w:sz w:val="24"/>
          <w:szCs w:val="24"/>
          <w:lang w:eastAsia="en-US"/>
        </w:rPr>
        <w:t xml:space="preserve"> tumör”</w:t>
      </w:r>
    </w:p>
    <w:p w14:paraId="375CDBE5" w14:textId="6DD72142" w:rsidR="00865AF2" w:rsidRDefault="00070326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CA74CB" w:rsidRPr="001234EC">
        <w:rPr>
          <w:rFonts w:ascii="Arial" w:eastAsia="Calibri" w:hAnsi="Arial" w:cs="Arial"/>
          <w:sz w:val="24"/>
          <w:szCs w:val="24"/>
          <w:lang w:eastAsia="en-US"/>
        </w:rPr>
        <w:t xml:space="preserve">Ingen abscess. </w:t>
      </w:r>
      <w:r w:rsidR="00FC7839" w:rsidRPr="001234EC">
        <w:rPr>
          <w:rFonts w:ascii="Arial" w:eastAsia="Calibri" w:hAnsi="Arial" w:cs="Arial"/>
          <w:sz w:val="24"/>
          <w:szCs w:val="24"/>
          <w:lang w:eastAsia="en-US"/>
        </w:rPr>
        <w:t>Sannolikt höggradig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234EC">
        <w:rPr>
          <w:rFonts w:ascii="Arial" w:eastAsia="Calibri" w:hAnsi="Arial" w:cs="Arial"/>
          <w:sz w:val="24"/>
          <w:szCs w:val="24"/>
          <w:lang w:eastAsia="en-US"/>
        </w:rPr>
        <w:t>glial</w:t>
      </w:r>
      <w:proofErr w:type="spellEnd"/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tumör men metastas kan</w:t>
      </w:r>
      <w:r w:rsidR="00FD5B4A" w:rsidRPr="001234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inte uteslutas</w:t>
      </w:r>
      <w:r w:rsidR="00DD2AD8" w:rsidRPr="001234E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717081"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0D6E7A0A" w14:textId="7174FBD1" w:rsidR="00D850C0" w:rsidRDefault="00D850C0" w:rsidP="00D850C0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2FED669B" w14:textId="77777777" w:rsidR="00D850C0" w:rsidRPr="0022639F" w:rsidRDefault="00D850C0" w:rsidP="00D850C0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bookmarkStart w:id="8" w:name="Kontroll_av_känt_glioblastom"/>
    <w:p w14:paraId="641CB56B" w14:textId="3D2FDD4B" w:rsidR="00FC4889" w:rsidRPr="008713FD" w:rsidRDefault="008713FD" w:rsidP="00F66CCF">
      <w:pPr>
        <w:spacing w:line="360" w:lineRule="auto"/>
        <w:jc w:val="both"/>
        <w:rPr>
          <w:rStyle w:val="Hyperlnk"/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fldChar w:fldCharType="begin"/>
      </w:r>
      <w:r>
        <w:rPr>
          <w:rFonts w:ascii="Arial" w:eastAsia="Calibri" w:hAnsi="Arial" w:cs="Arial"/>
          <w:b/>
          <w:sz w:val="36"/>
          <w:szCs w:val="36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</w:rPr>
        <w:fldChar w:fldCharType="separate"/>
      </w:r>
      <w:r w:rsidR="008673CF" w:rsidRPr="008713FD">
        <w:rPr>
          <w:rStyle w:val="Hyperlnk"/>
          <w:rFonts w:ascii="Arial" w:eastAsia="Calibri" w:hAnsi="Arial" w:cs="Arial"/>
          <w:b/>
          <w:sz w:val="36"/>
          <w:szCs w:val="36"/>
        </w:rPr>
        <w:t>K</w:t>
      </w:r>
      <w:r w:rsidR="00AA0EE9" w:rsidRPr="008713FD">
        <w:rPr>
          <w:rStyle w:val="Hyperlnk"/>
          <w:rFonts w:ascii="Arial" w:eastAsia="Calibri" w:hAnsi="Arial" w:cs="Arial"/>
          <w:b/>
          <w:sz w:val="36"/>
          <w:szCs w:val="36"/>
        </w:rPr>
        <w:t xml:space="preserve">ontroll av </w:t>
      </w:r>
      <w:r w:rsidR="00DA1F34" w:rsidRPr="008713FD">
        <w:rPr>
          <w:rStyle w:val="Hyperlnk"/>
          <w:rFonts w:ascii="Arial" w:eastAsia="Calibri" w:hAnsi="Arial" w:cs="Arial"/>
          <w:b/>
          <w:sz w:val="36"/>
          <w:szCs w:val="36"/>
        </w:rPr>
        <w:t xml:space="preserve">känt </w:t>
      </w:r>
      <w:proofErr w:type="spellStart"/>
      <w:r w:rsidR="00AA0EE9" w:rsidRPr="008713FD">
        <w:rPr>
          <w:rStyle w:val="Hyperlnk"/>
          <w:rFonts w:ascii="Arial" w:eastAsia="Calibri" w:hAnsi="Arial" w:cs="Arial"/>
          <w:b/>
          <w:sz w:val="36"/>
          <w:szCs w:val="36"/>
        </w:rPr>
        <w:t>glioblastom</w:t>
      </w:r>
      <w:proofErr w:type="spellEnd"/>
    </w:p>
    <w:bookmarkEnd w:id="8"/>
    <w:p w14:paraId="6A6B7CEF" w14:textId="1CFFA692" w:rsidR="00483E77" w:rsidRDefault="008713F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36"/>
          <w:szCs w:val="36"/>
        </w:rPr>
        <w:fldChar w:fldCharType="end"/>
      </w:r>
      <w:r w:rsidR="00FD5B4A" w:rsidRPr="001234EC">
        <w:rPr>
          <w:rFonts w:eastAsia="Calibri"/>
          <w:sz w:val="24"/>
          <w:szCs w:val="24"/>
          <w:lang w:eastAsia="en-US"/>
        </w:rPr>
        <w:t xml:space="preserve">Vid uppföljning av </w:t>
      </w:r>
      <w:proofErr w:type="spellStart"/>
      <w:r w:rsidR="00FD5B4A" w:rsidRPr="001234EC">
        <w:rPr>
          <w:rFonts w:eastAsia="Calibri"/>
          <w:sz w:val="24"/>
          <w:szCs w:val="24"/>
          <w:lang w:eastAsia="en-US"/>
        </w:rPr>
        <w:t>glioblastom</w:t>
      </w:r>
      <w:proofErr w:type="spellEnd"/>
      <w:r w:rsidR="00FD5B4A" w:rsidRPr="001234EC">
        <w:rPr>
          <w:rFonts w:eastAsia="Calibri"/>
          <w:sz w:val="24"/>
          <w:szCs w:val="24"/>
          <w:lang w:eastAsia="en-US"/>
        </w:rPr>
        <w:t xml:space="preserve"> ska vi rapportera och bedöma; </w:t>
      </w:r>
      <w:r w:rsidR="001234EC" w:rsidRPr="001234EC">
        <w:rPr>
          <w:rFonts w:eastAsia="Calibri"/>
          <w:sz w:val="24"/>
          <w:szCs w:val="24"/>
          <w:lang w:eastAsia="en-US"/>
        </w:rPr>
        <w:t>(</w:t>
      </w:r>
      <w:r w:rsidR="001234EC">
        <w:rPr>
          <w:rFonts w:eastAsia="Calibri"/>
          <w:sz w:val="24"/>
          <w:szCs w:val="24"/>
          <w:lang w:eastAsia="en-US"/>
        </w:rPr>
        <w:t>1</w:t>
      </w:r>
      <w:r w:rsidR="001234EC" w:rsidRPr="001234EC">
        <w:rPr>
          <w:rFonts w:eastAsia="Calibri"/>
          <w:sz w:val="24"/>
          <w:szCs w:val="24"/>
          <w:lang w:eastAsia="en-US"/>
        </w:rPr>
        <w:t>) K</w:t>
      </w:r>
      <w:r w:rsidR="001234EC" w:rsidRPr="001234EC">
        <w:rPr>
          <w:rFonts w:eastAsia="Calibri"/>
          <w:b/>
          <w:bCs/>
          <w:sz w:val="24"/>
          <w:szCs w:val="24"/>
          <w:lang w:eastAsia="en-US"/>
        </w:rPr>
        <w:t>ontrastuppladdning</w:t>
      </w:r>
      <w:r w:rsidR="001234E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1234EC" w:rsidRPr="001234EC">
        <w:rPr>
          <w:rFonts w:eastAsia="Calibri"/>
          <w:sz w:val="24"/>
          <w:szCs w:val="24"/>
          <w:lang w:eastAsia="en-US"/>
        </w:rPr>
        <w:t xml:space="preserve">(T1), </w:t>
      </w:r>
      <w:r w:rsidR="00FD5B4A" w:rsidRPr="001234EC">
        <w:rPr>
          <w:rFonts w:eastAsia="Calibri"/>
          <w:sz w:val="24"/>
          <w:szCs w:val="24"/>
          <w:lang w:eastAsia="en-US"/>
        </w:rPr>
        <w:t>(</w:t>
      </w:r>
      <w:r w:rsidR="001234EC">
        <w:rPr>
          <w:rFonts w:eastAsia="Calibri"/>
          <w:sz w:val="24"/>
          <w:szCs w:val="24"/>
          <w:lang w:eastAsia="en-US"/>
        </w:rPr>
        <w:t>2</w:t>
      </w:r>
      <w:r w:rsidR="00FD5B4A" w:rsidRPr="001234EC">
        <w:rPr>
          <w:rFonts w:eastAsia="Calibri"/>
          <w:sz w:val="24"/>
          <w:szCs w:val="24"/>
          <w:lang w:eastAsia="en-US"/>
        </w:rPr>
        <w:t xml:space="preserve">) </w:t>
      </w:r>
      <w:r w:rsidR="00227356" w:rsidRPr="001234EC">
        <w:rPr>
          <w:rFonts w:eastAsia="Calibri"/>
          <w:b/>
          <w:bCs/>
          <w:sz w:val="24"/>
          <w:szCs w:val="24"/>
          <w:lang w:eastAsia="en-US"/>
        </w:rPr>
        <w:t>V</w:t>
      </w:r>
      <w:r w:rsidR="00FD5B4A" w:rsidRPr="001234EC">
        <w:rPr>
          <w:rFonts w:eastAsia="Calibri"/>
          <w:b/>
          <w:bCs/>
          <w:sz w:val="24"/>
          <w:szCs w:val="24"/>
          <w:lang w:eastAsia="en-US"/>
        </w:rPr>
        <w:t>itsubstansförändringar</w:t>
      </w:r>
      <w:r w:rsidR="00FD5B4A" w:rsidRPr="001234EC">
        <w:rPr>
          <w:rFonts w:eastAsia="Calibri"/>
          <w:sz w:val="24"/>
          <w:szCs w:val="24"/>
          <w:lang w:eastAsia="en-US"/>
        </w:rPr>
        <w:t xml:space="preserve"> (</w:t>
      </w:r>
      <w:r w:rsidR="004C0BD9" w:rsidRPr="001234EC">
        <w:rPr>
          <w:rFonts w:eastAsia="Calibri"/>
          <w:sz w:val="24"/>
          <w:szCs w:val="24"/>
          <w:lang w:eastAsia="en-US"/>
        </w:rPr>
        <w:t xml:space="preserve">T2 och </w:t>
      </w:r>
      <w:r w:rsidR="00FD5B4A" w:rsidRPr="001234EC">
        <w:rPr>
          <w:rFonts w:eastAsia="Calibri"/>
          <w:sz w:val="24"/>
          <w:szCs w:val="24"/>
          <w:lang w:eastAsia="en-US"/>
        </w:rPr>
        <w:t>T2 Flair)</w:t>
      </w:r>
      <w:r w:rsidR="0083410B" w:rsidRPr="001234EC">
        <w:rPr>
          <w:rFonts w:eastAsia="Calibri"/>
          <w:sz w:val="24"/>
          <w:szCs w:val="24"/>
          <w:lang w:eastAsia="en-US"/>
        </w:rPr>
        <w:t>,</w:t>
      </w:r>
      <w:r w:rsidR="00FD5B4A" w:rsidRPr="001234EC">
        <w:rPr>
          <w:rFonts w:eastAsia="Calibri"/>
          <w:sz w:val="24"/>
          <w:szCs w:val="24"/>
          <w:lang w:eastAsia="en-US"/>
        </w:rPr>
        <w:t xml:space="preserve"> (3) </w:t>
      </w:r>
      <w:r w:rsidR="00227356" w:rsidRPr="001234EC">
        <w:rPr>
          <w:rFonts w:eastAsia="Calibri"/>
          <w:sz w:val="24"/>
          <w:szCs w:val="24"/>
          <w:lang w:eastAsia="en-US"/>
        </w:rPr>
        <w:t>P</w:t>
      </w:r>
      <w:r w:rsidR="00FD5B4A" w:rsidRPr="001234EC">
        <w:rPr>
          <w:rFonts w:eastAsia="Calibri"/>
          <w:b/>
          <w:bCs/>
          <w:sz w:val="24"/>
          <w:szCs w:val="24"/>
          <w:lang w:eastAsia="en-US"/>
        </w:rPr>
        <w:t>erfusion</w:t>
      </w:r>
      <w:r w:rsidR="00227356" w:rsidRPr="001234EC">
        <w:rPr>
          <w:rFonts w:eastAsia="Calibri"/>
          <w:sz w:val="24"/>
          <w:szCs w:val="24"/>
          <w:lang w:eastAsia="en-US"/>
        </w:rPr>
        <w:t xml:space="preserve"> (rCBV)</w:t>
      </w:r>
      <w:r w:rsidR="004C0BD9" w:rsidRPr="001234EC">
        <w:rPr>
          <w:rFonts w:eastAsia="Calibri"/>
          <w:sz w:val="24"/>
          <w:szCs w:val="24"/>
          <w:lang w:eastAsia="en-US"/>
        </w:rPr>
        <w:t xml:space="preserve"> och </w:t>
      </w:r>
      <w:r w:rsidR="00FD5B4A" w:rsidRPr="001234EC">
        <w:rPr>
          <w:rFonts w:eastAsia="Calibri"/>
          <w:sz w:val="24"/>
          <w:szCs w:val="24"/>
          <w:lang w:eastAsia="en-US"/>
        </w:rPr>
        <w:t xml:space="preserve">(4) </w:t>
      </w:r>
      <w:r w:rsidR="00227356" w:rsidRPr="001234EC">
        <w:rPr>
          <w:rFonts w:eastAsia="Calibri"/>
          <w:b/>
          <w:bCs/>
          <w:sz w:val="24"/>
          <w:szCs w:val="24"/>
          <w:lang w:eastAsia="en-US"/>
        </w:rPr>
        <w:t>D</w:t>
      </w:r>
      <w:r w:rsidR="00FD5B4A" w:rsidRPr="001234EC">
        <w:rPr>
          <w:rFonts w:eastAsia="Calibri"/>
          <w:b/>
          <w:bCs/>
          <w:sz w:val="24"/>
          <w:szCs w:val="24"/>
          <w:lang w:eastAsia="en-US"/>
        </w:rPr>
        <w:t>iffusion</w:t>
      </w:r>
      <w:r w:rsidR="00FD5B4A" w:rsidRPr="001234EC">
        <w:rPr>
          <w:rFonts w:eastAsia="Calibri"/>
          <w:sz w:val="24"/>
          <w:szCs w:val="24"/>
          <w:lang w:eastAsia="en-US"/>
        </w:rPr>
        <w:t xml:space="preserve"> (ADC). </w:t>
      </w:r>
      <w:r w:rsidR="00F03E70" w:rsidRPr="001234EC">
        <w:rPr>
          <w:rFonts w:eastAsia="Calibri"/>
          <w:sz w:val="24"/>
          <w:szCs w:val="24"/>
          <w:lang w:eastAsia="en-US"/>
        </w:rPr>
        <w:t xml:space="preserve">Se </w:t>
      </w:r>
      <w:hyperlink w:anchor="Kontroll_av_känt_glioblastom_exempel" w:history="1">
        <w:r w:rsidR="00F03E70" w:rsidRPr="00CD42C0">
          <w:rPr>
            <w:rStyle w:val="Hyperlnk"/>
            <w:rFonts w:eastAsia="Calibri"/>
            <w:sz w:val="24"/>
            <w:szCs w:val="24"/>
            <w:lang w:eastAsia="en-US"/>
          </w:rPr>
          <w:t>exempelutlåtanden</w:t>
        </w:r>
      </w:hyperlink>
      <w:r w:rsidR="00F03E70" w:rsidRPr="001234EC">
        <w:rPr>
          <w:rFonts w:eastAsia="Calibri"/>
          <w:sz w:val="24"/>
          <w:szCs w:val="24"/>
          <w:lang w:eastAsia="en-US"/>
        </w:rPr>
        <w:t>.</w:t>
      </w:r>
      <w:r w:rsidR="0083410B" w:rsidRPr="001234EC">
        <w:rPr>
          <w:rFonts w:eastAsia="Calibri"/>
          <w:sz w:val="24"/>
          <w:szCs w:val="24"/>
          <w:lang w:eastAsia="en-US"/>
        </w:rPr>
        <w:t xml:space="preserve"> </w:t>
      </w:r>
      <w:r w:rsidR="00FD5B4A" w:rsidRPr="001234EC">
        <w:rPr>
          <w:rFonts w:eastAsia="Calibri"/>
          <w:sz w:val="24"/>
          <w:szCs w:val="24"/>
          <w:lang w:eastAsia="en-US"/>
        </w:rPr>
        <w:t>Dessa</w:t>
      </w:r>
      <w:r w:rsidR="00FD5B4A" w:rsidRPr="001234E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FD5B4A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SKA</w:t>
      </w:r>
      <w:r w:rsidR="00FD5B4A" w:rsidRPr="001234E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FD5B4A" w:rsidRPr="001234EC">
        <w:rPr>
          <w:rFonts w:eastAsia="Calibri"/>
          <w:sz w:val="24"/>
          <w:szCs w:val="24"/>
          <w:lang w:eastAsia="en-US"/>
        </w:rPr>
        <w:t>alltid kommenteras</w:t>
      </w:r>
      <w:r w:rsidR="00966A0F" w:rsidRPr="001234EC">
        <w:rPr>
          <w:rFonts w:eastAsia="Calibri"/>
          <w:sz w:val="24"/>
          <w:szCs w:val="24"/>
          <w:lang w:eastAsia="en-US"/>
        </w:rPr>
        <w:t xml:space="preserve"> eller negeras</w:t>
      </w:r>
      <w:r w:rsidR="008C51B3" w:rsidRPr="001234EC">
        <w:rPr>
          <w:rFonts w:eastAsia="Calibri"/>
          <w:sz w:val="24"/>
          <w:szCs w:val="24"/>
          <w:lang w:eastAsia="en-US"/>
        </w:rPr>
        <w:t xml:space="preserve">. </w:t>
      </w:r>
      <w:r w:rsidR="00290F62" w:rsidRPr="001234EC">
        <w:rPr>
          <w:rFonts w:eastAsia="Calibri"/>
          <w:b/>
          <w:color w:val="FF0000"/>
          <w:sz w:val="24"/>
          <w:szCs w:val="24"/>
          <w:lang w:eastAsia="en-US"/>
        </w:rPr>
        <w:t>Var försiktig med att bedöma fynd som progress vid de första kontrollerna!</w:t>
      </w:r>
      <w:r w:rsidR="00290F62" w:rsidRPr="001234E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487AFD" w:rsidRPr="001234EC">
        <w:rPr>
          <w:rFonts w:eastAsia="Calibri"/>
          <w:sz w:val="24"/>
          <w:szCs w:val="24"/>
          <w:lang w:eastAsia="en-US"/>
        </w:rPr>
        <w:t>Sannolikheten</w:t>
      </w:r>
      <w:r w:rsidR="00FD5B4A" w:rsidRPr="001234EC">
        <w:rPr>
          <w:rFonts w:eastAsia="Calibri"/>
          <w:sz w:val="24"/>
          <w:szCs w:val="24"/>
          <w:lang w:eastAsia="en-US"/>
        </w:rPr>
        <w:t xml:space="preserve"> för pseudoprogress är störst 6 månader efter behandling (60 % inom 3 månader). </w:t>
      </w:r>
      <w:r w:rsidR="004C0BD9" w:rsidRPr="001234EC">
        <w:rPr>
          <w:rFonts w:eastAsia="Calibri"/>
          <w:sz w:val="24"/>
          <w:szCs w:val="24"/>
          <w:lang w:eastAsia="en-US"/>
        </w:rPr>
        <w:t>Därefter blir</w:t>
      </w:r>
      <w:r w:rsidR="008C51B3" w:rsidRPr="001234EC">
        <w:rPr>
          <w:rFonts w:eastAsia="Calibri"/>
          <w:sz w:val="24"/>
          <w:szCs w:val="24"/>
          <w:lang w:eastAsia="en-US"/>
        </w:rPr>
        <w:t xml:space="preserve"> progress </w:t>
      </w:r>
      <w:r w:rsidR="00290F62" w:rsidRPr="001234EC">
        <w:rPr>
          <w:rFonts w:eastAsia="Calibri"/>
          <w:sz w:val="24"/>
          <w:szCs w:val="24"/>
          <w:lang w:eastAsia="en-US"/>
        </w:rPr>
        <w:t xml:space="preserve">mer </w:t>
      </w:r>
      <w:r w:rsidR="008C51B3" w:rsidRPr="001234EC">
        <w:rPr>
          <w:rFonts w:eastAsia="Calibri"/>
          <w:sz w:val="24"/>
          <w:szCs w:val="24"/>
          <w:lang w:eastAsia="en-US"/>
        </w:rPr>
        <w:t xml:space="preserve">sannolik. </w:t>
      </w:r>
      <w:r w:rsidR="00904FC5" w:rsidRPr="001234EC">
        <w:rPr>
          <w:rFonts w:eastAsia="Calibri"/>
          <w:sz w:val="24"/>
          <w:szCs w:val="24"/>
          <w:lang w:eastAsia="en-US"/>
        </w:rPr>
        <w:t>RANO</w:t>
      </w:r>
      <w:r w:rsidR="00FC12A3" w:rsidRPr="001234EC">
        <w:rPr>
          <w:rFonts w:eastAsia="Calibri"/>
          <w:sz w:val="24"/>
          <w:szCs w:val="24"/>
          <w:lang w:eastAsia="en-US"/>
        </w:rPr>
        <w:t>-kriterierna används inte</w:t>
      </w:r>
      <w:r w:rsidR="00AA7FFD" w:rsidRPr="001234EC">
        <w:rPr>
          <w:rFonts w:eastAsia="Calibri"/>
          <w:sz w:val="24"/>
          <w:szCs w:val="24"/>
          <w:lang w:eastAsia="en-US"/>
        </w:rPr>
        <w:t xml:space="preserve"> </w:t>
      </w:r>
      <w:r w:rsidR="0046306C" w:rsidRPr="001234EC">
        <w:rPr>
          <w:rFonts w:eastAsia="Calibri"/>
          <w:sz w:val="24"/>
          <w:szCs w:val="24"/>
          <w:lang w:eastAsia="en-US"/>
        </w:rPr>
        <w:t xml:space="preserve">i kliniska bedömningar </w:t>
      </w:r>
      <w:r w:rsidR="00FC12A3" w:rsidRPr="001234EC">
        <w:rPr>
          <w:rFonts w:eastAsia="Calibri"/>
          <w:sz w:val="24"/>
          <w:szCs w:val="24"/>
          <w:lang w:eastAsia="en-US"/>
        </w:rPr>
        <w:t xml:space="preserve">men </w:t>
      </w:r>
      <w:r w:rsidR="00AA7FFD" w:rsidRPr="001234EC">
        <w:rPr>
          <w:rFonts w:eastAsia="Calibri"/>
          <w:sz w:val="24"/>
          <w:szCs w:val="24"/>
          <w:lang w:eastAsia="en-US"/>
        </w:rPr>
        <w:t xml:space="preserve">är bra att </w:t>
      </w:r>
      <w:r w:rsidR="00FC12A3" w:rsidRPr="001234EC">
        <w:rPr>
          <w:rFonts w:eastAsia="Calibri"/>
          <w:sz w:val="24"/>
          <w:szCs w:val="24"/>
          <w:lang w:eastAsia="en-US"/>
        </w:rPr>
        <w:t>känn</w:t>
      </w:r>
      <w:r w:rsidR="00AA7FFD" w:rsidRPr="001234EC">
        <w:rPr>
          <w:rFonts w:eastAsia="Calibri"/>
          <w:sz w:val="24"/>
          <w:szCs w:val="24"/>
          <w:lang w:eastAsia="en-US"/>
        </w:rPr>
        <w:t>a</w:t>
      </w:r>
      <w:r w:rsidR="00FC12A3" w:rsidRPr="001234EC">
        <w:rPr>
          <w:rFonts w:eastAsia="Calibri"/>
          <w:sz w:val="24"/>
          <w:szCs w:val="24"/>
          <w:lang w:eastAsia="en-US"/>
        </w:rPr>
        <w:t xml:space="preserve"> till. </w:t>
      </w:r>
    </w:p>
    <w:p w14:paraId="5572D0FC" w14:textId="77777777" w:rsidR="008E6B81" w:rsidRPr="00CC77D8" w:rsidRDefault="008E6B81" w:rsidP="00F66CCF">
      <w:pPr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14:paraId="5B174DE7" w14:textId="77777777" w:rsidR="001234EC" w:rsidRPr="00DA1F34" w:rsidRDefault="001234EC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Kontrastuppladdning</w:t>
      </w:r>
      <w:r w:rsidRPr="00DA1F34">
        <w:rPr>
          <w:rFonts w:ascii="Arial" w:eastAsia="Calibri" w:hAnsi="Arial" w:cs="Arial"/>
          <w:sz w:val="32"/>
          <w:szCs w:val="32"/>
        </w:rPr>
        <w:tab/>
      </w:r>
    </w:p>
    <w:p w14:paraId="281471E2" w14:textId="0F042524" w:rsidR="001234EC" w:rsidRPr="001234EC" w:rsidRDefault="001234EC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 xml:space="preserve">Exempelvis; </w:t>
      </w:r>
      <w:r w:rsidRPr="001234EC">
        <w:rPr>
          <w:rFonts w:eastAsia="Calibri"/>
          <w:i/>
          <w:sz w:val="24"/>
          <w:szCs w:val="24"/>
          <w:lang w:eastAsia="en-US"/>
        </w:rPr>
        <w:t>homogen, heterogen, ringformig, perifer eller punktat.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234EC">
        <w:rPr>
          <w:rFonts w:eastAsia="Calibri"/>
          <w:sz w:val="24"/>
          <w:szCs w:val="24"/>
          <w:lang w:eastAsia="en-US"/>
        </w:rPr>
        <w:t>Vid mer homogena lesioner kan storlek anges. Nytillkommen kontrastuppladd</w:t>
      </w:r>
      <w:r w:rsidR="00AC15DE">
        <w:rPr>
          <w:rFonts w:eastAsia="Calibri"/>
          <w:sz w:val="24"/>
          <w:szCs w:val="24"/>
          <w:lang w:eastAsia="en-US"/>
        </w:rPr>
        <w:t>n</w:t>
      </w:r>
      <w:r w:rsidRPr="001234EC">
        <w:rPr>
          <w:rFonts w:eastAsia="Calibri"/>
          <w:sz w:val="24"/>
          <w:szCs w:val="24"/>
          <w:lang w:eastAsia="en-US"/>
        </w:rPr>
        <w:t>ing kan finnas både vid progress och pseudoprogress men är alltid ett observandum. Exempel på uttryck nedan.</w:t>
      </w:r>
    </w:p>
    <w:p w14:paraId="3361B236" w14:textId="77777777" w:rsidR="001234EC" w:rsidRPr="001234EC" w:rsidRDefault="001234EC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45FE838E" w14:textId="77777777" w:rsidR="001234EC" w:rsidRPr="001234EC" w:rsidRDefault="001234EC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b/>
          <w:sz w:val="28"/>
          <w:szCs w:val="28"/>
          <w:u w:val="single"/>
          <w:lang w:eastAsia="en-US"/>
        </w:rPr>
        <w:t>Exempel</w:t>
      </w:r>
      <w:r w:rsidRPr="001234EC">
        <w:rPr>
          <w:rFonts w:eastAsia="Calibri"/>
          <w:b/>
          <w:sz w:val="28"/>
          <w:szCs w:val="28"/>
          <w:lang w:eastAsia="en-US"/>
        </w:rPr>
        <w:t xml:space="preserve">: </w:t>
      </w:r>
      <w:r w:rsidRPr="001234EC">
        <w:rPr>
          <w:rFonts w:eastAsia="Calibri"/>
          <w:b/>
          <w:sz w:val="28"/>
          <w:szCs w:val="28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”Resektionshåla med oförändrad tunn, perifer kontrastuppladdning”</w:t>
      </w:r>
    </w:p>
    <w:p w14:paraId="5009B26E" w14:textId="77777777" w:rsidR="001234EC" w:rsidRPr="001234EC" w:rsidRDefault="001234EC" w:rsidP="00F66CCF">
      <w:pPr>
        <w:spacing w:line="360" w:lineRule="auto"/>
        <w:ind w:left="1304" w:firstLine="1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”Ökad kontrastuppladdning med nytillkomna </w:t>
      </w:r>
      <w:proofErr w:type="spellStart"/>
      <w:r w:rsidRPr="001234EC">
        <w:rPr>
          <w:rFonts w:ascii="Arial" w:eastAsia="Calibri" w:hAnsi="Arial" w:cs="Arial"/>
          <w:sz w:val="24"/>
          <w:szCs w:val="24"/>
          <w:lang w:eastAsia="en-US"/>
        </w:rPr>
        <w:t>punktata</w:t>
      </w:r>
      <w:proofErr w:type="spellEnd"/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lesioner invid resektionshålan”</w:t>
      </w:r>
    </w:p>
    <w:p w14:paraId="1F0F099E" w14:textId="1EF0BC35" w:rsidR="001234EC" w:rsidRPr="001234EC" w:rsidRDefault="001234EC" w:rsidP="00F66CCF">
      <w:pPr>
        <w:spacing w:line="360" w:lineRule="auto"/>
        <w:ind w:left="1304" w:firstLine="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”Minskning av kontrastuppladdning kring resektionshålan”</w:t>
      </w:r>
    </w:p>
    <w:p w14:paraId="1470ED83" w14:textId="77777777" w:rsidR="001234EC" w:rsidRPr="00966A0F" w:rsidRDefault="001234EC" w:rsidP="00F66CCF">
      <w:pPr>
        <w:spacing w:line="360" w:lineRule="auto"/>
        <w:ind w:left="1304" w:firstLine="1"/>
        <w:jc w:val="both"/>
        <w:rPr>
          <w:rFonts w:ascii="Arial" w:eastAsia="Calibri" w:hAnsi="Arial" w:cs="Arial"/>
          <w:sz w:val="24"/>
          <w:szCs w:val="24"/>
          <w:highlight w:val="cyan"/>
          <w:lang w:eastAsia="en-US"/>
        </w:rPr>
      </w:pPr>
    </w:p>
    <w:p w14:paraId="50ABC3F0" w14:textId="19313F73" w:rsidR="00681398" w:rsidRPr="00DA1F34" w:rsidRDefault="00681398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Vitsubstansförändringar</w:t>
      </w:r>
      <w:r w:rsidRPr="00DA1F34">
        <w:rPr>
          <w:rFonts w:ascii="Arial" w:eastAsia="Calibri" w:hAnsi="Arial" w:cs="Arial"/>
          <w:sz w:val="32"/>
          <w:szCs w:val="32"/>
        </w:rPr>
        <w:tab/>
      </w:r>
    </w:p>
    <w:p w14:paraId="6888A6AD" w14:textId="7C296011" w:rsidR="00681398" w:rsidRPr="001234EC" w:rsidRDefault="0083410B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Kan vara ö</w:t>
      </w:r>
      <w:r w:rsidR="00681398" w:rsidRPr="001234EC">
        <w:rPr>
          <w:rFonts w:eastAsia="Calibri"/>
          <w:sz w:val="24"/>
          <w:szCs w:val="24"/>
          <w:lang w:eastAsia="en-US"/>
        </w:rPr>
        <w:t>dem</w:t>
      </w:r>
      <w:r w:rsidRPr="001234EC">
        <w:rPr>
          <w:rFonts w:eastAsia="Calibri"/>
          <w:sz w:val="24"/>
          <w:szCs w:val="24"/>
          <w:lang w:eastAsia="en-US"/>
        </w:rPr>
        <w:t xml:space="preserve"> eller</w:t>
      </w:r>
      <w:r w:rsidR="00777F9B" w:rsidRPr="001234EC">
        <w:rPr>
          <w:rFonts w:eastAsia="Calibri"/>
          <w:sz w:val="24"/>
          <w:szCs w:val="24"/>
          <w:lang w:eastAsia="en-US"/>
        </w:rPr>
        <w:t xml:space="preserve"> ej </w:t>
      </w:r>
      <w:r w:rsidR="00681398" w:rsidRPr="001234EC">
        <w:rPr>
          <w:rFonts w:eastAsia="Calibri"/>
          <w:sz w:val="24"/>
          <w:szCs w:val="24"/>
          <w:lang w:eastAsia="en-US"/>
        </w:rPr>
        <w:t>kontrastuppladdande tumör</w:t>
      </w:r>
      <w:r w:rsidR="00227356" w:rsidRPr="001234EC">
        <w:rPr>
          <w:rFonts w:eastAsia="Calibri"/>
          <w:sz w:val="24"/>
          <w:szCs w:val="24"/>
          <w:lang w:eastAsia="en-US"/>
        </w:rPr>
        <w:t xml:space="preserve"> men </w:t>
      </w:r>
      <w:r w:rsidR="00FD28A8" w:rsidRPr="001234EC">
        <w:rPr>
          <w:rFonts w:eastAsia="Calibri"/>
          <w:sz w:val="24"/>
          <w:szCs w:val="24"/>
          <w:lang w:eastAsia="en-US"/>
        </w:rPr>
        <w:t xml:space="preserve">småkärlssjukdom </w:t>
      </w:r>
      <w:r w:rsidR="00227356" w:rsidRPr="001234EC">
        <w:rPr>
          <w:rFonts w:eastAsia="Calibri"/>
          <w:sz w:val="24"/>
          <w:szCs w:val="24"/>
          <w:lang w:eastAsia="en-US"/>
        </w:rPr>
        <w:t xml:space="preserve">och </w:t>
      </w:r>
      <w:r w:rsidR="00FD28A8" w:rsidRPr="001234EC">
        <w:rPr>
          <w:rFonts w:eastAsia="Calibri"/>
          <w:sz w:val="24"/>
          <w:szCs w:val="24"/>
          <w:lang w:eastAsia="en-US"/>
        </w:rPr>
        <w:t>strålningsrelaterade förändringar</w:t>
      </w:r>
      <w:r w:rsidR="00227356" w:rsidRPr="001234EC">
        <w:rPr>
          <w:rFonts w:eastAsia="Calibri"/>
          <w:sz w:val="24"/>
          <w:szCs w:val="24"/>
          <w:lang w:eastAsia="en-US"/>
        </w:rPr>
        <w:t xml:space="preserve"> kan också finnas</w:t>
      </w:r>
      <w:r w:rsidR="00777F9B" w:rsidRPr="001234EC">
        <w:rPr>
          <w:rFonts w:eastAsia="Calibri"/>
          <w:sz w:val="24"/>
          <w:szCs w:val="24"/>
          <w:lang w:eastAsia="en-US"/>
        </w:rPr>
        <w:t xml:space="preserve"> varför begreppet </w:t>
      </w:r>
      <w:r w:rsidR="00777F9B" w:rsidRPr="00856B60">
        <w:rPr>
          <w:rFonts w:eastAsia="Calibri"/>
          <w:b/>
          <w:bCs/>
          <w:i/>
          <w:sz w:val="24"/>
          <w:szCs w:val="24"/>
          <w:lang w:eastAsia="en-US"/>
        </w:rPr>
        <w:t>vitsubstansförändringar</w:t>
      </w:r>
      <w:r w:rsidR="00777F9B" w:rsidRPr="001234EC">
        <w:rPr>
          <w:rFonts w:eastAsia="Calibri"/>
          <w:sz w:val="24"/>
          <w:szCs w:val="24"/>
          <w:lang w:eastAsia="en-US"/>
        </w:rPr>
        <w:t xml:space="preserve"> är att föredra</w:t>
      </w:r>
      <w:r w:rsidR="00FD28A8" w:rsidRPr="001234EC">
        <w:rPr>
          <w:rFonts w:eastAsia="Calibri"/>
          <w:sz w:val="24"/>
          <w:szCs w:val="24"/>
          <w:lang w:eastAsia="en-US"/>
        </w:rPr>
        <w:t>.</w:t>
      </w:r>
      <w:r w:rsidR="00681398" w:rsidRPr="001234EC">
        <w:rPr>
          <w:rFonts w:eastAsia="Calibri"/>
          <w:sz w:val="24"/>
          <w:szCs w:val="24"/>
          <w:lang w:eastAsia="en-US"/>
        </w:rPr>
        <w:t xml:space="preserve"> </w:t>
      </w:r>
      <w:r w:rsidR="00D3256F" w:rsidRPr="001234EC">
        <w:rPr>
          <w:rFonts w:eastAsia="Calibri"/>
          <w:sz w:val="24"/>
          <w:szCs w:val="24"/>
          <w:lang w:eastAsia="en-US"/>
        </w:rPr>
        <w:t xml:space="preserve">Nytillkomna lesioner </w:t>
      </w:r>
      <w:r w:rsidR="00777F9B" w:rsidRPr="001234EC">
        <w:rPr>
          <w:rFonts w:eastAsia="Calibri"/>
          <w:sz w:val="24"/>
          <w:szCs w:val="24"/>
          <w:lang w:eastAsia="en-US"/>
        </w:rPr>
        <w:t xml:space="preserve">och ökad expansiv effekt </w:t>
      </w:r>
      <w:r w:rsidR="00D3256F" w:rsidRPr="001234EC">
        <w:rPr>
          <w:rFonts w:eastAsia="Calibri"/>
          <w:sz w:val="24"/>
          <w:szCs w:val="24"/>
          <w:lang w:eastAsia="en-US"/>
        </w:rPr>
        <w:t xml:space="preserve">är </w:t>
      </w:r>
      <w:r w:rsidR="00777F9B" w:rsidRPr="001234EC">
        <w:rPr>
          <w:rFonts w:eastAsia="Calibri"/>
          <w:sz w:val="24"/>
          <w:szCs w:val="24"/>
          <w:lang w:eastAsia="en-US"/>
        </w:rPr>
        <w:t xml:space="preserve">alltid ett </w:t>
      </w:r>
      <w:r w:rsidR="00D3256F" w:rsidRPr="001234EC">
        <w:rPr>
          <w:rFonts w:eastAsia="Calibri"/>
          <w:sz w:val="24"/>
          <w:szCs w:val="24"/>
          <w:lang w:eastAsia="en-US"/>
        </w:rPr>
        <w:t xml:space="preserve">observandum. </w:t>
      </w:r>
      <w:r w:rsidR="00777F9B" w:rsidRPr="001234EC">
        <w:rPr>
          <w:rFonts w:eastAsia="Calibri"/>
          <w:sz w:val="24"/>
          <w:szCs w:val="24"/>
          <w:lang w:eastAsia="en-US"/>
        </w:rPr>
        <w:t>Gradera som lätta, måttliga eller uttalade.</w:t>
      </w:r>
      <w:r w:rsidR="001531F4" w:rsidRPr="001234EC">
        <w:rPr>
          <w:rFonts w:eastAsia="Calibri"/>
          <w:sz w:val="24"/>
          <w:szCs w:val="24"/>
          <w:lang w:eastAsia="en-US"/>
        </w:rPr>
        <w:t xml:space="preserve"> </w:t>
      </w:r>
      <w:r w:rsidR="00447F04" w:rsidRPr="001234EC">
        <w:rPr>
          <w:rFonts w:eastAsia="Calibri"/>
          <w:sz w:val="24"/>
          <w:szCs w:val="24"/>
          <w:lang w:eastAsia="en-US"/>
        </w:rPr>
        <w:t xml:space="preserve">Kommentera eventuell svullnad. </w:t>
      </w:r>
      <w:r w:rsidR="001531F4" w:rsidRPr="001234EC">
        <w:rPr>
          <w:rFonts w:eastAsia="Calibri"/>
          <w:sz w:val="24"/>
          <w:szCs w:val="24"/>
          <w:lang w:eastAsia="en-US"/>
        </w:rPr>
        <w:t xml:space="preserve">Exempel på </w:t>
      </w:r>
      <w:r w:rsidR="00966A0F" w:rsidRPr="001234EC">
        <w:rPr>
          <w:rFonts w:eastAsia="Calibri"/>
          <w:sz w:val="24"/>
          <w:szCs w:val="24"/>
          <w:lang w:eastAsia="en-US"/>
        </w:rPr>
        <w:t>uttryck</w:t>
      </w:r>
      <w:r w:rsidR="00FF5DF6" w:rsidRPr="001234EC">
        <w:rPr>
          <w:rFonts w:eastAsia="Calibri"/>
          <w:sz w:val="24"/>
          <w:szCs w:val="24"/>
          <w:lang w:eastAsia="en-US"/>
        </w:rPr>
        <w:t xml:space="preserve"> nedan</w:t>
      </w:r>
      <w:r w:rsidR="001531F4" w:rsidRPr="001234EC">
        <w:rPr>
          <w:rFonts w:eastAsia="Calibri"/>
          <w:sz w:val="24"/>
          <w:szCs w:val="24"/>
          <w:lang w:eastAsia="en-US"/>
        </w:rPr>
        <w:t>.</w:t>
      </w:r>
    </w:p>
    <w:p w14:paraId="3FB0D193" w14:textId="77777777" w:rsidR="00FC7839" w:rsidRPr="001234EC" w:rsidRDefault="00FC7839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2620DAC2" w14:textId="56A855ED" w:rsidR="001531F4" w:rsidRPr="001234EC" w:rsidRDefault="001531F4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b/>
          <w:sz w:val="28"/>
          <w:szCs w:val="28"/>
          <w:u w:val="single"/>
          <w:lang w:eastAsia="en-US"/>
        </w:rPr>
        <w:t>Exempel</w:t>
      </w:r>
      <w:r w:rsidRPr="001234EC">
        <w:rPr>
          <w:rFonts w:eastAsia="Calibri"/>
          <w:b/>
          <w:sz w:val="28"/>
          <w:szCs w:val="28"/>
          <w:lang w:eastAsia="en-US"/>
        </w:rPr>
        <w:t xml:space="preserve">: </w:t>
      </w:r>
      <w:r w:rsidRPr="001234EC">
        <w:rPr>
          <w:rFonts w:eastAsia="Calibri"/>
          <w:b/>
          <w:sz w:val="28"/>
          <w:szCs w:val="28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”Oförändrat måttliga </w:t>
      </w:r>
      <w:proofErr w:type="spellStart"/>
      <w:r w:rsidRPr="001234EC">
        <w:rPr>
          <w:rFonts w:ascii="Arial" w:eastAsia="Calibri" w:hAnsi="Arial" w:cs="Arial"/>
          <w:sz w:val="24"/>
          <w:szCs w:val="24"/>
          <w:lang w:eastAsia="en-US"/>
        </w:rPr>
        <w:t>perifokala</w:t>
      </w:r>
      <w:proofErr w:type="spellEnd"/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vitsubstansförändringar”</w:t>
      </w:r>
    </w:p>
    <w:p w14:paraId="5574FEEB" w14:textId="345CF9AE" w:rsidR="001531F4" w:rsidRPr="001234EC" w:rsidRDefault="001531F4" w:rsidP="00F66CCF">
      <w:pPr>
        <w:spacing w:line="360" w:lineRule="auto"/>
        <w:ind w:left="1304" w:firstLine="1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6467CE" w:rsidRPr="001234EC">
        <w:rPr>
          <w:rFonts w:ascii="Arial" w:eastAsia="Calibri" w:hAnsi="Arial" w:cs="Arial"/>
          <w:sz w:val="24"/>
          <w:szCs w:val="24"/>
          <w:lang w:eastAsia="en-US"/>
        </w:rPr>
        <w:t>Ökning av u</w:t>
      </w:r>
      <w:r w:rsidR="00777F9B" w:rsidRPr="001234EC">
        <w:rPr>
          <w:rFonts w:ascii="Arial" w:eastAsia="Calibri" w:hAnsi="Arial" w:cs="Arial"/>
          <w:sz w:val="24"/>
          <w:szCs w:val="24"/>
          <w:lang w:eastAsia="en-US"/>
        </w:rPr>
        <w:t>ttalade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234EC">
        <w:rPr>
          <w:rFonts w:ascii="Arial" w:eastAsia="Calibri" w:hAnsi="Arial" w:cs="Arial"/>
          <w:sz w:val="24"/>
          <w:szCs w:val="24"/>
          <w:lang w:eastAsia="en-US"/>
        </w:rPr>
        <w:t>perifokala</w:t>
      </w:r>
      <w:proofErr w:type="spellEnd"/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vitsubstansförändringar </w:t>
      </w:r>
      <w:r w:rsidR="00777F9B" w:rsidRPr="001234EC">
        <w:rPr>
          <w:rFonts w:ascii="Arial" w:eastAsia="Calibri" w:hAnsi="Arial" w:cs="Arial"/>
          <w:sz w:val="24"/>
          <w:szCs w:val="24"/>
          <w:lang w:eastAsia="en-US"/>
        </w:rPr>
        <w:t>och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ökad svullnad.”</w:t>
      </w:r>
    </w:p>
    <w:p w14:paraId="0464714A" w14:textId="1C460F88" w:rsidR="001531F4" w:rsidRPr="001234EC" w:rsidRDefault="001531F4" w:rsidP="00F66CCF">
      <w:pPr>
        <w:spacing w:line="360" w:lineRule="auto"/>
        <w:ind w:left="1304" w:firstLine="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”Minskning av </w:t>
      </w:r>
      <w:proofErr w:type="spellStart"/>
      <w:r w:rsidRPr="001234EC">
        <w:rPr>
          <w:rFonts w:ascii="Arial" w:eastAsia="Calibri" w:hAnsi="Arial" w:cs="Arial"/>
          <w:sz w:val="24"/>
          <w:szCs w:val="24"/>
          <w:lang w:eastAsia="en-US"/>
        </w:rPr>
        <w:t>perifokala</w:t>
      </w:r>
      <w:proofErr w:type="spellEnd"/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vitsubstansförändringar”</w:t>
      </w:r>
    </w:p>
    <w:p w14:paraId="4A5C6013" w14:textId="77777777" w:rsidR="002C6791" w:rsidRDefault="002C6791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4DEA087" w14:textId="47BF83D4" w:rsidR="00FC4889" w:rsidRPr="00DA1F34" w:rsidRDefault="00401106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Perfusion</w:t>
      </w:r>
    </w:p>
    <w:p w14:paraId="5617D794" w14:textId="75D584EE" w:rsidR="00401106" w:rsidRPr="001234EC" w:rsidRDefault="00AA7FF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DSC-MRI</w:t>
      </w:r>
      <w:r w:rsidR="00704540" w:rsidRPr="001234EC">
        <w:rPr>
          <w:rFonts w:eastAsia="Calibri"/>
          <w:sz w:val="24"/>
          <w:szCs w:val="24"/>
          <w:lang w:eastAsia="en-US"/>
        </w:rPr>
        <w:t xml:space="preserve"> </w:t>
      </w:r>
      <w:r w:rsidR="00A2726C" w:rsidRPr="001234EC">
        <w:rPr>
          <w:rFonts w:eastAsia="Calibri"/>
          <w:sz w:val="24"/>
          <w:szCs w:val="24"/>
          <w:lang w:eastAsia="en-US"/>
        </w:rPr>
        <w:t xml:space="preserve">med </w:t>
      </w:r>
      <w:r w:rsidRPr="001234EC">
        <w:rPr>
          <w:rFonts w:eastAsia="Calibri"/>
          <w:sz w:val="24"/>
          <w:szCs w:val="24"/>
          <w:lang w:eastAsia="en-US"/>
        </w:rPr>
        <w:t xml:space="preserve">läckagekorrigerad </w:t>
      </w:r>
      <w:r w:rsidR="00CA371B" w:rsidRPr="001234EC">
        <w:rPr>
          <w:rFonts w:eastAsia="Calibri"/>
          <w:sz w:val="24"/>
          <w:szCs w:val="24"/>
          <w:lang w:eastAsia="en-US"/>
        </w:rPr>
        <w:t>r</w:t>
      </w:r>
      <w:r w:rsidR="00401106" w:rsidRPr="001234EC">
        <w:rPr>
          <w:rFonts w:eastAsia="Calibri"/>
          <w:sz w:val="24"/>
          <w:szCs w:val="24"/>
          <w:lang w:eastAsia="en-US"/>
        </w:rPr>
        <w:t>CBV</w:t>
      </w:r>
      <w:r w:rsidRPr="001234EC">
        <w:rPr>
          <w:rFonts w:eastAsia="Calibri"/>
          <w:sz w:val="24"/>
          <w:szCs w:val="24"/>
          <w:lang w:eastAsia="en-US"/>
        </w:rPr>
        <w:t xml:space="preserve"> presenterad i en färgkarta</w:t>
      </w:r>
      <w:r w:rsidR="00401106" w:rsidRPr="001234EC">
        <w:rPr>
          <w:rFonts w:eastAsia="Calibri"/>
          <w:sz w:val="24"/>
          <w:szCs w:val="24"/>
          <w:lang w:eastAsia="en-US"/>
        </w:rPr>
        <w:t xml:space="preserve">. </w:t>
      </w:r>
      <w:r w:rsidRPr="001234EC">
        <w:rPr>
          <w:rFonts w:eastAsia="Calibri"/>
          <w:sz w:val="24"/>
          <w:szCs w:val="24"/>
          <w:lang w:eastAsia="en-US"/>
        </w:rPr>
        <w:t>Bedömningen är kvalitativ</w:t>
      </w:r>
      <w:r w:rsidR="008C51B3" w:rsidRPr="001234EC">
        <w:rPr>
          <w:rFonts w:eastAsia="Calibri"/>
          <w:sz w:val="24"/>
          <w:szCs w:val="24"/>
          <w:lang w:eastAsia="en-US"/>
        </w:rPr>
        <w:t xml:space="preserve"> </w:t>
      </w:r>
      <w:r w:rsidRPr="001234EC">
        <w:rPr>
          <w:rFonts w:eastAsia="Calibri"/>
          <w:sz w:val="24"/>
          <w:szCs w:val="24"/>
          <w:lang w:eastAsia="en-US"/>
        </w:rPr>
        <w:t xml:space="preserve">och </w:t>
      </w:r>
      <w:proofErr w:type="spellStart"/>
      <w:r w:rsidRPr="001234EC">
        <w:rPr>
          <w:rFonts w:eastAsia="Calibri"/>
          <w:sz w:val="24"/>
          <w:szCs w:val="24"/>
          <w:lang w:eastAsia="en-US"/>
        </w:rPr>
        <w:t>dikotom</w:t>
      </w:r>
      <w:proofErr w:type="spellEnd"/>
      <w:r w:rsidRPr="001234EC">
        <w:rPr>
          <w:rFonts w:eastAsia="Calibri"/>
          <w:sz w:val="24"/>
          <w:szCs w:val="24"/>
          <w:lang w:eastAsia="en-US"/>
        </w:rPr>
        <w:t>.</w:t>
      </w:r>
      <w:r w:rsidR="008D77BE" w:rsidRPr="001234EC">
        <w:rPr>
          <w:rFonts w:eastAsia="Calibri"/>
          <w:sz w:val="24"/>
          <w:szCs w:val="24"/>
          <w:lang w:eastAsia="en-US"/>
        </w:rPr>
        <w:t xml:space="preserve"> </w:t>
      </w:r>
      <w:r w:rsidRPr="001234EC">
        <w:rPr>
          <w:rFonts w:eastAsia="Calibri"/>
          <w:sz w:val="24"/>
          <w:szCs w:val="24"/>
          <w:lang w:eastAsia="en-US"/>
        </w:rPr>
        <w:t>H</w:t>
      </w:r>
      <w:r w:rsidR="00D36F77" w:rsidRPr="001234EC">
        <w:rPr>
          <w:rFonts w:eastAsia="Calibri"/>
          <w:sz w:val="24"/>
          <w:szCs w:val="24"/>
          <w:lang w:eastAsia="en-US"/>
        </w:rPr>
        <w:t xml:space="preserve">ela färgskalan (grön </w:t>
      </w:r>
      <w:r w:rsidR="00D36F77" w:rsidRPr="001234EC">
        <w:rPr>
          <w:rFonts w:eastAsia="Calibri"/>
          <w:sz w:val="24"/>
          <w:szCs w:val="24"/>
          <w:lang w:eastAsia="en-US"/>
        </w:rPr>
        <w:sym w:font="Wingdings" w:char="F0E0"/>
      </w:r>
      <w:r w:rsidR="00D36F77" w:rsidRPr="001234EC">
        <w:rPr>
          <w:rFonts w:eastAsia="Calibri"/>
          <w:sz w:val="24"/>
          <w:szCs w:val="24"/>
          <w:lang w:eastAsia="en-US"/>
        </w:rPr>
        <w:t xml:space="preserve"> röd) räknas som ökad rCBV</w:t>
      </w:r>
      <w:r w:rsidR="00447F04" w:rsidRPr="001234EC">
        <w:rPr>
          <w:rFonts w:eastAsia="Calibri"/>
          <w:sz w:val="24"/>
          <w:szCs w:val="24"/>
          <w:lang w:eastAsia="en-US"/>
        </w:rPr>
        <w:t xml:space="preserve"> </w:t>
      </w:r>
      <w:r w:rsidRPr="001234EC">
        <w:rPr>
          <w:rFonts w:eastAsia="Calibri"/>
          <w:sz w:val="24"/>
          <w:szCs w:val="24"/>
          <w:lang w:eastAsia="en-US"/>
        </w:rPr>
        <w:t xml:space="preserve">men ju ”rödare” desto </w:t>
      </w:r>
      <w:r w:rsidR="00447F04" w:rsidRPr="001234EC">
        <w:rPr>
          <w:rFonts w:eastAsia="Calibri"/>
          <w:sz w:val="24"/>
          <w:szCs w:val="24"/>
          <w:lang w:eastAsia="en-US"/>
        </w:rPr>
        <w:t>säkrare är fyndet</w:t>
      </w:r>
      <w:r w:rsidR="00D36F77" w:rsidRPr="001234EC">
        <w:rPr>
          <w:rFonts w:eastAsia="Calibri"/>
          <w:sz w:val="24"/>
          <w:szCs w:val="24"/>
          <w:lang w:eastAsia="en-US"/>
        </w:rPr>
        <w:t xml:space="preserve">. </w:t>
      </w:r>
      <w:r w:rsidR="00704540" w:rsidRPr="001234EC">
        <w:rPr>
          <w:rFonts w:eastAsia="Calibri"/>
          <w:sz w:val="24"/>
          <w:szCs w:val="24"/>
          <w:lang w:eastAsia="en-US"/>
        </w:rPr>
        <w:t>Små lesioner</w:t>
      </w:r>
      <w:r w:rsidR="00A2726C" w:rsidRPr="001234EC">
        <w:rPr>
          <w:rFonts w:eastAsia="Calibri"/>
          <w:sz w:val="24"/>
          <w:szCs w:val="24"/>
          <w:lang w:eastAsia="en-US"/>
        </w:rPr>
        <w:t xml:space="preserve"> kan underskattas</w:t>
      </w:r>
      <w:r w:rsidR="00704540" w:rsidRPr="001234EC">
        <w:rPr>
          <w:rFonts w:eastAsia="Calibri"/>
          <w:sz w:val="24"/>
          <w:szCs w:val="24"/>
          <w:lang w:eastAsia="en-US"/>
        </w:rPr>
        <w:t xml:space="preserve">, </w:t>
      </w:r>
      <w:r w:rsidR="003E4A1A" w:rsidRPr="001234EC">
        <w:rPr>
          <w:rFonts w:eastAsia="Calibri"/>
          <w:sz w:val="24"/>
          <w:szCs w:val="24"/>
          <w:lang w:eastAsia="en-US"/>
        </w:rPr>
        <w:t>närhet till större kärl</w:t>
      </w:r>
      <w:r w:rsidRPr="001234E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234EC">
        <w:rPr>
          <w:rFonts w:eastAsia="Calibri"/>
          <w:sz w:val="24"/>
          <w:szCs w:val="24"/>
          <w:lang w:eastAsia="en-US"/>
        </w:rPr>
        <w:t>blodrester</w:t>
      </w:r>
      <w:proofErr w:type="spellEnd"/>
      <w:r w:rsidR="003E4A1A" w:rsidRPr="001234EC">
        <w:rPr>
          <w:rFonts w:eastAsia="Calibri"/>
          <w:sz w:val="24"/>
          <w:szCs w:val="24"/>
          <w:lang w:eastAsia="en-US"/>
        </w:rPr>
        <w:t xml:space="preserve"> </w:t>
      </w:r>
      <w:r w:rsidR="00704540" w:rsidRPr="001234EC">
        <w:rPr>
          <w:rFonts w:eastAsia="Calibri"/>
          <w:sz w:val="24"/>
          <w:szCs w:val="24"/>
          <w:lang w:eastAsia="en-US"/>
        </w:rPr>
        <w:t xml:space="preserve">och </w:t>
      </w:r>
      <w:proofErr w:type="spellStart"/>
      <w:r w:rsidR="00A2726C" w:rsidRPr="001234EC">
        <w:rPr>
          <w:rFonts w:eastAsia="Calibri"/>
          <w:sz w:val="24"/>
          <w:szCs w:val="24"/>
          <w:lang w:eastAsia="en-US"/>
        </w:rPr>
        <w:t>k</w:t>
      </w:r>
      <w:r w:rsidR="00704540" w:rsidRPr="001234EC">
        <w:rPr>
          <w:rFonts w:eastAsia="Calibri"/>
          <w:sz w:val="24"/>
          <w:szCs w:val="24"/>
          <w:lang w:eastAsia="en-US"/>
        </w:rPr>
        <w:t>ortex</w:t>
      </w:r>
      <w:proofErr w:type="spellEnd"/>
      <w:r w:rsidR="00704540" w:rsidRPr="001234EC">
        <w:rPr>
          <w:rFonts w:eastAsia="Calibri"/>
          <w:sz w:val="24"/>
          <w:szCs w:val="24"/>
          <w:lang w:eastAsia="en-US"/>
        </w:rPr>
        <w:t xml:space="preserve"> </w:t>
      </w:r>
      <w:r w:rsidR="00966A0F" w:rsidRPr="001234EC">
        <w:rPr>
          <w:rFonts w:eastAsia="Calibri"/>
          <w:sz w:val="24"/>
          <w:szCs w:val="24"/>
          <w:lang w:eastAsia="en-US"/>
        </w:rPr>
        <w:t xml:space="preserve">försvårar </w:t>
      </w:r>
      <w:r w:rsidR="00704540" w:rsidRPr="001234EC">
        <w:rPr>
          <w:rFonts w:eastAsia="Calibri"/>
          <w:sz w:val="24"/>
          <w:szCs w:val="24"/>
          <w:lang w:eastAsia="en-US"/>
        </w:rPr>
        <w:t>bedömningen.</w:t>
      </w:r>
      <w:r w:rsidR="00483E77" w:rsidRPr="001234EC">
        <w:rPr>
          <w:rFonts w:eastAsia="Calibri"/>
          <w:sz w:val="24"/>
          <w:szCs w:val="24"/>
          <w:lang w:eastAsia="en-US"/>
        </w:rPr>
        <w:t xml:space="preserve"> </w:t>
      </w:r>
      <w:r w:rsidR="001531F4" w:rsidRPr="001234EC">
        <w:rPr>
          <w:rFonts w:eastAsia="Calibri"/>
          <w:sz w:val="24"/>
          <w:szCs w:val="24"/>
          <w:lang w:eastAsia="en-US"/>
        </w:rPr>
        <w:t>Exempel på uttryck nedan.</w:t>
      </w:r>
    </w:p>
    <w:p w14:paraId="3ACE29B8" w14:textId="77777777" w:rsidR="00483E77" w:rsidRPr="001234EC" w:rsidRDefault="00483E7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1C149067" w14:textId="7F535F8F" w:rsidR="00483E77" w:rsidRPr="001234EC" w:rsidRDefault="00483E7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b/>
          <w:sz w:val="28"/>
          <w:szCs w:val="28"/>
          <w:u w:val="single"/>
          <w:lang w:eastAsia="en-US"/>
        </w:rPr>
        <w:t>Exempel</w:t>
      </w:r>
      <w:r w:rsidRPr="001234EC">
        <w:rPr>
          <w:rFonts w:eastAsia="Calibri"/>
          <w:b/>
          <w:sz w:val="28"/>
          <w:szCs w:val="28"/>
          <w:lang w:eastAsia="en-US"/>
        </w:rPr>
        <w:t xml:space="preserve">: </w:t>
      </w:r>
      <w:r w:rsidRPr="001234EC">
        <w:rPr>
          <w:rFonts w:eastAsia="Calibri"/>
          <w:b/>
          <w:sz w:val="28"/>
          <w:szCs w:val="28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”Ingen ökad rCBV”</w:t>
      </w:r>
    </w:p>
    <w:p w14:paraId="5BF4876C" w14:textId="11E66CD4" w:rsidR="00483E77" w:rsidRPr="001234EC" w:rsidRDefault="00483E7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”Ökad rCBV som korrelerar med ökad kontrastuppladdning”</w:t>
      </w:r>
    </w:p>
    <w:p w14:paraId="4EFC296D" w14:textId="12E58C19" w:rsidR="00483E77" w:rsidRPr="001234EC" w:rsidRDefault="00483E7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”Ökad rCBV utan korrelation med kontrastuppladdnin</w:t>
      </w:r>
      <w:r w:rsidR="002D7811" w:rsidRPr="001234EC">
        <w:rPr>
          <w:rFonts w:ascii="Arial" w:eastAsia="Calibri" w:hAnsi="Arial" w:cs="Arial"/>
          <w:sz w:val="24"/>
          <w:szCs w:val="24"/>
          <w:lang w:eastAsia="en-US"/>
        </w:rPr>
        <w:t>g”</w:t>
      </w:r>
    </w:p>
    <w:p w14:paraId="6BB6296C" w14:textId="77777777" w:rsidR="00BA011E" w:rsidRDefault="00BA011E" w:rsidP="00F66CCF">
      <w:pPr>
        <w:spacing w:line="360" w:lineRule="auto"/>
        <w:ind w:left="3912" w:hanging="391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65FFA36" w14:textId="7FED255E" w:rsidR="00FC4889" w:rsidRPr="00DA1F34" w:rsidRDefault="004D3455" w:rsidP="00F66CCF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Diffusion</w:t>
      </w:r>
    </w:p>
    <w:p w14:paraId="5E0B9CCD" w14:textId="56B7A4AD" w:rsidR="00AA7FFD" w:rsidRPr="001234EC" w:rsidRDefault="004C0BD9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K</w:t>
      </w:r>
      <w:r w:rsidR="00D36F77" w:rsidRPr="001234EC">
        <w:rPr>
          <w:rFonts w:eastAsia="Calibri"/>
          <w:sz w:val="24"/>
          <w:szCs w:val="24"/>
          <w:lang w:eastAsia="en-US"/>
        </w:rPr>
        <w:t xml:space="preserve">an kvantifieras med </w:t>
      </w:r>
      <w:r w:rsidR="00704540" w:rsidRPr="001234EC">
        <w:rPr>
          <w:rFonts w:eastAsia="Calibri"/>
          <w:sz w:val="24"/>
          <w:szCs w:val="24"/>
          <w:lang w:eastAsia="en-US"/>
        </w:rPr>
        <w:t>ADC-värdet</w:t>
      </w:r>
      <w:r w:rsidR="00D36F77" w:rsidRPr="001234EC">
        <w:rPr>
          <w:rFonts w:eastAsia="Calibri"/>
          <w:sz w:val="24"/>
          <w:szCs w:val="24"/>
          <w:lang w:eastAsia="en-US"/>
        </w:rPr>
        <w:t xml:space="preserve">. </w:t>
      </w:r>
      <w:r w:rsidR="001234EC" w:rsidRPr="001234EC">
        <w:rPr>
          <w:rFonts w:eastAsia="Calibri"/>
          <w:sz w:val="24"/>
          <w:szCs w:val="24"/>
          <w:lang w:eastAsia="en-US"/>
        </w:rPr>
        <w:t xml:space="preserve">Vid mätning mäts </w:t>
      </w:r>
      <w:proofErr w:type="spellStart"/>
      <w:r w:rsidR="0083410B" w:rsidRPr="001234EC">
        <w:rPr>
          <w:rFonts w:eastAsia="Calibri"/>
          <w:b/>
          <w:bCs/>
          <w:sz w:val="24"/>
          <w:szCs w:val="24"/>
          <w:lang w:eastAsia="en-US"/>
        </w:rPr>
        <w:t>minADC</w:t>
      </w:r>
      <w:proofErr w:type="spellEnd"/>
      <w:r w:rsidR="0083410B" w:rsidRPr="001234EC">
        <w:rPr>
          <w:rFonts w:eastAsia="Calibri"/>
          <w:sz w:val="24"/>
          <w:szCs w:val="24"/>
          <w:lang w:eastAsia="en-US"/>
        </w:rPr>
        <w:t xml:space="preserve">, </w:t>
      </w:r>
      <w:r w:rsidR="0083410B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mä</w:t>
      </w:r>
      <w:r w:rsidR="005E1334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t</w:t>
      </w:r>
      <w:r w:rsidR="00D3256F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 </w:t>
      </w:r>
      <w:r w:rsidR="00966A0F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INTE medel</w:t>
      </w:r>
      <w:r w:rsidR="00447F04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 ADC</w:t>
      </w:r>
      <w:r w:rsidR="00311C8E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!</w:t>
      </w:r>
      <w:r w:rsidR="00311C8E" w:rsidRPr="001234EC">
        <w:rPr>
          <w:rFonts w:eastAsia="Calibri"/>
          <w:color w:val="FF0000"/>
          <w:sz w:val="24"/>
          <w:szCs w:val="24"/>
          <w:lang w:eastAsia="en-US"/>
        </w:rPr>
        <w:t xml:space="preserve"> </w:t>
      </w:r>
      <w:proofErr w:type="spellStart"/>
      <w:r w:rsidR="00D36F77" w:rsidRPr="001234EC">
        <w:rPr>
          <w:rFonts w:eastAsia="Calibri"/>
          <w:sz w:val="24"/>
          <w:szCs w:val="24"/>
          <w:lang w:eastAsia="en-US"/>
        </w:rPr>
        <w:t>Min</w:t>
      </w:r>
      <w:r w:rsidR="00964241" w:rsidRPr="001234EC">
        <w:rPr>
          <w:rFonts w:eastAsia="Calibri"/>
          <w:sz w:val="24"/>
          <w:szCs w:val="24"/>
          <w:lang w:eastAsia="en-US"/>
        </w:rPr>
        <w:t>ADC</w:t>
      </w:r>
      <w:proofErr w:type="spellEnd"/>
      <w:r w:rsidR="00D36F77" w:rsidRPr="001234EC">
        <w:rPr>
          <w:rFonts w:eastAsia="Calibri"/>
          <w:sz w:val="24"/>
          <w:szCs w:val="24"/>
          <w:lang w:eastAsia="en-US"/>
        </w:rPr>
        <w:t xml:space="preserve"> &lt;800</w:t>
      </w:r>
      <w:r w:rsidR="004E43E8" w:rsidRPr="001234EC">
        <w:rPr>
          <w:rFonts w:eastAsia="Calibri"/>
          <w:sz w:val="24"/>
          <w:szCs w:val="24"/>
          <w:lang w:eastAsia="en-US"/>
        </w:rPr>
        <w:t xml:space="preserve"> </w:t>
      </w:r>
      <w:r w:rsidR="00A2726C" w:rsidRPr="001234EC">
        <w:rPr>
          <w:rFonts w:eastAsia="Calibri"/>
          <w:sz w:val="24"/>
          <w:szCs w:val="24"/>
          <w:lang w:eastAsia="en-US"/>
        </w:rPr>
        <w:t xml:space="preserve">kan </w:t>
      </w:r>
      <w:r w:rsidR="00F01E1F" w:rsidRPr="001234EC">
        <w:rPr>
          <w:rFonts w:eastAsia="Calibri"/>
          <w:sz w:val="24"/>
          <w:szCs w:val="24"/>
          <w:lang w:eastAsia="en-US"/>
        </w:rPr>
        <w:t>medföra sämre prognos men</w:t>
      </w:r>
      <w:r w:rsidR="00A2726C" w:rsidRPr="001234EC">
        <w:rPr>
          <w:rFonts w:eastAsia="Calibri"/>
          <w:sz w:val="24"/>
          <w:szCs w:val="24"/>
          <w:lang w:eastAsia="en-US"/>
        </w:rPr>
        <w:t xml:space="preserve"> trend</w:t>
      </w:r>
      <w:r w:rsidR="00856B60">
        <w:rPr>
          <w:rFonts w:eastAsia="Calibri"/>
          <w:sz w:val="24"/>
          <w:szCs w:val="24"/>
          <w:lang w:eastAsia="en-US"/>
        </w:rPr>
        <w:t xml:space="preserve"> med minskat ADC-värde</w:t>
      </w:r>
      <w:r w:rsidR="00A2726C" w:rsidRPr="001234EC">
        <w:rPr>
          <w:rFonts w:eastAsia="Calibri"/>
          <w:sz w:val="24"/>
          <w:szCs w:val="24"/>
          <w:lang w:eastAsia="en-US"/>
        </w:rPr>
        <w:t xml:space="preserve"> </w:t>
      </w:r>
      <w:r w:rsidR="00856B60">
        <w:rPr>
          <w:rFonts w:eastAsia="Calibri"/>
          <w:sz w:val="24"/>
          <w:szCs w:val="24"/>
          <w:lang w:eastAsia="en-US"/>
        </w:rPr>
        <w:t xml:space="preserve">över tid </w:t>
      </w:r>
      <w:r w:rsidR="00A2726C" w:rsidRPr="001234EC">
        <w:rPr>
          <w:rFonts w:eastAsia="Calibri"/>
          <w:sz w:val="24"/>
          <w:szCs w:val="24"/>
          <w:lang w:eastAsia="en-US"/>
        </w:rPr>
        <w:t>är viktigare än det enskilda mätvärdet</w:t>
      </w:r>
      <w:r w:rsidR="00D36F77" w:rsidRPr="001234EC">
        <w:rPr>
          <w:rFonts w:eastAsia="Calibri"/>
          <w:b/>
          <w:sz w:val="24"/>
          <w:szCs w:val="24"/>
          <w:lang w:eastAsia="en-US"/>
        </w:rPr>
        <w:t>.</w:t>
      </w:r>
      <w:r w:rsidR="00964241" w:rsidRPr="001234EC">
        <w:rPr>
          <w:rFonts w:eastAsia="Calibri"/>
          <w:sz w:val="24"/>
          <w:szCs w:val="24"/>
          <w:lang w:eastAsia="en-US"/>
        </w:rPr>
        <w:t xml:space="preserve"> ADC</w:t>
      </w:r>
      <w:r w:rsidR="00F01E1F" w:rsidRPr="001234EC">
        <w:rPr>
          <w:rFonts w:eastAsia="Calibri"/>
          <w:sz w:val="24"/>
          <w:szCs w:val="24"/>
          <w:lang w:eastAsia="en-US"/>
        </w:rPr>
        <w:t>-värdet</w:t>
      </w:r>
      <w:r w:rsidR="00964241" w:rsidRPr="001234EC">
        <w:rPr>
          <w:rFonts w:eastAsia="Calibri"/>
          <w:sz w:val="24"/>
          <w:szCs w:val="24"/>
          <w:lang w:eastAsia="en-US"/>
        </w:rPr>
        <w:t xml:space="preserve"> </w:t>
      </w:r>
      <w:r w:rsidR="001234EC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SKA</w:t>
      </w:r>
      <w:r w:rsidR="00F01E1F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 INTE</w:t>
      </w:r>
      <w:r w:rsidR="00964241" w:rsidRPr="001234E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64241" w:rsidRPr="001234EC">
        <w:rPr>
          <w:rFonts w:eastAsia="Calibri"/>
          <w:sz w:val="24"/>
          <w:szCs w:val="24"/>
          <w:lang w:eastAsia="en-US"/>
        </w:rPr>
        <w:t>rapporteras</w:t>
      </w:r>
      <w:r w:rsidR="0046306C" w:rsidRPr="001234EC">
        <w:rPr>
          <w:rFonts w:eastAsia="Calibri"/>
          <w:sz w:val="24"/>
          <w:szCs w:val="24"/>
          <w:lang w:eastAsia="en-US"/>
        </w:rPr>
        <w:t xml:space="preserve"> då </w:t>
      </w:r>
      <w:r w:rsidR="00704540" w:rsidRPr="001234EC">
        <w:rPr>
          <w:rFonts w:eastAsia="Calibri"/>
          <w:sz w:val="24"/>
          <w:szCs w:val="24"/>
          <w:lang w:eastAsia="en-US"/>
        </w:rPr>
        <w:t>det</w:t>
      </w:r>
      <w:r w:rsidR="0046306C" w:rsidRPr="001234EC">
        <w:rPr>
          <w:rFonts w:eastAsia="Calibri"/>
          <w:sz w:val="24"/>
          <w:szCs w:val="24"/>
          <w:lang w:eastAsia="en-US"/>
        </w:rPr>
        <w:t xml:space="preserve"> kan variera ±10</w:t>
      </w:r>
      <w:r w:rsidR="001234EC">
        <w:rPr>
          <w:rFonts w:eastAsia="Calibri"/>
          <w:sz w:val="24"/>
          <w:szCs w:val="24"/>
          <w:lang w:eastAsia="en-US"/>
        </w:rPr>
        <w:t xml:space="preserve"> </w:t>
      </w:r>
      <w:r w:rsidR="00553B91" w:rsidRPr="001234EC">
        <w:rPr>
          <w:rFonts w:eastAsia="Calibri"/>
          <w:sz w:val="24"/>
          <w:szCs w:val="24"/>
          <w:lang w:eastAsia="en-US"/>
        </w:rPr>
        <w:t>%</w:t>
      </w:r>
      <w:r w:rsidR="00704540" w:rsidRPr="001234EC">
        <w:rPr>
          <w:rFonts w:eastAsia="Calibri"/>
          <w:sz w:val="24"/>
          <w:szCs w:val="24"/>
          <w:lang w:eastAsia="en-US"/>
        </w:rPr>
        <w:t>,</w:t>
      </w:r>
      <w:r w:rsidR="00A2726C" w:rsidRPr="001234EC">
        <w:rPr>
          <w:rFonts w:eastAsia="Calibri"/>
          <w:sz w:val="24"/>
          <w:szCs w:val="24"/>
          <w:lang w:eastAsia="en-US"/>
        </w:rPr>
        <w:t xml:space="preserve"> </w:t>
      </w:r>
      <w:r w:rsidR="0046306C" w:rsidRPr="001234EC">
        <w:rPr>
          <w:rFonts w:eastAsia="Calibri"/>
          <w:sz w:val="24"/>
          <w:szCs w:val="24"/>
          <w:lang w:eastAsia="en-US"/>
        </w:rPr>
        <w:t>även på samma kamera</w:t>
      </w:r>
      <w:r w:rsidR="006C67D0" w:rsidRPr="001234EC">
        <w:rPr>
          <w:rFonts w:eastAsia="Calibri"/>
          <w:sz w:val="24"/>
          <w:szCs w:val="24"/>
          <w:lang w:eastAsia="en-US"/>
        </w:rPr>
        <w:t xml:space="preserve">. </w:t>
      </w:r>
      <w:r w:rsidR="001531F4" w:rsidRPr="001234EC">
        <w:rPr>
          <w:rFonts w:eastAsia="Calibri"/>
          <w:sz w:val="24"/>
          <w:szCs w:val="24"/>
          <w:lang w:eastAsia="en-US"/>
        </w:rPr>
        <w:t>Exempel på uttryck nedan.</w:t>
      </w:r>
    </w:p>
    <w:p w14:paraId="135FEBCE" w14:textId="77777777" w:rsidR="00E059E5" w:rsidRPr="00966A0F" w:rsidRDefault="00E059E5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15554AD5" w14:textId="1A9FE2E2" w:rsidR="0046306C" w:rsidRPr="001234EC" w:rsidRDefault="0046306C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b/>
          <w:sz w:val="28"/>
          <w:szCs w:val="28"/>
          <w:u w:val="single"/>
          <w:lang w:eastAsia="en-US"/>
        </w:rPr>
        <w:lastRenderedPageBreak/>
        <w:t>Exempel</w:t>
      </w:r>
      <w:r w:rsidRPr="001234EC">
        <w:rPr>
          <w:rFonts w:eastAsia="Calibri"/>
          <w:b/>
          <w:sz w:val="28"/>
          <w:szCs w:val="28"/>
          <w:lang w:eastAsia="en-US"/>
        </w:rPr>
        <w:t xml:space="preserve">: </w:t>
      </w:r>
      <w:r w:rsidRPr="001234EC">
        <w:rPr>
          <w:rFonts w:eastAsia="Calibri"/>
          <w:b/>
          <w:sz w:val="24"/>
          <w:szCs w:val="24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”Ingen entydig diffusionsinskränkning”</w:t>
      </w:r>
    </w:p>
    <w:p w14:paraId="04249923" w14:textId="33273806" w:rsidR="0046306C" w:rsidRPr="001234EC" w:rsidRDefault="0046306C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483E77" w:rsidRPr="001234EC">
        <w:rPr>
          <w:rFonts w:ascii="Arial" w:eastAsia="Calibri" w:hAnsi="Arial" w:cs="Arial"/>
          <w:sz w:val="24"/>
          <w:szCs w:val="24"/>
          <w:lang w:eastAsia="en-US"/>
        </w:rPr>
        <w:t>Ökad diffusionsinskränk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ni</w:t>
      </w:r>
      <w:r w:rsidR="00483E77" w:rsidRPr="001234EC">
        <w:rPr>
          <w:rFonts w:ascii="Arial" w:eastAsia="Calibri" w:hAnsi="Arial" w:cs="Arial"/>
          <w:sz w:val="24"/>
          <w:szCs w:val="24"/>
          <w:lang w:eastAsia="en-US"/>
        </w:rPr>
        <w:t>n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g”</w:t>
      </w:r>
    </w:p>
    <w:p w14:paraId="0B137955" w14:textId="013587DF" w:rsidR="0046306C" w:rsidRPr="001234EC" w:rsidRDefault="0046306C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ab/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483E77" w:rsidRPr="001234EC">
        <w:rPr>
          <w:rFonts w:ascii="Arial" w:eastAsia="Calibri" w:hAnsi="Arial" w:cs="Arial"/>
          <w:sz w:val="24"/>
          <w:szCs w:val="24"/>
          <w:lang w:eastAsia="en-US"/>
        </w:rPr>
        <w:t>Ingen diffusionsinskränknin</w:t>
      </w:r>
      <w:r w:rsidR="002D7811" w:rsidRPr="001234EC">
        <w:rPr>
          <w:rFonts w:ascii="Arial" w:eastAsia="Calibri" w:hAnsi="Arial" w:cs="Arial"/>
          <w:sz w:val="24"/>
          <w:szCs w:val="24"/>
          <w:lang w:eastAsia="en-US"/>
        </w:rPr>
        <w:t>g”</w:t>
      </w:r>
    </w:p>
    <w:p w14:paraId="7ADD0D57" w14:textId="77777777" w:rsidR="00227356" w:rsidRDefault="00227356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665DB041" w14:textId="77777777" w:rsidR="00227356" w:rsidRPr="00DA1F34" w:rsidRDefault="00227356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Bedömning</w:t>
      </w:r>
    </w:p>
    <w:p w14:paraId="333FA6D9" w14:textId="5E3554B1" w:rsidR="00227356" w:rsidRPr="001234EC" w:rsidRDefault="00227356" w:rsidP="00F66CCF">
      <w:pPr>
        <w:spacing w:line="360" w:lineRule="auto"/>
        <w:jc w:val="both"/>
        <w:rPr>
          <w:rFonts w:eastAsia="Calibri"/>
          <w:sz w:val="24"/>
          <w:szCs w:val="24"/>
        </w:rPr>
      </w:pPr>
      <w:r w:rsidRPr="001234EC">
        <w:rPr>
          <w:rFonts w:eastAsia="Calibri"/>
          <w:sz w:val="24"/>
          <w:szCs w:val="24"/>
        </w:rPr>
        <w:t xml:space="preserve">Avsluta alltid </w:t>
      </w:r>
      <w:r w:rsidR="00777F9B" w:rsidRPr="001234EC">
        <w:rPr>
          <w:rFonts w:eastAsia="Calibri"/>
          <w:sz w:val="24"/>
          <w:szCs w:val="24"/>
        </w:rPr>
        <w:t>med en bedömning. Detta kan vara svårt när rCBV och ADC inte korrelerar med vitsubstansförändringar eller kontrastuppladdning. Nytillkomna lesioner, ö</w:t>
      </w:r>
      <w:r w:rsidR="00D645E6" w:rsidRPr="001234EC">
        <w:rPr>
          <w:rFonts w:eastAsia="Calibri"/>
          <w:sz w:val="24"/>
          <w:szCs w:val="24"/>
        </w:rPr>
        <w:t>kad kontrastuppladdning</w:t>
      </w:r>
      <w:r w:rsidR="00777F9B" w:rsidRPr="001234EC">
        <w:rPr>
          <w:rFonts w:eastAsia="Calibri"/>
          <w:sz w:val="24"/>
          <w:szCs w:val="24"/>
        </w:rPr>
        <w:t>, ökad expansiv effekt</w:t>
      </w:r>
      <w:r w:rsidR="00D645E6" w:rsidRPr="001234EC">
        <w:rPr>
          <w:rFonts w:eastAsia="Calibri"/>
          <w:sz w:val="24"/>
          <w:szCs w:val="24"/>
        </w:rPr>
        <w:t xml:space="preserve"> och ökning av vitsubstansförändringar </w:t>
      </w:r>
      <w:r w:rsidR="00777F9B" w:rsidRPr="001234EC">
        <w:rPr>
          <w:rFonts w:eastAsia="Calibri"/>
          <w:sz w:val="24"/>
          <w:szCs w:val="24"/>
        </w:rPr>
        <w:t xml:space="preserve">är </w:t>
      </w:r>
      <w:r w:rsidR="00777F9B" w:rsidRPr="001234EC">
        <w:rPr>
          <w:rFonts w:eastAsia="Calibri"/>
          <w:b/>
          <w:color w:val="FF0000"/>
          <w:sz w:val="24"/>
          <w:szCs w:val="24"/>
        </w:rPr>
        <w:t xml:space="preserve">ALLTID </w:t>
      </w:r>
      <w:r w:rsidR="00D645E6" w:rsidRPr="001234EC">
        <w:rPr>
          <w:rFonts w:eastAsia="Calibri"/>
          <w:sz w:val="24"/>
          <w:szCs w:val="24"/>
        </w:rPr>
        <w:t>anmärkningsvär</w:t>
      </w:r>
      <w:r w:rsidR="00777F9B" w:rsidRPr="001234EC">
        <w:rPr>
          <w:rFonts w:eastAsia="Calibri"/>
          <w:sz w:val="24"/>
          <w:szCs w:val="24"/>
        </w:rPr>
        <w:t>t,</w:t>
      </w:r>
      <w:r w:rsidR="00D645E6" w:rsidRPr="001234EC">
        <w:rPr>
          <w:rFonts w:eastAsia="Calibri"/>
          <w:sz w:val="24"/>
          <w:szCs w:val="24"/>
        </w:rPr>
        <w:t xml:space="preserve"> framförallt </w:t>
      </w:r>
      <w:r w:rsidR="00777F9B" w:rsidRPr="001234EC">
        <w:rPr>
          <w:rFonts w:eastAsia="Calibri"/>
          <w:sz w:val="24"/>
          <w:szCs w:val="24"/>
        </w:rPr>
        <w:t>&gt;</w:t>
      </w:r>
      <w:r w:rsidR="00D645E6" w:rsidRPr="001234EC">
        <w:rPr>
          <w:rFonts w:eastAsia="Calibri"/>
          <w:sz w:val="24"/>
          <w:szCs w:val="24"/>
        </w:rPr>
        <w:t xml:space="preserve">6 månader efter behandling. </w:t>
      </w:r>
      <w:r w:rsidRPr="001234EC">
        <w:rPr>
          <w:rFonts w:eastAsia="Calibri"/>
          <w:sz w:val="24"/>
          <w:szCs w:val="24"/>
        </w:rPr>
        <w:t>Exempel på uttryck nedan.</w:t>
      </w:r>
    </w:p>
    <w:p w14:paraId="2BF0A8A0" w14:textId="77777777" w:rsidR="00227356" w:rsidRPr="00A403B8" w:rsidRDefault="00227356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</w:rPr>
      </w:pPr>
    </w:p>
    <w:p w14:paraId="2761EAE8" w14:textId="6684A448" w:rsidR="00AA2392" w:rsidRPr="001234EC" w:rsidRDefault="00227356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1234EC">
        <w:rPr>
          <w:rFonts w:eastAsia="Calibri"/>
          <w:b/>
          <w:sz w:val="24"/>
          <w:szCs w:val="24"/>
          <w:lang w:eastAsia="en-US"/>
        </w:rPr>
        <w:t xml:space="preserve">: </w:t>
      </w:r>
      <w:r w:rsidRPr="001234EC">
        <w:rPr>
          <w:rFonts w:eastAsia="Calibri"/>
          <w:b/>
          <w:sz w:val="24"/>
          <w:szCs w:val="24"/>
          <w:lang w:eastAsia="en-US"/>
        </w:rPr>
        <w:tab/>
      </w:r>
      <w:r w:rsidR="00AA2392" w:rsidRPr="001234EC">
        <w:rPr>
          <w:rFonts w:ascii="Arial" w:eastAsia="Calibri" w:hAnsi="Arial" w:cs="Arial"/>
          <w:sz w:val="24"/>
          <w:szCs w:val="24"/>
          <w:lang w:eastAsia="en-US"/>
        </w:rPr>
        <w:t>”Ingen progress”</w:t>
      </w:r>
    </w:p>
    <w:p w14:paraId="5B509D97" w14:textId="1406A68E" w:rsidR="002E272D" w:rsidRPr="001234EC" w:rsidRDefault="00227356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DD2AD8" w:rsidRPr="001234EC">
        <w:rPr>
          <w:rFonts w:ascii="Arial" w:eastAsia="Calibri" w:hAnsi="Arial" w:cs="Arial"/>
          <w:sz w:val="24"/>
          <w:szCs w:val="24"/>
          <w:lang w:eastAsia="en-US"/>
        </w:rPr>
        <w:t>Fynd som talar för progress</w:t>
      </w:r>
      <w:r w:rsidR="002E272D" w:rsidRPr="001234EC">
        <w:rPr>
          <w:rFonts w:ascii="Arial" w:eastAsia="Calibri" w:hAnsi="Arial" w:cs="Arial"/>
          <w:sz w:val="24"/>
          <w:szCs w:val="24"/>
          <w:lang w:eastAsia="en-US"/>
        </w:rPr>
        <w:t xml:space="preserve">” </w:t>
      </w:r>
    </w:p>
    <w:p w14:paraId="2417F3A4" w14:textId="4589A552" w:rsidR="002E272D" w:rsidRPr="001234EC" w:rsidRDefault="002E272D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DD2AD8" w:rsidRPr="001234EC">
        <w:rPr>
          <w:rFonts w:ascii="Arial" w:eastAsia="Calibri" w:hAnsi="Arial" w:cs="Arial"/>
          <w:sz w:val="24"/>
          <w:szCs w:val="24"/>
          <w:lang w:eastAsia="en-US"/>
        </w:rPr>
        <w:t xml:space="preserve">Fynd som talar för 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pseudoprogress”</w:t>
      </w:r>
    </w:p>
    <w:p w14:paraId="0E25AFBA" w14:textId="69F653C7" w:rsidR="004D3455" w:rsidRPr="001234EC" w:rsidRDefault="002E272D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4D3455" w:rsidRPr="001234EC">
        <w:rPr>
          <w:rFonts w:ascii="Arial" w:eastAsia="Calibri" w:hAnsi="Arial" w:cs="Arial"/>
          <w:sz w:val="24"/>
          <w:szCs w:val="24"/>
          <w:lang w:eastAsia="en-US"/>
        </w:rPr>
        <w:t xml:space="preserve">Ökad kontrastuppladdning och ökade vitsubstansförändringar utan inskränkt diffusion eller ökad rCBV. </w:t>
      </w:r>
      <w:r w:rsidR="00966A0F" w:rsidRPr="001234EC">
        <w:rPr>
          <w:rFonts w:ascii="Arial" w:eastAsia="Calibri" w:hAnsi="Arial" w:cs="Arial"/>
          <w:sz w:val="24"/>
          <w:szCs w:val="24"/>
          <w:lang w:eastAsia="en-US"/>
        </w:rPr>
        <w:t>Fynden kan tala för progress</w:t>
      </w:r>
      <w:r w:rsidR="004D3455" w:rsidRPr="001234EC">
        <w:rPr>
          <w:rFonts w:ascii="Arial" w:eastAsia="Calibri" w:hAnsi="Arial" w:cs="Arial"/>
          <w:sz w:val="24"/>
          <w:szCs w:val="24"/>
          <w:lang w:eastAsia="en-US"/>
        </w:rPr>
        <w:t xml:space="preserve">.” </w:t>
      </w:r>
    </w:p>
    <w:p w14:paraId="4A81DB24" w14:textId="29C1CAFF" w:rsidR="00227356" w:rsidRPr="001234EC" w:rsidRDefault="004D3455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2E272D" w:rsidRPr="001234EC">
        <w:rPr>
          <w:rFonts w:ascii="Arial" w:eastAsia="Calibri" w:hAnsi="Arial" w:cs="Arial"/>
          <w:sz w:val="24"/>
          <w:szCs w:val="24"/>
          <w:lang w:eastAsia="en-US"/>
        </w:rPr>
        <w:t>Ökad diffusionsinskränkning och ökad rCBV</w:t>
      </w:r>
      <w:r w:rsidR="00DD2AD8" w:rsidRPr="001234EC">
        <w:rPr>
          <w:rFonts w:ascii="Arial" w:eastAsia="Calibri" w:hAnsi="Arial" w:cs="Arial"/>
          <w:sz w:val="24"/>
          <w:szCs w:val="24"/>
          <w:lang w:eastAsia="en-US"/>
        </w:rPr>
        <w:t xml:space="preserve"> men i övrigt oförändrat.</w:t>
      </w:r>
      <w:r w:rsidR="002E272D" w:rsidRPr="001234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P</w:t>
      </w:r>
      <w:r w:rsidR="002E272D" w:rsidRPr="001234EC">
        <w:rPr>
          <w:rFonts w:ascii="Arial" w:eastAsia="Calibri" w:hAnsi="Arial" w:cs="Arial"/>
          <w:sz w:val="24"/>
          <w:szCs w:val="24"/>
          <w:lang w:eastAsia="en-US"/>
        </w:rPr>
        <w:t xml:space="preserve">rogress kan 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inte </w:t>
      </w:r>
      <w:r w:rsidR="002E272D" w:rsidRPr="001234EC">
        <w:rPr>
          <w:rFonts w:ascii="Arial" w:eastAsia="Calibri" w:hAnsi="Arial" w:cs="Arial"/>
          <w:sz w:val="24"/>
          <w:szCs w:val="24"/>
          <w:lang w:eastAsia="en-US"/>
        </w:rPr>
        <w:t>utes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>l</w:t>
      </w:r>
      <w:r w:rsidR="002E272D" w:rsidRPr="001234EC">
        <w:rPr>
          <w:rFonts w:ascii="Arial" w:eastAsia="Calibri" w:hAnsi="Arial" w:cs="Arial"/>
          <w:sz w:val="24"/>
          <w:szCs w:val="24"/>
          <w:lang w:eastAsia="en-US"/>
        </w:rPr>
        <w:t xml:space="preserve">utas.” </w:t>
      </w:r>
    </w:p>
    <w:p w14:paraId="68721002" w14:textId="53F90713" w:rsidR="00227356" w:rsidRDefault="004D3455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ascii="Arial" w:eastAsia="Calibri" w:hAnsi="Arial" w:cs="Arial"/>
          <w:sz w:val="24"/>
          <w:szCs w:val="24"/>
          <w:lang w:eastAsia="en-US"/>
        </w:rPr>
        <w:t>”Svårv</w:t>
      </w:r>
      <w:r w:rsidR="00502FC6" w:rsidRPr="001234EC">
        <w:rPr>
          <w:rFonts w:ascii="Arial" w:eastAsia="Calibri" w:hAnsi="Arial" w:cs="Arial"/>
          <w:sz w:val="24"/>
          <w:szCs w:val="24"/>
          <w:lang w:eastAsia="en-US"/>
        </w:rPr>
        <w:t>ärderade</w:t>
      </w:r>
      <w:r w:rsidRPr="001234EC">
        <w:rPr>
          <w:rFonts w:ascii="Arial" w:eastAsia="Calibri" w:hAnsi="Arial" w:cs="Arial"/>
          <w:sz w:val="24"/>
          <w:szCs w:val="24"/>
          <w:lang w:eastAsia="en-US"/>
        </w:rPr>
        <w:t xml:space="preserve"> fynd där fortsatta kontroller får avgöra patologisk valör.</w:t>
      </w:r>
      <w:r w:rsidR="00227356" w:rsidRPr="001234EC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5B91BD97" w14:textId="2BA50B5C" w:rsidR="00BA011E" w:rsidRDefault="00BA011E" w:rsidP="00F66CCF">
      <w:pPr>
        <w:autoSpaceDE w:val="0"/>
        <w:autoSpaceDN w:val="0"/>
        <w:adjustRightInd w:val="0"/>
        <w:spacing w:line="360" w:lineRule="auto"/>
        <w:ind w:left="3912" w:hanging="391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5B18137" w14:textId="77777777" w:rsidR="00D850C0" w:rsidRDefault="00D850C0" w:rsidP="00F66CCF">
      <w:pPr>
        <w:autoSpaceDE w:val="0"/>
        <w:autoSpaceDN w:val="0"/>
        <w:adjustRightInd w:val="0"/>
        <w:spacing w:line="360" w:lineRule="auto"/>
        <w:ind w:left="3912" w:hanging="391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bookmarkStart w:id="9" w:name="Kontroll_av_multipel_skleros_MS"/>
    <w:p w14:paraId="017EB786" w14:textId="5CAD97DD" w:rsidR="00FF5DF6" w:rsidRPr="00DA1F34" w:rsidRDefault="008713FD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begin"/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instrText xml:space="preserve"> HYPERLINK  \l "Svarsstöd_elektiva" </w:instrText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separate"/>
      </w:r>
      <w:r w:rsidR="00A403B8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Kontroll av m</w:t>
      </w:r>
      <w:r w:rsidR="003E4A1A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ultipel skleros (MS)</w:t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end"/>
      </w:r>
    </w:p>
    <w:bookmarkEnd w:id="9"/>
    <w:p w14:paraId="485A57F1" w14:textId="0665043C" w:rsidR="00415B0A" w:rsidRPr="001234EC" w:rsidRDefault="00C44913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R</w:t>
      </w:r>
      <w:r w:rsidR="00A403B8" w:rsidRPr="001234EC">
        <w:rPr>
          <w:rFonts w:eastAsia="Calibri"/>
          <w:sz w:val="24"/>
          <w:szCs w:val="24"/>
          <w:lang w:eastAsia="en-US"/>
        </w:rPr>
        <w:t xml:space="preserve">apporteras </w:t>
      </w:r>
      <w:r w:rsidR="00415B0A" w:rsidRPr="001234EC">
        <w:rPr>
          <w:rFonts w:eastAsia="Calibri"/>
          <w:sz w:val="24"/>
          <w:szCs w:val="24"/>
          <w:lang w:eastAsia="en-US"/>
        </w:rPr>
        <w:t xml:space="preserve">på ett strukturerat sätt </w:t>
      </w:r>
      <w:r w:rsidR="00405838" w:rsidRPr="001234EC">
        <w:rPr>
          <w:rFonts w:eastAsia="Calibri"/>
          <w:sz w:val="24"/>
          <w:szCs w:val="24"/>
          <w:lang w:eastAsia="en-US"/>
        </w:rPr>
        <w:t>enlig</w:t>
      </w:r>
      <w:r w:rsidR="005E1334" w:rsidRPr="001234EC">
        <w:rPr>
          <w:rFonts w:eastAsia="Calibri"/>
          <w:sz w:val="24"/>
          <w:szCs w:val="24"/>
          <w:lang w:eastAsia="en-US"/>
        </w:rPr>
        <w:t xml:space="preserve"> </w:t>
      </w:r>
      <w:r w:rsidR="00405838" w:rsidRPr="001234EC">
        <w:rPr>
          <w:rFonts w:eastAsia="Calibri"/>
          <w:sz w:val="24"/>
          <w:szCs w:val="24"/>
          <w:lang w:eastAsia="en-US"/>
        </w:rPr>
        <w:t xml:space="preserve">nedan. Att enbart skriva ”Oförändrat jämfört med tidigare” är </w:t>
      </w:r>
      <w:r w:rsidR="00405838" w:rsidRPr="001234EC">
        <w:rPr>
          <w:rFonts w:eastAsia="Calibri"/>
          <w:b/>
          <w:color w:val="FF0000"/>
          <w:sz w:val="24"/>
          <w:szCs w:val="24"/>
          <w:u w:val="single"/>
          <w:lang w:eastAsia="en-US"/>
        </w:rPr>
        <w:t>INTE</w:t>
      </w:r>
      <w:r w:rsidR="00405838" w:rsidRPr="001234EC">
        <w:rPr>
          <w:rFonts w:eastAsia="Calibri"/>
          <w:sz w:val="24"/>
          <w:szCs w:val="24"/>
          <w:lang w:eastAsia="en-US"/>
        </w:rPr>
        <w:t xml:space="preserve"> tillräckligt</w:t>
      </w:r>
      <w:r w:rsidR="00415B0A" w:rsidRPr="001234EC">
        <w:rPr>
          <w:rFonts w:eastAsia="Calibri"/>
          <w:sz w:val="24"/>
          <w:szCs w:val="24"/>
          <w:lang w:eastAsia="en-US"/>
        </w:rPr>
        <w:t>.</w:t>
      </w:r>
    </w:p>
    <w:p w14:paraId="16866B20" w14:textId="77777777" w:rsidR="00FF5DF6" w:rsidRPr="001234EC" w:rsidRDefault="00FF5DF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71CF349C" w14:textId="05D5C80C" w:rsidR="00FC4889" w:rsidRPr="00DA1F34" w:rsidRDefault="00A403B8" w:rsidP="00F66CCF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S</w:t>
      </w:r>
      <w:r w:rsidR="00012A0B" w:rsidRPr="00DA1F34">
        <w:rPr>
          <w:rFonts w:ascii="Arial" w:eastAsia="Calibri" w:hAnsi="Arial" w:cs="Arial"/>
          <w:b/>
          <w:sz w:val="32"/>
          <w:szCs w:val="32"/>
        </w:rPr>
        <w:t xml:space="preserve">pridning i </w:t>
      </w:r>
      <w:r w:rsidR="00071476" w:rsidRPr="00DA1F34">
        <w:rPr>
          <w:rFonts w:ascii="Arial" w:eastAsia="Calibri" w:hAnsi="Arial" w:cs="Arial"/>
          <w:b/>
          <w:sz w:val="32"/>
          <w:szCs w:val="32"/>
        </w:rPr>
        <w:t>rum</w:t>
      </w:r>
      <w:r w:rsidR="00012A0B" w:rsidRPr="00DA1F34">
        <w:rPr>
          <w:rFonts w:ascii="Arial" w:eastAsia="Calibri" w:hAnsi="Arial" w:cs="Arial"/>
          <w:b/>
          <w:sz w:val="32"/>
          <w:szCs w:val="32"/>
        </w:rPr>
        <w:t xml:space="preserve"> (DIS)</w:t>
      </w:r>
      <w:r w:rsidR="00071476" w:rsidRPr="00DA1F34">
        <w:rPr>
          <w:rFonts w:ascii="Arial" w:eastAsia="Calibri" w:hAnsi="Arial" w:cs="Arial"/>
          <w:b/>
          <w:sz w:val="32"/>
          <w:szCs w:val="32"/>
        </w:rPr>
        <w:t xml:space="preserve"> och </w:t>
      </w:r>
      <w:r w:rsidR="00D45F48" w:rsidRPr="00DA1F34">
        <w:rPr>
          <w:rFonts w:ascii="Arial" w:eastAsia="Calibri" w:hAnsi="Arial" w:cs="Arial"/>
          <w:b/>
          <w:sz w:val="32"/>
          <w:szCs w:val="32"/>
        </w:rPr>
        <w:t xml:space="preserve">tid </w:t>
      </w:r>
      <w:r w:rsidR="00071476" w:rsidRPr="00DA1F34">
        <w:rPr>
          <w:rFonts w:ascii="Arial" w:eastAsia="Calibri" w:hAnsi="Arial" w:cs="Arial"/>
          <w:b/>
          <w:sz w:val="32"/>
          <w:szCs w:val="32"/>
        </w:rPr>
        <w:t>(</w:t>
      </w:r>
      <w:r w:rsidR="00D45F48" w:rsidRPr="00DA1F34">
        <w:rPr>
          <w:rFonts w:ascii="Arial" w:eastAsia="Calibri" w:hAnsi="Arial" w:cs="Arial"/>
          <w:b/>
          <w:sz w:val="32"/>
          <w:szCs w:val="32"/>
        </w:rPr>
        <w:t>DIT</w:t>
      </w:r>
      <w:r w:rsidR="00071476" w:rsidRPr="00DA1F34">
        <w:rPr>
          <w:rFonts w:ascii="Arial" w:eastAsia="Calibri" w:hAnsi="Arial" w:cs="Arial"/>
          <w:b/>
          <w:sz w:val="32"/>
          <w:szCs w:val="32"/>
        </w:rPr>
        <w:t>)</w:t>
      </w:r>
      <w:r w:rsidR="003E4A1A" w:rsidRPr="00DA1F34">
        <w:rPr>
          <w:rFonts w:ascii="Arial" w:eastAsia="Calibri" w:hAnsi="Arial" w:cs="Arial"/>
          <w:b/>
          <w:sz w:val="32"/>
          <w:szCs w:val="32"/>
        </w:rPr>
        <w:t>:</w:t>
      </w:r>
    </w:p>
    <w:p w14:paraId="62835565" w14:textId="297A89B9" w:rsidR="005F4DC9" w:rsidRPr="001234EC" w:rsidRDefault="00A403B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Antal l</w:t>
      </w:r>
      <w:r w:rsidR="00FF5DF6" w:rsidRPr="001234EC">
        <w:rPr>
          <w:rFonts w:eastAsia="Calibri"/>
          <w:sz w:val="24"/>
          <w:szCs w:val="24"/>
          <w:lang w:eastAsia="en-US"/>
        </w:rPr>
        <w:t>esioner på T2 FLAIR eller T2 STIR</w:t>
      </w:r>
      <w:r w:rsidR="00DA1F34">
        <w:rPr>
          <w:rFonts w:eastAsia="Calibri"/>
          <w:sz w:val="24"/>
          <w:szCs w:val="24"/>
          <w:lang w:eastAsia="en-US"/>
        </w:rPr>
        <w:t xml:space="preserve"> och </w:t>
      </w:r>
      <w:r w:rsidR="00D850C0">
        <w:rPr>
          <w:rFonts w:eastAsia="Calibri"/>
          <w:sz w:val="24"/>
          <w:szCs w:val="24"/>
          <w:lang w:eastAsia="en-US"/>
        </w:rPr>
        <w:t>T1 K</w:t>
      </w:r>
      <w:r w:rsidR="00FF5DF6" w:rsidRPr="001234EC">
        <w:rPr>
          <w:rFonts w:eastAsia="Calibri"/>
          <w:sz w:val="24"/>
          <w:szCs w:val="24"/>
          <w:lang w:eastAsia="en-US"/>
        </w:rPr>
        <w:t xml:space="preserve">. </w:t>
      </w:r>
      <w:r w:rsidRPr="001234EC">
        <w:rPr>
          <w:rFonts w:eastAsia="Calibri"/>
          <w:sz w:val="24"/>
          <w:szCs w:val="24"/>
          <w:lang w:eastAsia="en-US"/>
        </w:rPr>
        <w:t>R</w:t>
      </w:r>
      <w:r w:rsidR="00065363" w:rsidRPr="001234EC">
        <w:rPr>
          <w:rFonts w:eastAsia="Calibri"/>
          <w:sz w:val="24"/>
          <w:szCs w:val="24"/>
          <w:lang w:eastAsia="en-US"/>
        </w:rPr>
        <w:t>apportera</w:t>
      </w:r>
      <w:r w:rsidRPr="001234EC">
        <w:rPr>
          <w:rFonts w:eastAsia="Calibri"/>
          <w:sz w:val="24"/>
          <w:szCs w:val="24"/>
          <w:lang w:eastAsia="en-US"/>
        </w:rPr>
        <w:t>s</w:t>
      </w:r>
      <w:r w:rsidR="00065363" w:rsidRPr="001234EC">
        <w:rPr>
          <w:rFonts w:eastAsia="Calibri"/>
          <w:sz w:val="24"/>
          <w:szCs w:val="24"/>
          <w:lang w:eastAsia="en-US"/>
        </w:rPr>
        <w:t xml:space="preserve"> på ett strukturerat</w:t>
      </w:r>
      <w:r w:rsidRPr="001234EC">
        <w:rPr>
          <w:rFonts w:eastAsia="Calibri"/>
          <w:sz w:val="24"/>
          <w:szCs w:val="24"/>
          <w:lang w:eastAsia="en-US"/>
        </w:rPr>
        <w:t xml:space="preserve"> sätt.</w:t>
      </w:r>
    </w:p>
    <w:p w14:paraId="2A049242" w14:textId="7F8C67EF" w:rsidR="00065363" w:rsidRPr="001234EC" w:rsidRDefault="0006536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Fåtal:</w:t>
      </w:r>
      <w:r w:rsidRPr="001234EC">
        <w:rPr>
          <w:rFonts w:eastAsia="Calibri"/>
          <w:sz w:val="24"/>
          <w:szCs w:val="24"/>
          <w:lang w:eastAsia="en-US"/>
        </w:rPr>
        <w:tab/>
        <w:t>0 till 9 st.</w:t>
      </w:r>
      <w:r w:rsidRPr="001234EC">
        <w:rPr>
          <w:rFonts w:eastAsia="Calibri"/>
          <w:sz w:val="24"/>
          <w:szCs w:val="24"/>
          <w:lang w:eastAsia="en-US"/>
        </w:rPr>
        <w:tab/>
        <w:t>Ange exakt antal (exempel</w:t>
      </w:r>
      <w:r w:rsidR="00D63225" w:rsidRPr="001234EC">
        <w:rPr>
          <w:rFonts w:eastAsia="Calibri"/>
          <w:sz w:val="24"/>
          <w:szCs w:val="24"/>
          <w:lang w:eastAsia="en-US"/>
        </w:rPr>
        <w:t>:</w:t>
      </w:r>
      <w:r w:rsidRPr="001234EC">
        <w:rPr>
          <w:rFonts w:eastAsia="Calibri"/>
          <w:sz w:val="24"/>
          <w:szCs w:val="24"/>
          <w:lang w:eastAsia="en-US"/>
        </w:rPr>
        <w:t xml:space="preserve"> </w:t>
      </w:r>
      <w:r w:rsidR="001234EC" w:rsidRPr="001234EC">
        <w:rPr>
          <w:rFonts w:eastAsia="Calibri"/>
          <w:i/>
          <w:iCs/>
          <w:sz w:val="24"/>
          <w:szCs w:val="24"/>
          <w:lang w:eastAsia="en-US"/>
        </w:rPr>
        <w:t>8</w:t>
      </w:r>
      <w:r w:rsidRPr="001234EC">
        <w:rPr>
          <w:rFonts w:eastAsia="Calibri"/>
          <w:i/>
          <w:iCs/>
          <w:sz w:val="24"/>
          <w:szCs w:val="24"/>
          <w:lang w:eastAsia="en-US"/>
        </w:rPr>
        <w:t>, upp till 8</w:t>
      </w:r>
      <w:r w:rsidRPr="001234EC">
        <w:rPr>
          <w:rFonts w:eastAsia="Calibri"/>
          <w:sz w:val="24"/>
          <w:szCs w:val="24"/>
          <w:lang w:eastAsia="en-US"/>
        </w:rPr>
        <w:t>)</w:t>
      </w:r>
    </w:p>
    <w:p w14:paraId="1B4E0C16" w14:textId="32B6964F" w:rsidR="00065363" w:rsidRPr="001234EC" w:rsidRDefault="0006536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34EC">
        <w:rPr>
          <w:rFonts w:eastAsia="Calibri"/>
          <w:sz w:val="24"/>
          <w:szCs w:val="24"/>
          <w:lang w:eastAsia="en-US"/>
        </w:rPr>
        <w:t>Flertal:</w:t>
      </w:r>
      <w:r w:rsidRPr="001234EC">
        <w:rPr>
          <w:rFonts w:eastAsia="Calibri"/>
          <w:sz w:val="24"/>
          <w:szCs w:val="24"/>
          <w:lang w:eastAsia="en-US"/>
        </w:rPr>
        <w:tab/>
      </w:r>
      <w:proofErr w:type="gramStart"/>
      <w:r w:rsidRPr="001234EC">
        <w:rPr>
          <w:rFonts w:eastAsia="Calibri"/>
          <w:sz w:val="24"/>
          <w:szCs w:val="24"/>
          <w:lang w:eastAsia="en-US"/>
        </w:rPr>
        <w:t>10-20</w:t>
      </w:r>
      <w:proofErr w:type="gramEnd"/>
      <w:r w:rsidRPr="001234EC">
        <w:rPr>
          <w:rFonts w:eastAsia="Calibri"/>
          <w:sz w:val="24"/>
          <w:szCs w:val="24"/>
          <w:lang w:eastAsia="en-US"/>
        </w:rPr>
        <w:t xml:space="preserve"> st.</w:t>
      </w:r>
      <w:r w:rsidRPr="001234EC">
        <w:rPr>
          <w:rFonts w:eastAsia="Calibri"/>
          <w:sz w:val="24"/>
          <w:szCs w:val="24"/>
          <w:lang w:eastAsia="en-US"/>
        </w:rPr>
        <w:tab/>
        <w:t>Ange intervall (</w:t>
      </w:r>
      <w:r w:rsidR="00D63225" w:rsidRPr="001234EC">
        <w:rPr>
          <w:rFonts w:eastAsia="Calibri"/>
          <w:sz w:val="24"/>
          <w:szCs w:val="24"/>
          <w:lang w:eastAsia="en-US"/>
        </w:rPr>
        <w:t xml:space="preserve">exempel: </w:t>
      </w:r>
      <w:r w:rsidRPr="001234EC">
        <w:rPr>
          <w:rFonts w:eastAsia="Calibri"/>
          <w:i/>
          <w:iCs/>
          <w:sz w:val="24"/>
          <w:szCs w:val="24"/>
          <w:lang w:eastAsia="en-US"/>
        </w:rPr>
        <w:t>10–15, 10–20, upp till 15</w:t>
      </w:r>
      <w:r w:rsidRPr="001234EC">
        <w:rPr>
          <w:rFonts w:eastAsia="Calibri"/>
          <w:sz w:val="24"/>
          <w:szCs w:val="24"/>
          <w:lang w:eastAsia="en-US"/>
        </w:rPr>
        <w:t>)</w:t>
      </w:r>
    </w:p>
    <w:p w14:paraId="0C0F997F" w14:textId="3EFEEDF5" w:rsidR="00065363" w:rsidRPr="001234EC" w:rsidRDefault="00065363" w:rsidP="00F66CCF">
      <w:pPr>
        <w:spacing w:line="360" w:lineRule="auto"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1234EC">
        <w:rPr>
          <w:rFonts w:eastAsia="Calibri"/>
          <w:sz w:val="24"/>
          <w:szCs w:val="24"/>
          <w:lang w:val="en-US" w:eastAsia="en-US"/>
        </w:rPr>
        <w:t>Multipla</w:t>
      </w:r>
      <w:proofErr w:type="spellEnd"/>
      <w:r w:rsidRPr="001234EC">
        <w:rPr>
          <w:rFonts w:eastAsia="Calibri"/>
          <w:sz w:val="24"/>
          <w:szCs w:val="24"/>
          <w:lang w:val="en-US" w:eastAsia="en-US"/>
        </w:rPr>
        <w:tab/>
        <w:t xml:space="preserve">&gt;20 </w:t>
      </w:r>
      <w:proofErr w:type="spellStart"/>
      <w:r w:rsidRPr="001234EC">
        <w:rPr>
          <w:rFonts w:eastAsia="Calibri"/>
          <w:sz w:val="24"/>
          <w:szCs w:val="24"/>
          <w:lang w:val="en-US" w:eastAsia="en-US"/>
        </w:rPr>
        <w:t>st.</w:t>
      </w:r>
      <w:proofErr w:type="spellEnd"/>
      <w:r w:rsidRPr="001234EC">
        <w:rPr>
          <w:rFonts w:eastAsia="Calibri"/>
          <w:sz w:val="24"/>
          <w:szCs w:val="24"/>
          <w:lang w:val="en-US" w:eastAsia="en-US"/>
        </w:rPr>
        <w:t xml:space="preserve"> </w:t>
      </w:r>
      <w:r w:rsidRPr="001234EC">
        <w:rPr>
          <w:rFonts w:eastAsia="Calibri"/>
          <w:sz w:val="24"/>
          <w:szCs w:val="24"/>
          <w:lang w:val="en-US" w:eastAsia="en-US"/>
        </w:rPr>
        <w:tab/>
        <w:t xml:space="preserve">Ange </w:t>
      </w:r>
      <w:proofErr w:type="spellStart"/>
      <w:r w:rsidRPr="001234EC">
        <w:rPr>
          <w:rFonts w:eastAsia="Calibri"/>
          <w:sz w:val="24"/>
          <w:szCs w:val="24"/>
          <w:lang w:val="en-US" w:eastAsia="en-US"/>
        </w:rPr>
        <w:t>som</w:t>
      </w:r>
      <w:proofErr w:type="spellEnd"/>
      <w:r w:rsidRPr="001234EC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1234EC">
        <w:rPr>
          <w:rFonts w:eastAsia="Calibri"/>
          <w:sz w:val="24"/>
          <w:szCs w:val="24"/>
          <w:lang w:val="en-US" w:eastAsia="en-US"/>
        </w:rPr>
        <w:t>multipla</w:t>
      </w:r>
      <w:proofErr w:type="spellEnd"/>
      <w:r w:rsidRPr="001234EC">
        <w:rPr>
          <w:rFonts w:eastAsia="Calibri"/>
          <w:sz w:val="24"/>
          <w:szCs w:val="24"/>
          <w:lang w:val="en-US" w:eastAsia="en-US"/>
        </w:rPr>
        <w:t xml:space="preserve"> (</w:t>
      </w:r>
      <w:r w:rsidRPr="004C2F20">
        <w:rPr>
          <w:rFonts w:eastAsia="Calibri"/>
          <w:i/>
          <w:iCs/>
          <w:sz w:val="24"/>
          <w:szCs w:val="24"/>
          <w:lang w:val="en-US" w:eastAsia="en-US"/>
        </w:rPr>
        <w:t>&gt;20</w:t>
      </w:r>
      <w:r w:rsidRPr="001234EC">
        <w:rPr>
          <w:rFonts w:eastAsia="Calibri"/>
          <w:sz w:val="24"/>
          <w:szCs w:val="24"/>
          <w:lang w:val="en-US" w:eastAsia="en-US"/>
        </w:rPr>
        <w:t xml:space="preserve">) </w:t>
      </w:r>
    </w:p>
    <w:p w14:paraId="34C95CA7" w14:textId="646DA9EB" w:rsidR="00F64701" w:rsidRPr="004C2F20" w:rsidRDefault="00065363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lastRenderedPageBreak/>
        <w:t xml:space="preserve">Ange </w:t>
      </w:r>
      <w:r w:rsidR="00602EC1" w:rsidRPr="004C2F20">
        <w:rPr>
          <w:rFonts w:eastAsia="Calibri"/>
          <w:b/>
          <w:bCs/>
          <w:color w:val="FF0000"/>
          <w:sz w:val="24"/>
          <w:szCs w:val="24"/>
          <w:lang w:eastAsia="en-US"/>
        </w:rPr>
        <w:t>alltid</w:t>
      </w:r>
      <w:r w:rsidR="00602EC1" w:rsidRPr="004C2F20">
        <w:rPr>
          <w:rFonts w:eastAsia="Calibri"/>
          <w:sz w:val="24"/>
          <w:szCs w:val="24"/>
          <w:lang w:eastAsia="en-US"/>
        </w:rPr>
        <w:t xml:space="preserve"> </w:t>
      </w:r>
      <w:r w:rsidR="005E1334" w:rsidRPr="004C2F20">
        <w:rPr>
          <w:rFonts w:eastAsia="Calibri"/>
          <w:sz w:val="24"/>
          <w:szCs w:val="24"/>
          <w:lang w:eastAsia="en-US"/>
        </w:rPr>
        <w:t xml:space="preserve">exakt </w:t>
      </w:r>
      <w:r w:rsidRPr="004C2F20">
        <w:rPr>
          <w:rFonts w:eastAsia="Calibri"/>
          <w:sz w:val="24"/>
          <w:szCs w:val="24"/>
          <w:lang w:eastAsia="en-US"/>
        </w:rPr>
        <w:t>antal nytillkomna lesioner</w:t>
      </w:r>
      <w:r w:rsidR="00795BAA" w:rsidRPr="004C2F20">
        <w:rPr>
          <w:rFonts w:eastAsia="Calibri"/>
          <w:sz w:val="24"/>
          <w:szCs w:val="24"/>
          <w:lang w:eastAsia="en-US"/>
        </w:rPr>
        <w:t xml:space="preserve"> och antal lesioner med kontrastuppladdning</w:t>
      </w:r>
      <w:r w:rsidRPr="004C2F20">
        <w:rPr>
          <w:rFonts w:eastAsia="Calibri"/>
          <w:sz w:val="24"/>
          <w:szCs w:val="24"/>
          <w:lang w:eastAsia="en-US"/>
        </w:rPr>
        <w:t xml:space="preserve">. </w:t>
      </w:r>
      <w:r w:rsidR="005F4DC9" w:rsidRPr="004C2F20">
        <w:rPr>
          <w:rFonts w:eastAsia="Calibri"/>
          <w:b/>
          <w:color w:val="FF0000"/>
          <w:sz w:val="24"/>
          <w:szCs w:val="24"/>
          <w:lang w:eastAsia="en-US"/>
        </w:rPr>
        <w:t>Kontrastuppladdning ska alltid rapporteras eller negeras</w:t>
      </w:r>
      <w:r w:rsidR="00CA74CB" w:rsidRPr="004C2F20">
        <w:rPr>
          <w:rFonts w:eastAsia="Calibri"/>
          <w:b/>
          <w:color w:val="FF0000"/>
          <w:sz w:val="24"/>
          <w:szCs w:val="24"/>
          <w:lang w:eastAsia="en-US"/>
        </w:rPr>
        <w:t>!</w:t>
      </w:r>
      <w:r w:rsidR="005F4DC9" w:rsidRPr="004C2F20"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 w:rsidR="00F64701" w:rsidRPr="004C2F20">
        <w:rPr>
          <w:rFonts w:eastAsia="Calibri"/>
          <w:sz w:val="24"/>
          <w:szCs w:val="24"/>
          <w:lang w:eastAsia="en-US"/>
        </w:rPr>
        <w:t>Gör alltid din egen bedömning både av aktuell och jämförande undersökning</w:t>
      </w:r>
      <w:r w:rsidR="00602EC1" w:rsidRPr="004C2F20">
        <w:rPr>
          <w:rFonts w:eastAsia="Calibri"/>
          <w:sz w:val="24"/>
          <w:szCs w:val="24"/>
          <w:lang w:eastAsia="en-US"/>
        </w:rPr>
        <w:t>.</w:t>
      </w:r>
    </w:p>
    <w:p w14:paraId="78394F7C" w14:textId="77777777" w:rsidR="00F64701" w:rsidRPr="00A403B8" w:rsidRDefault="00F64701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4D100B14" w14:textId="3F7CA719" w:rsidR="00FF5DF6" w:rsidRPr="004C2F20" w:rsidRDefault="00553B91" w:rsidP="00F66CCF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4C2F20">
        <w:rPr>
          <w:rFonts w:eastAsia="Calibri"/>
          <w:b/>
          <w:sz w:val="28"/>
          <w:szCs w:val="28"/>
        </w:rPr>
        <w:t>Supratentoriellt</w:t>
      </w:r>
      <w:proofErr w:type="spellEnd"/>
      <w:r w:rsidRPr="004C2F20">
        <w:rPr>
          <w:rFonts w:eastAsia="Calibri"/>
          <w:sz w:val="28"/>
          <w:szCs w:val="28"/>
        </w:rPr>
        <w:t xml:space="preserve"> </w:t>
      </w:r>
    </w:p>
    <w:p w14:paraId="68BB0BDF" w14:textId="0E0FFA85" w:rsidR="00553B91" w:rsidRPr="004C2F20" w:rsidRDefault="00905C6B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Exempel på uttryck; </w:t>
      </w:r>
      <w:proofErr w:type="spellStart"/>
      <w:r w:rsidRPr="004C2F20">
        <w:rPr>
          <w:rFonts w:eastAsia="Calibri"/>
          <w:i/>
          <w:sz w:val="24"/>
          <w:szCs w:val="24"/>
          <w:lang w:eastAsia="en-US"/>
        </w:rPr>
        <w:t>p</w:t>
      </w:r>
      <w:r w:rsidR="00553B91" w:rsidRPr="004C2F20">
        <w:rPr>
          <w:rFonts w:eastAsia="Calibri"/>
          <w:i/>
          <w:sz w:val="24"/>
          <w:szCs w:val="24"/>
          <w:lang w:eastAsia="en-US"/>
        </w:rPr>
        <w:t>eriventrikulär</w:t>
      </w:r>
      <w:r w:rsidR="00A403B8" w:rsidRPr="004C2F20">
        <w:rPr>
          <w:rFonts w:eastAsia="Calibri"/>
          <w:i/>
          <w:sz w:val="24"/>
          <w:szCs w:val="24"/>
          <w:lang w:eastAsia="en-US"/>
        </w:rPr>
        <w:t>a</w:t>
      </w:r>
      <w:proofErr w:type="spellEnd"/>
      <w:r w:rsidR="00553B91" w:rsidRPr="004C2F20">
        <w:rPr>
          <w:rFonts w:eastAsia="Calibri"/>
          <w:i/>
          <w:sz w:val="24"/>
          <w:szCs w:val="24"/>
          <w:lang w:eastAsia="en-US"/>
        </w:rPr>
        <w:t xml:space="preserve">, i djup vitsubstans, </w:t>
      </w:r>
      <w:proofErr w:type="spellStart"/>
      <w:r w:rsidR="00553B91" w:rsidRPr="004C2F20">
        <w:rPr>
          <w:rFonts w:eastAsia="Calibri"/>
          <w:i/>
          <w:sz w:val="24"/>
          <w:szCs w:val="24"/>
          <w:lang w:eastAsia="en-US"/>
        </w:rPr>
        <w:t>subkortikalt</w:t>
      </w:r>
      <w:proofErr w:type="spellEnd"/>
      <w:r w:rsidR="00553B91" w:rsidRPr="004C2F20">
        <w:rPr>
          <w:rFonts w:eastAsia="Calibri"/>
          <w:i/>
          <w:sz w:val="24"/>
          <w:szCs w:val="24"/>
          <w:lang w:eastAsia="en-US"/>
        </w:rPr>
        <w:t xml:space="preserve"> </w:t>
      </w:r>
      <w:r w:rsidR="00553B91" w:rsidRPr="004C2F20">
        <w:rPr>
          <w:rFonts w:eastAsia="Calibri"/>
          <w:sz w:val="24"/>
          <w:szCs w:val="24"/>
          <w:lang w:eastAsia="en-US"/>
        </w:rPr>
        <w:t>eller</w:t>
      </w:r>
      <w:r w:rsidR="00553B91" w:rsidRPr="004C2F20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553B91" w:rsidRPr="004C2F20">
        <w:rPr>
          <w:rFonts w:eastAsia="Calibri"/>
          <w:i/>
          <w:sz w:val="24"/>
          <w:szCs w:val="24"/>
          <w:lang w:eastAsia="en-US"/>
        </w:rPr>
        <w:t>juxtakortikalt</w:t>
      </w:r>
      <w:proofErr w:type="spellEnd"/>
      <w:r w:rsidR="00553B91" w:rsidRPr="004C2F20">
        <w:rPr>
          <w:rFonts w:eastAsia="Calibri"/>
          <w:i/>
          <w:sz w:val="24"/>
          <w:szCs w:val="24"/>
          <w:lang w:eastAsia="en-US"/>
        </w:rPr>
        <w:t>.</w:t>
      </w:r>
      <w:r w:rsidR="00065363" w:rsidRPr="004C2F20">
        <w:rPr>
          <w:rFonts w:eastAsia="Calibri"/>
          <w:i/>
          <w:sz w:val="24"/>
          <w:szCs w:val="24"/>
          <w:lang w:eastAsia="en-US"/>
        </w:rPr>
        <w:t xml:space="preserve"> </w:t>
      </w:r>
      <w:r w:rsidR="00065363" w:rsidRPr="004C2F20">
        <w:rPr>
          <w:rFonts w:eastAsia="Calibri"/>
          <w:sz w:val="24"/>
          <w:szCs w:val="24"/>
          <w:lang w:eastAsia="en-US"/>
        </w:rPr>
        <w:t>Var mer specifik vid färre (&lt;10) lesioner.</w:t>
      </w:r>
      <w:r w:rsidR="00553B91" w:rsidRPr="004C2F20">
        <w:rPr>
          <w:rFonts w:eastAsia="Calibri"/>
          <w:sz w:val="24"/>
          <w:szCs w:val="24"/>
          <w:lang w:eastAsia="en-US"/>
        </w:rPr>
        <w:t xml:space="preserve"> </w:t>
      </w:r>
      <w:r w:rsidR="00C44913" w:rsidRPr="004C2F20">
        <w:rPr>
          <w:rFonts w:eastAsia="Calibri"/>
          <w:sz w:val="24"/>
          <w:szCs w:val="24"/>
          <w:lang w:eastAsia="en-US"/>
        </w:rPr>
        <w:t>Ange</w:t>
      </w:r>
      <w:r w:rsidR="00D51FF8" w:rsidRPr="004C2F20">
        <w:rPr>
          <w:rFonts w:eastAsia="Calibri"/>
          <w:sz w:val="24"/>
          <w:szCs w:val="24"/>
          <w:lang w:eastAsia="en-US"/>
        </w:rPr>
        <w:t xml:space="preserve"> hur lesionerna ser ut (</w:t>
      </w:r>
      <w:r w:rsidR="00D51FF8" w:rsidRPr="004C2F20">
        <w:rPr>
          <w:rFonts w:eastAsia="Calibri"/>
          <w:i/>
          <w:sz w:val="24"/>
          <w:szCs w:val="24"/>
          <w:lang w:eastAsia="en-US"/>
        </w:rPr>
        <w:t xml:space="preserve">ex. </w:t>
      </w:r>
      <w:proofErr w:type="spellStart"/>
      <w:r w:rsidR="00D51FF8" w:rsidRPr="004C2F20">
        <w:rPr>
          <w:rFonts w:eastAsia="Calibri"/>
          <w:i/>
          <w:sz w:val="24"/>
          <w:szCs w:val="24"/>
          <w:lang w:eastAsia="en-US"/>
        </w:rPr>
        <w:t>punktata</w:t>
      </w:r>
      <w:proofErr w:type="spellEnd"/>
      <w:r w:rsidR="00D51FF8" w:rsidRPr="004C2F20">
        <w:rPr>
          <w:rFonts w:eastAsia="Calibri"/>
          <w:i/>
          <w:sz w:val="24"/>
          <w:szCs w:val="24"/>
          <w:lang w:eastAsia="en-US"/>
        </w:rPr>
        <w:t xml:space="preserve">, långsträckta, </w:t>
      </w:r>
      <w:proofErr w:type="spellStart"/>
      <w:r w:rsidR="00D51FF8" w:rsidRPr="004C2F20">
        <w:rPr>
          <w:rFonts w:eastAsia="Calibri"/>
          <w:i/>
          <w:sz w:val="24"/>
          <w:szCs w:val="24"/>
          <w:lang w:eastAsia="en-US"/>
        </w:rPr>
        <w:t>konfluerande</w:t>
      </w:r>
      <w:proofErr w:type="spellEnd"/>
      <w:r w:rsidR="00D51FF8" w:rsidRPr="004C2F20">
        <w:rPr>
          <w:rFonts w:eastAsia="Calibri"/>
          <w:sz w:val="24"/>
          <w:szCs w:val="24"/>
          <w:lang w:eastAsia="en-US"/>
        </w:rPr>
        <w:t>)</w:t>
      </w:r>
      <w:r w:rsidR="00856B60">
        <w:rPr>
          <w:rFonts w:eastAsia="Calibri"/>
          <w:sz w:val="24"/>
          <w:szCs w:val="24"/>
          <w:lang w:eastAsia="en-US"/>
        </w:rPr>
        <w:t xml:space="preserve"> och hur kontrastuppladdningen ser ut (</w:t>
      </w:r>
      <w:r w:rsidR="00856B60" w:rsidRPr="00856B60">
        <w:rPr>
          <w:rFonts w:eastAsia="Calibri"/>
          <w:i/>
          <w:iCs/>
          <w:sz w:val="24"/>
          <w:szCs w:val="24"/>
          <w:lang w:eastAsia="en-US"/>
        </w:rPr>
        <w:t>ex. punktat, ringformig</w:t>
      </w:r>
      <w:r w:rsidR="00856B60">
        <w:rPr>
          <w:rFonts w:eastAsia="Calibri"/>
          <w:sz w:val="24"/>
          <w:szCs w:val="24"/>
          <w:lang w:eastAsia="en-US"/>
        </w:rPr>
        <w:t>)</w:t>
      </w:r>
      <w:r w:rsidR="00D51FF8" w:rsidRPr="004C2F20">
        <w:rPr>
          <w:rFonts w:eastAsia="Calibri"/>
          <w:sz w:val="24"/>
          <w:szCs w:val="24"/>
          <w:lang w:eastAsia="en-US"/>
        </w:rPr>
        <w:t xml:space="preserve">. </w:t>
      </w:r>
      <w:r w:rsidRPr="004C2F20">
        <w:rPr>
          <w:rFonts w:eastAsia="Calibri"/>
          <w:sz w:val="24"/>
          <w:szCs w:val="24"/>
          <w:lang w:eastAsia="en-US"/>
        </w:rPr>
        <w:t>A</w:t>
      </w:r>
      <w:r w:rsidR="00553B91" w:rsidRPr="004C2F20">
        <w:rPr>
          <w:rFonts w:eastAsia="Calibri"/>
          <w:sz w:val="24"/>
          <w:szCs w:val="24"/>
          <w:lang w:eastAsia="en-US"/>
        </w:rPr>
        <w:t xml:space="preserve">nge </w:t>
      </w:r>
      <w:r w:rsidR="00065363" w:rsidRPr="004C2F20">
        <w:rPr>
          <w:rFonts w:eastAsia="Calibri"/>
          <w:sz w:val="24"/>
          <w:szCs w:val="24"/>
          <w:lang w:eastAsia="en-US"/>
        </w:rPr>
        <w:t>dominerande utbredning</w:t>
      </w:r>
      <w:r w:rsidRPr="004C2F20">
        <w:rPr>
          <w:rFonts w:eastAsia="Calibri"/>
          <w:sz w:val="24"/>
          <w:szCs w:val="24"/>
          <w:lang w:eastAsia="en-US"/>
        </w:rPr>
        <w:t xml:space="preserve"> vid multipla lesioner</w:t>
      </w:r>
      <w:r w:rsidR="00553B91" w:rsidRPr="004C2F20">
        <w:rPr>
          <w:rFonts w:eastAsia="Calibri"/>
          <w:sz w:val="24"/>
          <w:szCs w:val="24"/>
          <w:lang w:eastAsia="en-US"/>
        </w:rPr>
        <w:t>. Exempel på uttryck nedan.</w:t>
      </w:r>
    </w:p>
    <w:p w14:paraId="4552A982" w14:textId="77777777" w:rsidR="00D45F48" w:rsidRPr="004C2F20" w:rsidRDefault="00D45F4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4C88C898" w14:textId="3F91F668" w:rsidR="00553B91" w:rsidRPr="004C2F20" w:rsidRDefault="00553B91" w:rsidP="00F66CCF">
      <w:pPr>
        <w:spacing w:line="360" w:lineRule="auto"/>
        <w:ind w:left="1304" w:hanging="1304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4C2F20">
        <w:rPr>
          <w:rFonts w:eastAsia="Calibri"/>
          <w:b/>
          <w:sz w:val="24"/>
          <w:szCs w:val="24"/>
          <w:lang w:eastAsia="en-US"/>
        </w:rPr>
        <w:t>:</w:t>
      </w:r>
      <w:r w:rsidRPr="004C2F20">
        <w:rPr>
          <w:rFonts w:eastAsia="Calibri"/>
          <w:b/>
          <w:sz w:val="28"/>
          <w:szCs w:val="28"/>
          <w:lang w:eastAsia="en-US"/>
        </w:rPr>
        <w:t xml:space="preserve"> </w:t>
      </w:r>
      <w:r w:rsidRPr="004C2F20">
        <w:rPr>
          <w:rFonts w:eastAsia="Calibri"/>
          <w:b/>
          <w:sz w:val="28"/>
          <w:szCs w:val="28"/>
          <w:lang w:eastAsia="en-US"/>
        </w:rPr>
        <w:tab/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proofErr w:type="spellStart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Supratentoriellt</w:t>
      </w:r>
      <w:proofErr w:type="spellEnd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: Oförändrat m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ultipla (&gt;20), </w:t>
      </w:r>
      <w:proofErr w:type="spellStart"/>
      <w:r w:rsidR="00D51FF8" w:rsidRPr="004C2F20">
        <w:rPr>
          <w:rFonts w:ascii="Arial" w:eastAsia="Calibri" w:hAnsi="Arial" w:cs="Arial"/>
          <w:sz w:val="24"/>
          <w:szCs w:val="24"/>
          <w:lang w:eastAsia="en-US"/>
        </w:rPr>
        <w:t>konfluerande</w:t>
      </w:r>
      <w:proofErr w:type="spellEnd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,</w:t>
      </w:r>
      <w:r w:rsidR="00D51FF8"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lesioner </w:t>
      </w:r>
      <w:r w:rsidR="00D51FF8" w:rsidRPr="004C2F20">
        <w:rPr>
          <w:rFonts w:ascii="Arial" w:eastAsia="Calibri" w:hAnsi="Arial" w:cs="Arial"/>
          <w:sz w:val="24"/>
          <w:szCs w:val="24"/>
          <w:lang w:eastAsia="en-US"/>
        </w:rPr>
        <w:t xml:space="preserve">främst 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i djup vitsubstans</w:t>
      </w:r>
      <w:r w:rsidR="005F4DC9" w:rsidRPr="004C2F20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36844E87" w14:textId="1BCAF947" w:rsidR="00553B91" w:rsidRPr="004C2F20" w:rsidRDefault="00553B91" w:rsidP="00F66CCF">
      <w:pPr>
        <w:spacing w:line="360" w:lineRule="auto"/>
        <w:ind w:left="1304" w:firstLine="1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proofErr w:type="spellStart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Supratentoriellt</w:t>
      </w:r>
      <w:proofErr w:type="spellEnd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: Oförändrat f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lertalet (10</w:t>
      </w:r>
      <w:r w:rsidR="00AC15DE">
        <w:rPr>
          <w:rFonts w:ascii="Arial" w:eastAsia="Calibri" w:hAnsi="Arial" w:cs="Arial"/>
          <w:sz w:val="24"/>
          <w:szCs w:val="24"/>
          <w:lang w:eastAsia="en-US"/>
        </w:rPr>
        <w:t>–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15)</w:t>
      </w:r>
      <w:r w:rsidR="00D51FF8" w:rsidRPr="004C2F2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51FF8" w:rsidRPr="004C2F20">
        <w:rPr>
          <w:rFonts w:ascii="Arial" w:eastAsia="Calibri" w:hAnsi="Arial" w:cs="Arial"/>
          <w:sz w:val="24"/>
          <w:szCs w:val="24"/>
          <w:lang w:eastAsia="en-US"/>
        </w:rPr>
        <w:t>långsträckta</w:t>
      </w:r>
      <w:r w:rsidR="0083410B"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lesioner</w:t>
      </w:r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>periventrikulärt</w:t>
      </w:r>
      <w:proofErr w:type="spellEnd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 xml:space="preserve"> och</w:t>
      </w:r>
      <w:r w:rsidR="0083410B"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83410B" w:rsidRPr="004C2F20">
        <w:rPr>
          <w:rFonts w:ascii="Arial" w:eastAsia="Calibri" w:hAnsi="Arial" w:cs="Arial"/>
          <w:sz w:val="24"/>
          <w:szCs w:val="24"/>
          <w:lang w:eastAsia="en-US"/>
        </w:rPr>
        <w:t>punktata</w:t>
      </w:r>
      <w:proofErr w:type="spellEnd"/>
      <w:r w:rsidR="0083410B" w:rsidRPr="004C2F20">
        <w:rPr>
          <w:rFonts w:ascii="Arial" w:eastAsia="Calibri" w:hAnsi="Arial" w:cs="Arial"/>
          <w:sz w:val="24"/>
          <w:szCs w:val="24"/>
          <w:lang w:eastAsia="en-US"/>
        </w:rPr>
        <w:t xml:space="preserve"> lesioner</w:t>
      </w:r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>subkortikalt</w:t>
      </w:r>
      <w:proofErr w:type="spellEnd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6467CE" w:rsidRPr="004C2F20">
        <w:rPr>
          <w:rFonts w:ascii="Arial" w:eastAsia="Calibri" w:hAnsi="Arial" w:cs="Arial"/>
          <w:sz w:val="24"/>
          <w:szCs w:val="24"/>
          <w:lang w:eastAsia="en-US"/>
        </w:rPr>
        <w:t xml:space="preserve"> Ingen kontrastuppladdning.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0CC56CAF" w14:textId="49D59A60" w:rsidR="00553B91" w:rsidRPr="004C2F20" w:rsidRDefault="00553B91" w:rsidP="00F66CCF">
      <w:pPr>
        <w:spacing w:line="360" w:lineRule="auto"/>
        <w:ind w:left="1304" w:firstLine="1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proofErr w:type="spellStart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Supratentoriellt</w:t>
      </w:r>
      <w:proofErr w:type="spellEnd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 w:rsidR="005F4DC9" w:rsidRPr="004C2F20">
        <w:rPr>
          <w:rFonts w:ascii="Arial" w:eastAsia="Calibri" w:hAnsi="Arial" w:cs="Arial"/>
          <w:sz w:val="24"/>
          <w:szCs w:val="24"/>
          <w:lang w:eastAsia="en-US"/>
        </w:rPr>
        <w:t>U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pp till </w:t>
      </w:r>
      <w:r w:rsidR="00CF019A" w:rsidRPr="004C2F20">
        <w:rPr>
          <w:rFonts w:ascii="Arial" w:eastAsia="Calibri" w:hAnsi="Arial" w:cs="Arial"/>
          <w:sz w:val="24"/>
          <w:szCs w:val="24"/>
          <w:lang w:eastAsia="en-US"/>
        </w:rPr>
        <w:t>8</w:t>
      </w:r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punktata</w:t>
      </w:r>
      <w:proofErr w:type="spellEnd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lesioner </w:t>
      </w:r>
      <w:proofErr w:type="spellStart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subkortikalt</w:t>
      </w:r>
      <w:proofErr w:type="spellEnd"/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och i djup vitsubstans</w:t>
      </w:r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F64701" w:rsidRPr="004C2F20">
        <w:rPr>
          <w:rFonts w:ascii="Arial" w:eastAsia="Calibri" w:hAnsi="Arial" w:cs="Arial"/>
          <w:sz w:val="24"/>
          <w:szCs w:val="24"/>
          <w:lang w:eastAsia="en-US"/>
        </w:rPr>
        <w:t>frontobilateralt</w:t>
      </w:r>
      <w:proofErr w:type="spellEnd"/>
      <w:r w:rsidR="008E0F7C" w:rsidRPr="004C2F2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5F4DC9" w:rsidRPr="004C2F20">
        <w:rPr>
          <w:rFonts w:ascii="Arial" w:eastAsia="Calibri" w:hAnsi="Arial" w:cs="Arial"/>
          <w:sz w:val="24"/>
          <w:szCs w:val="24"/>
          <w:lang w:eastAsia="en-US"/>
        </w:rPr>
        <w:t xml:space="preserve"> Två nytillkomna lesioner frontalt h</w:t>
      </w:r>
      <w:r w:rsidR="00CF019A" w:rsidRPr="004C2F20">
        <w:rPr>
          <w:rFonts w:ascii="Arial" w:eastAsia="Calibri" w:hAnsi="Arial" w:cs="Arial"/>
          <w:sz w:val="24"/>
          <w:szCs w:val="24"/>
          <w:lang w:eastAsia="en-US"/>
        </w:rPr>
        <w:t>öger</w:t>
      </w:r>
      <w:r w:rsidR="006467CE" w:rsidRPr="004C2F20">
        <w:rPr>
          <w:rFonts w:ascii="Arial" w:eastAsia="Calibri" w:hAnsi="Arial" w:cs="Arial"/>
          <w:sz w:val="24"/>
          <w:szCs w:val="24"/>
          <w:lang w:eastAsia="en-US"/>
        </w:rPr>
        <w:t xml:space="preserve"> varav en med</w:t>
      </w:r>
      <w:r w:rsidR="00856B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467CE" w:rsidRPr="004C2F20">
        <w:rPr>
          <w:rFonts w:ascii="Arial" w:eastAsia="Calibri" w:hAnsi="Arial" w:cs="Arial"/>
          <w:sz w:val="24"/>
          <w:szCs w:val="24"/>
          <w:lang w:eastAsia="en-US"/>
        </w:rPr>
        <w:t>kontrastuppladdning</w:t>
      </w:r>
      <w:r w:rsidR="00CF019A" w:rsidRPr="004C2F20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4035EE79" w14:textId="77777777" w:rsidR="00602EC1" w:rsidRPr="00A403B8" w:rsidRDefault="00602EC1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4A2F94C4" w14:textId="07861FBF" w:rsidR="00FF5DF6" w:rsidRPr="004C2F20" w:rsidRDefault="00D51FF8" w:rsidP="00F66CCF">
      <w:pPr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 w:rsidRPr="004C2F20">
        <w:rPr>
          <w:rFonts w:eastAsia="Calibri"/>
          <w:b/>
          <w:sz w:val="24"/>
          <w:szCs w:val="24"/>
        </w:rPr>
        <w:t>Infr</w:t>
      </w:r>
      <w:r w:rsidR="001056CB" w:rsidRPr="004C2F20">
        <w:rPr>
          <w:rFonts w:eastAsia="Calibri"/>
          <w:b/>
          <w:sz w:val="24"/>
          <w:szCs w:val="24"/>
        </w:rPr>
        <w:t>a</w:t>
      </w:r>
      <w:r w:rsidRPr="004C2F20">
        <w:rPr>
          <w:rFonts w:eastAsia="Calibri"/>
          <w:b/>
          <w:sz w:val="24"/>
          <w:szCs w:val="24"/>
        </w:rPr>
        <w:t>tentoriellt</w:t>
      </w:r>
      <w:proofErr w:type="spellEnd"/>
      <w:r w:rsidRPr="004C2F20">
        <w:rPr>
          <w:rFonts w:eastAsia="Calibri"/>
          <w:sz w:val="24"/>
          <w:szCs w:val="24"/>
        </w:rPr>
        <w:t xml:space="preserve"> </w:t>
      </w:r>
    </w:p>
    <w:p w14:paraId="709E73D6" w14:textId="728CB39E" w:rsidR="00D51FF8" w:rsidRPr="004C2F20" w:rsidRDefault="0006536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A</w:t>
      </w:r>
      <w:r w:rsidR="00D51FF8" w:rsidRPr="004C2F20">
        <w:rPr>
          <w:rFonts w:eastAsia="Calibri"/>
          <w:sz w:val="24"/>
          <w:szCs w:val="24"/>
          <w:lang w:eastAsia="en-US"/>
        </w:rPr>
        <w:t>nge lokal</w:t>
      </w:r>
      <w:r w:rsidR="00905C6B" w:rsidRPr="004C2F20">
        <w:rPr>
          <w:rFonts w:eastAsia="Calibri"/>
          <w:sz w:val="24"/>
          <w:szCs w:val="24"/>
          <w:lang w:eastAsia="en-US"/>
        </w:rPr>
        <w:t>, v</w:t>
      </w:r>
      <w:r w:rsidRPr="004C2F20">
        <w:rPr>
          <w:rFonts w:eastAsia="Calibri"/>
          <w:sz w:val="24"/>
          <w:szCs w:val="24"/>
          <w:lang w:eastAsia="en-US"/>
        </w:rPr>
        <w:t xml:space="preserve">ar mer specifik vid färre (&lt;10) lesioner. </w:t>
      </w:r>
      <w:r w:rsidR="003454D3" w:rsidRPr="004C2F20">
        <w:rPr>
          <w:rFonts w:eastAsia="Calibri"/>
          <w:sz w:val="24"/>
          <w:szCs w:val="24"/>
          <w:lang w:eastAsia="en-US"/>
        </w:rPr>
        <w:t xml:space="preserve">Beskriv </w:t>
      </w:r>
      <w:r w:rsidR="00F64701" w:rsidRPr="004C2F20">
        <w:rPr>
          <w:rFonts w:eastAsia="Calibri"/>
          <w:sz w:val="24"/>
          <w:szCs w:val="24"/>
          <w:lang w:eastAsia="en-US"/>
        </w:rPr>
        <w:t>hur lesionerna ser ut</w:t>
      </w:r>
      <w:r w:rsidR="00905C6B" w:rsidRPr="004C2F20">
        <w:rPr>
          <w:rFonts w:eastAsia="Calibri"/>
          <w:sz w:val="24"/>
          <w:szCs w:val="24"/>
          <w:lang w:eastAsia="en-US"/>
        </w:rPr>
        <w:t>. Ange dominerande</w:t>
      </w:r>
      <w:r w:rsidR="006467CE" w:rsidRPr="004C2F20">
        <w:rPr>
          <w:rFonts w:eastAsia="Calibri"/>
          <w:sz w:val="24"/>
          <w:szCs w:val="24"/>
          <w:lang w:eastAsia="en-US"/>
        </w:rPr>
        <w:t xml:space="preserve"> </w:t>
      </w:r>
      <w:r w:rsidR="00905C6B" w:rsidRPr="004C2F20">
        <w:rPr>
          <w:rFonts w:eastAsia="Calibri"/>
          <w:sz w:val="24"/>
          <w:szCs w:val="24"/>
          <w:lang w:eastAsia="en-US"/>
        </w:rPr>
        <w:t>utbredning vid multipla lesioner</w:t>
      </w:r>
      <w:r w:rsidR="00CA74CB" w:rsidRPr="004C2F20">
        <w:rPr>
          <w:rFonts w:eastAsia="Calibri"/>
          <w:sz w:val="24"/>
          <w:szCs w:val="24"/>
          <w:lang w:eastAsia="en-US"/>
        </w:rPr>
        <w:t>.</w:t>
      </w:r>
    </w:p>
    <w:p w14:paraId="09CEBC7A" w14:textId="77777777" w:rsidR="00D51FF8" w:rsidRPr="00A403B8" w:rsidRDefault="00D51FF8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6E2158F2" w14:textId="11A6D0C2" w:rsidR="00FF5DF6" w:rsidRPr="004C2F20" w:rsidRDefault="00F64701" w:rsidP="00F66CCF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4C2F20">
        <w:rPr>
          <w:rFonts w:eastAsia="Calibri"/>
          <w:b/>
          <w:sz w:val="28"/>
          <w:szCs w:val="28"/>
        </w:rPr>
        <w:t>Intramedullärt</w:t>
      </w:r>
      <w:proofErr w:type="spellEnd"/>
      <w:r w:rsidRPr="004C2F20">
        <w:rPr>
          <w:rFonts w:eastAsia="Calibri"/>
          <w:sz w:val="28"/>
          <w:szCs w:val="28"/>
        </w:rPr>
        <w:t xml:space="preserve"> </w:t>
      </w:r>
    </w:p>
    <w:p w14:paraId="74E4ED21" w14:textId="373152CD" w:rsidR="00F64701" w:rsidRPr="004C2F20" w:rsidRDefault="003454D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U</w:t>
      </w:r>
      <w:r w:rsidR="00F64701" w:rsidRPr="004C2F20">
        <w:rPr>
          <w:rFonts w:eastAsia="Calibri"/>
          <w:sz w:val="24"/>
          <w:szCs w:val="24"/>
          <w:lang w:eastAsia="en-US"/>
        </w:rPr>
        <w:t xml:space="preserve">tifrån </w:t>
      </w:r>
      <w:proofErr w:type="spellStart"/>
      <w:r w:rsidR="00F64701" w:rsidRPr="004C2F20">
        <w:rPr>
          <w:rFonts w:eastAsia="Calibri"/>
          <w:sz w:val="24"/>
          <w:szCs w:val="24"/>
          <w:lang w:eastAsia="en-US"/>
        </w:rPr>
        <w:t>kot</w:t>
      </w:r>
      <w:r w:rsidR="001056CB" w:rsidRPr="004C2F20">
        <w:rPr>
          <w:rFonts w:eastAsia="Calibri"/>
          <w:sz w:val="24"/>
          <w:szCs w:val="24"/>
          <w:lang w:eastAsia="en-US"/>
        </w:rPr>
        <w:t>nivå</w:t>
      </w:r>
      <w:proofErr w:type="spellEnd"/>
      <w:r w:rsidR="00F64701" w:rsidRPr="004C2F20">
        <w:rPr>
          <w:rFonts w:eastAsia="Calibri"/>
          <w:sz w:val="24"/>
          <w:szCs w:val="24"/>
          <w:lang w:eastAsia="en-US"/>
        </w:rPr>
        <w:t>. Beskriv hur lesionerna ser ut</w:t>
      </w:r>
      <w:r w:rsidR="0083410B" w:rsidRPr="004C2F20">
        <w:rPr>
          <w:rFonts w:eastAsia="Calibri"/>
          <w:sz w:val="24"/>
          <w:szCs w:val="24"/>
          <w:lang w:eastAsia="en-US"/>
        </w:rPr>
        <w:t xml:space="preserve"> och hur de är belägna</w:t>
      </w:r>
      <w:r w:rsidR="00F64701" w:rsidRPr="004C2F20">
        <w:rPr>
          <w:rFonts w:eastAsia="Calibri"/>
          <w:sz w:val="24"/>
          <w:szCs w:val="24"/>
          <w:lang w:eastAsia="en-US"/>
        </w:rPr>
        <w:t xml:space="preserve"> (</w:t>
      </w:r>
      <w:r w:rsidR="00F64701" w:rsidRPr="004C2F20">
        <w:rPr>
          <w:rFonts w:eastAsia="Calibri"/>
          <w:i/>
          <w:sz w:val="24"/>
          <w:szCs w:val="24"/>
          <w:lang w:eastAsia="en-US"/>
        </w:rPr>
        <w:t xml:space="preserve">ex. </w:t>
      </w:r>
      <w:r w:rsidR="0083410B" w:rsidRPr="004C2F20">
        <w:rPr>
          <w:rFonts w:eastAsia="Calibri"/>
          <w:i/>
          <w:sz w:val="24"/>
          <w:szCs w:val="24"/>
          <w:lang w:eastAsia="en-US"/>
        </w:rPr>
        <w:t>lateral, central</w:t>
      </w:r>
      <w:r w:rsidR="00F64701" w:rsidRPr="004C2F20">
        <w:rPr>
          <w:rFonts w:eastAsia="Calibri"/>
          <w:i/>
          <w:sz w:val="24"/>
          <w:szCs w:val="24"/>
          <w:lang w:eastAsia="en-US"/>
        </w:rPr>
        <w:t xml:space="preserve">, långsträckt, </w:t>
      </w:r>
      <w:proofErr w:type="spellStart"/>
      <w:r w:rsidR="00F64701" w:rsidRPr="004C2F20">
        <w:rPr>
          <w:rFonts w:eastAsia="Calibri"/>
          <w:i/>
          <w:sz w:val="24"/>
          <w:szCs w:val="24"/>
          <w:lang w:eastAsia="en-US"/>
        </w:rPr>
        <w:t>konfluerande</w:t>
      </w:r>
      <w:proofErr w:type="spellEnd"/>
      <w:r w:rsidR="00F64701" w:rsidRPr="004C2F20">
        <w:rPr>
          <w:rFonts w:eastAsia="Calibri"/>
          <w:sz w:val="24"/>
          <w:szCs w:val="24"/>
          <w:lang w:eastAsia="en-US"/>
        </w:rPr>
        <w:t>). Exempel på uttryck nedan.</w:t>
      </w:r>
    </w:p>
    <w:p w14:paraId="0F3DBCFE" w14:textId="77777777" w:rsidR="00D45F48" w:rsidRPr="00A403B8" w:rsidRDefault="00D45F48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0D6A11A3" w14:textId="1F8159AC" w:rsidR="00F64701" w:rsidRPr="004C2F20" w:rsidRDefault="00F64701" w:rsidP="00F66CCF">
      <w:pPr>
        <w:spacing w:line="360" w:lineRule="auto"/>
        <w:ind w:left="1304" w:hanging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4C2F20">
        <w:rPr>
          <w:rFonts w:eastAsia="Calibri"/>
          <w:b/>
          <w:sz w:val="24"/>
          <w:szCs w:val="24"/>
          <w:lang w:eastAsia="en-US"/>
        </w:rPr>
        <w:t>:</w:t>
      </w:r>
      <w:r w:rsidRPr="004C2F20">
        <w:rPr>
          <w:rFonts w:eastAsia="Calibri"/>
          <w:b/>
          <w:sz w:val="28"/>
          <w:szCs w:val="28"/>
          <w:lang w:eastAsia="en-US"/>
        </w:rPr>
        <w:t xml:space="preserve"> </w:t>
      </w:r>
      <w:r w:rsidRPr="004C2F20">
        <w:rPr>
          <w:rFonts w:eastAsia="Calibri"/>
          <w:b/>
          <w:sz w:val="28"/>
          <w:szCs w:val="28"/>
          <w:lang w:eastAsia="en-US"/>
        </w:rPr>
        <w:tab/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proofErr w:type="spellStart"/>
      <w:r w:rsidRPr="004C2F20">
        <w:rPr>
          <w:rFonts w:ascii="Arial" w:eastAsia="Calibri" w:hAnsi="Arial" w:cs="Arial"/>
          <w:sz w:val="24"/>
          <w:szCs w:val="24"/>
          <w:lang w:eastAsia="en-US"/>
        </w:rPr>
        <w:t>Medulla</w:t>
      </w:r>
      <w:proofErr w:type="spellEnd"/>
      <w:r w:rsidRPr="004C2F20">
        <w:rPr>
          <w:rFonts w:ascii="Arial" w:eastAsia="Calibri" w:hAnsi="Arial" w:cs="Arial"/>
          <w:sz w:val="24"/>
          <w:szCs w:val="24"/>
          <w:lang w:eastAsia="en-US"/>
        </w:rPr>
        <w:t>: Oförändrad</w:t>
      </w:r>
      <w:r w:rsidR="0083410B" w:rsidRPr="004C2F20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3410B" w:rsidRPr="004C2F20">
        <w:rPr>
          <w:rFonts w:ascii="Arial" w:eastAsia="Calibri" w:hAnsi="Arial" w:cs="Arial"/>
          <w:sz w:val="24"/>
          <w:szCs w:val="24"/>
          <w:lang w:eastAsia="en-US"/>
        </w:rPr>
        <w:t>centrala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lesioner i nivå C2 och T1-T2.</w:t>
      </w:r>
      <w:r w:rsidR="005F4DC9" w:rsidRPr="004C2F20">
        <w:rPr>
          <w:rFonts w:ascii="Arial" w:eastAsia="Calibri" w:hAnsi="Arial" w:cs="Arial"/>
          <w:sz w:val="24"/>
          <w:szCs w:val="24"/>
          <w:lang w:eastAsia="en-US"/>
        </w:rPr>
        <w:t xml:space="preserve"> Ingen kontrastuppladdning.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135CE3B0" w14:textId="3E24B502" w:rsidR="0083410B" w:rsidRPr="004C2F20" w:rsidRDefault="0083410B" w:rsidP="00F66CCF">
      <w:pPr>
        <w:spacing w:line="360" w:lineRule="auto"/>
        <w:ind w:left="1304" w:hanging="1304"/>
        <w:jc w:val="both"/>
        <w:rPr>
          <w:rFonts w:eastAsia="Calibri"/>
          <w:sz w:val="28"/>
          <w:szCs w:val="28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ab/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proofErr w:type="spellStart"/>
      <w:r w:rsidRPr="004C2F20">
        <w:rPr>
          <w:rFonts w:ascii="Arial" w:eastAsia="Calibri" w:hAnsi="Arial" w:cs="Arial"/>
          <w:sz w:val="24"/>
          <w:szCs w:val="24"/>
          <w:lang w:eastAsia="en-US"/>
        </w:rPr>
        <w:t>Medulla</w:t>
      </w:r>
      <w:proofErr w:type="spellEnd"/>
      <w:r w:rsidRPr="004C2F20">
        <w:rPr>
          <w:rFonts w:ascii="Arial" w:eastAsia="Calibri" w:hAnsi="Arial" w:cs="Arial"/>
          <w:sz w:val="24"/>
          <w:szCs w:val="24"/>
          <w:lang w:eastAsia="en-US"/>
        </w:rPr>
        <w:t>: Oförändrad vänstersidig lesion i nivå C2 och T1-T2. Ingen kontrastuppladdning.”</w:t>
      </w:r>
    </w:p>
    <w:p w14:paraId="42F46563" w14:textId="77777777" w:rsidR="00A957C5" w:rsidRPr="00745345" w:rsidRDefault="00A957C5" w:rsidP="00F66CCF">
      <w:pPr>
        <w:jc w:val="both"/>
        <w:rPr>
          <w:rStyle w:val="Hyperlnk"/>
          <w:rFonts w:ascii="Arial" w:eastAsia="Calibri" w:hAnsi="Arial" w:cs="Arial"/>
          <w:b/>
          <w:sz w:val="28"/>
          <w:szCs w:val="28"/>
          <w:lang w:eastAsia="en-US"/>
        </w:rPr>
      </w:pPr>
    </w:p>
    <w:bookmarkStart w:id="10" w:name="Neonatal_och_pediatrisk_utredning"/>
    <w:p w14:paraId="34E25531" w14:textId="04CD14B8" w:rsidR="002379E7" w:rsidRPr="00FF5DF6" w:rsidRDefault="008713FD" w:rsidP="00F66CCF">
      <w:pPr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lastRenderedPageBreak/>
        <w:fldChar w:fldCharType="begin"/>
      </w:r>
      <w:r>
        <w:rPr>
          <w:rFonts w:ascii="Arial" w:eastAsia="Calibri" w:hAnsi="Arial" w:cs="Arial"/>
          <w:b/>
          <w:sz w:val="36"/>
          <w:szCs w:val="36"/>
          <w:lang w:eastAsia="en-US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separate"/>
      </w:r>
      <w:r w:rsidR="002379E7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Neonatal och pediatrisk utredning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end"/>
      </w:r>
    </w:p>
    <w:bookmarkEnd w:id="10"/>
    <w:p w14:paraId="69EB048D" w14:textId="77777777" w:rsidR="00BA011E" w:rsidRDefault="00BA011E" w:rsidP="00F66CCF">
      <w:pPr>
        <w:jc w:val="both"/>
        <w:rPr>
          <w:rFonts w:eastAsia="Calibri"/>
          <w:sz w:val="24"/>
          <w:szCs w:val="24"/>
          <w:lang w:eastAsia="en-US"/>
        </w:rPr>
      </w:pPr>
    </w:p>
    <w:p w14:paraId="3A326A38" w14:textId="0E46A901" w:rsidR="00ED22A2" w:rsidRPr="004C2F20" w:rsidRDefault="002379E7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C2F20">
        <w:rPr>
          <w:rFonts w:eastAsia="Calibri"/>
          <w:sz w:val="24"/>
          <w:szCs w:val="24"/>
        </w:rPr>
        <w:t>Tänk på att besvara alla frågeställningar</w:t>
      </w:r>
      <w:r w:rsidR="00FC0171" w:rsidRPr="004C2F20">
        <w:rPr>
          <w:rFonts w:eastAsia="Calibri"/>
          <w:sz w:val="24"/>
          <w:szCs w:val="24"/>
        </w:rPr>
        <w:t>!</w:t>
      </w:r>
      <w:r w:rsidRPr="004C2F20">
        <w:rPr>
          <w:rFonts w:eastAsia="Calibri"/>
          <w:sz w:val="24"/>
          <w:szCs w:val="24"/>
        </w:rPr>
        <w:t xml:space="preserve"> </w:t>
      </w:r>
      <w:r w:rsidR="00ED22A2" w:rsidRPr="004C2F20">
        <w:rPr>
          <w:rFonts w:eastAsia="Calibri"/>
          <w:sz w:val="24"/>
          <w:szCs w:val="24"/>
        </w:rPr>
        <w:t>Bed</w:t>
      </w:r>
      <w:r w:rsidR="00FC0171" w:rsidRPr="004C2F20">
        <w:rPr>
          <w:rFonts w:eastAsia="Calibri"/>
          <w:sz w:val="24"/>
          <w:szCs w:val="24"/>
        </w:rPr>
        <w:t>öm fynd enlig punkterna nedan.</w:t>
      </w:r>
      <w:r w:rsidR="00ED22A2" w:rsidRPr="004C2F20">
        <w:rPr>
          <w:rFonts w:eastAsia="Calibri"/>
          <w:sz w:val="24"/>
          <w:szCs w:val="24"/>
        </w:rPr>
        <w:t xml:space="preserve"> </w:t>
      </w:r>
      <w:r w:rsidR="00FC0171" w:rsidRPr="004C2F20">
        <w:rPr>
          <w:rFonts w:eastAsia="Calibri"/>
          <w:sz w:val="24"/>
          <w:szCs w:val="24"/>
        </w:rPr>
        <w:t>A</w:t>
      </w:r>
      <w:r w:rsidR="00ED22A2" w:rsidRPr="004C2F20">
        <w:rPr>
          <w:rFonts w:eastAsia="Calibri"/>
          <w:sz w:val="24"/>
          <w:szCs w:val="24"/>
        </w:rPr>
        <w:t xml:space="preserve">vsluta med </w:t>
      </w:r>
      <w:r w:rsidR="00FC0171" w:rsidRPr="004C2F20">
        <w:rPr>
          <w:rFonts w:eastAsia="Calibri"/>
          <w:sz w:val="24"/>
          <w:szCs w:val="24"/>
        </w:rPr>
        <w:t>en</w:t>
      </w:r>
      <w:r w:rsidR="00ED22A2" w:rsidRPr="004C2F20">
        <w:rPr>
          <w:rFonts w:eastAsia="Calibri"/>
          <w:sz w:val="24"/>
          <w:szCs w:val="24"/>
        </w:rPr>
        <w:t xml:space="preserve"> bedömning</w:t>
      </w:r>
      <w:r w:rsidRPr="004C2F20">
        <w:rPr>
          <w:rFonts w:eastAsia="Calibri"/>
          <w:sz w:val="24"/>
          <w:szCs w:val="24"/>
        </w:rPr>
        <w:t>.</w:t>
      </w:r>
      <w:r w:rsidR="00ED22A2" w:rsidRPr="004C2F20">
        <w:rPr>
          <w:rFonts w:eastAsia="Calibri"/>
          <w:sz w:val="24"/>
          <w:szCs w:val="24"/>
        </w:rPr>
        <w:t xml:space="preserve"> Se </w:t>
      </w:r>
      <w:hyperlink w:anchor="Pediatrisk_utredning" w:history="1">
        <w:r w:rsidR="00ED22A2" w:rsidRPr="00CD42C0">
          <w:rPr>
            <w:rStyle w:val="Hyperlnk"/>
            <w:rFonts w:eastAsia="Calibri"/>
            <w:sz w:val="24"/>
            <w:szCs w:val="24"/>
          </w:rPr>
          <w:t>exempelutlåtande</w:t>
        </w:r>
      </w:hyperlink>
      <w:r w:rsidR="00ED22A2" w:rsidRPr="004C2F20">
        <w:rPr>
          <w:rFonts w:eastAsia="Calibri"/>
          <w:sz w:val="24"/>
          <w:szCs w:val="24"/>
        </w:rPr>
        <w:t xml:space="preserve"> för </w:t>
      </w:r>
      <w:r w:rsidR="00ED22A2" w:rsidRPr="006B4E9D">
        <w:rPr>
          <w:rFonts w:eastAsia="Calibri"/>
          <w:sz w:val="24"/>
          <w:szCs w:val="24"/>
        </w:rPr>
        <w:t>normalt fynd</w:t>
      </w:r>
      <w:r w:rsidR="00ED22A2" w:rsidRPr="004C2F20">
        <w:rPr>
          <w:rFonts w:eastAsia="Calibri"/>
          <w:sz w:val="24"/>
          <w:szCs w:val="24"/>
        </w:rPr>
        <w:t xml:space="preserve">.  </w:t>
      </w:r>
    </w:p>
    <w:p w14:paraId="781A878F" w14:textId="0C9E9122" w:rsidR="002379E7" w:rsidRPr="004C2F20" w:rsidRDefault="002379E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101AD721" w14:textId="70BBD212" w:rsidR="00856B60" w:rsidRDefault="002379E7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Anatomi</w:t>
      </w:r>
      <w:r w:rsidR="00B111ED" w:rsidRPr="004C2F20">
        <w:rPr>
          <w:rFonts w:eastAsia="Calibri"/>
          <w:b/>
          <w:sz w:val="28"/>
          <w:szCs w:val="28"/>
        </w:rPr>
        <w:t xml:space="preserve"> </w:t>
      </w:r>
    </w:p>
    <w:p w14:paraId="2051EE51" w14:textId="22902CFE" w:rsidR="002379E7" w:rsidRPr="004C2F20" w:rsidRDefault="002379E7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Normalt anlagd hjärna</w:t>
      </w:r>
      <w:r w:rsidR="00FC0171" w:rsidRPr="004C2F20">
        <w:rPr>
          <w:rFonts w:eastAsia="Calibri"/>
          <w:sz w:val="24"/>
          <w:szCs w:val="24"/>
          <w:lang w:eastAsia="en-US"/>
        </w:rPr>
        <w:t>.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CC2B9B1" w14:textId="77777777" w:rsidR="00856B60" w:rsidRDefault="002379E7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Myelinisering</w:t>
      </w:r>
    </w:p>
    <w:p w14:paraId="01CB9BA5" w14:textId="2A5B4E54" w:rsidR="00BA011E" w:rsidRPr="004C2F20" w:rsidRDefault="002379E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Bedöm </w:t>
      </w:r>
      <w:proofErr w:type="spellStart"/>
      <w:r w:rsidRPr="004C2F20">
        <w:rPr>
          <w:rFonts w:eastAsia="Calibri"/>
          <w:sz w:val="24"/>
          <w:szCs w:val="24"/>
          <w:lang w:eastAsia="en-US"/>
        </w:rPr>
        <w:t>myeliniseringsgraden</w:t>
      </w:r>
      <w:proofErr w:type="spellEnd"/>
      <w:r w:rsidR="00CA371B" w:rsidRPr="004C2F20">
        <w:rPr>
          <w:rFonts w:eastAsia="Calibri"/>
          <w:sz w:val="24"/>
          <w:szCs w:val="24"/>
          <w:lang w:eastAsia="en-US"/>
        </w:rPr>
        <w:t xml:space="preserve"> och relatera till ålder</w:t>
      </w:r>
      <w:r w:rsidRPr="004C2F20">
        <w:rPr>
          <w:rFonts w:eastAsia="Calibri"/>
          <w:sz w:val="24"/>
          <w:szCs w:val="24"/>
          <w:lang w:eastAsia="en-US"/>
        </w:rPr>
        <w:t xml:space="preserve">. Ta hjälp av </w:t>
      </w:r>
      <w:proofErr w:type="spellStart"/>
      <w:r w:rsidRPr="004C2F20">
        <w:rPr>
          <w:rFonts w:eastAsia="Calibri"/>
          <w:sz w:val="24"/>
          <w:szCs w:val="24"/>
          <w:lang w:eastAsia="en-US"/>
        </w:rPr>
        <w:t>myel</w:t>
      </w:r>
      <w:r w:rsidR="008E303F" w:rsidRPr="004C2F20">
        <w:rPr>
          <w:rFonts w:eastAsia="Calibri"/>
          <w:sz w:val="24"/>
          <w:szCs w:val="24"/>
          <w:lang w:eastAsia="en-US"/>
        </w:rPr>
        <w:t>i</w:t>
      </w:r>
      <w:r w:rsidRPr="004C2F20">
        <w:rPr>
          <w:rFonts w:eastAsia="Calibri"/>
          <w:sz w:val="24"/>
          <w:szCs w:val="24"/>
          <w:lang w:eastAsia="en-US"/>
        </w:rPr>
        <w:t>niseringsatlas</w:t>
      </w:r>
      <w:proofErr w:type="spellEnd"/>
      <w:r w:rsidR="00071476" w:rsidRPr="004C2F20">
        <w:rPr>
          <w:rFonts w:eastAsia="Calibri"/>
          <w:sz w:val="24"/>
          <w:szCs w:val="24"/>
          <w:lang w:eastAsia="en-US"/>
        </w:rPr>
        <w:t>.</w:t>
      </w:r>
    </w:p>
    <w:p w14:paraId="12560FBD" w14:textId="77777777" w:rsidR="00856B60" w:rsidRDefault="002379E7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Fokala lesioner</w:t>
      </w:r>
    </w:p>
    <w:p w14:paraId="41C9A5A4" w14:textId="31A42CD1" w:rsidR="002379E7" w:rsidRPr="004C2F20" w:rsidRDefault="00FC0171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Exempelvis; </w:t>
      </w:r>
      <w:proofErr w:type="spellStart"/>
      <w:r w:rsidRPr="004C2F20">
        <w:rPr>
          <w:rFonts w:eastAsia="Calibri"/>
          <w:sz w:val="24"/>
          <w:szCs w:val="24"/>
          <w:lang w:eastAsia="en-US"/>
        </w:rPr>
        <w:t>h</w:t>
      </w:r>
      <w:r w:rsidR="002379E7" w:rsidRPr="004C2F20">
        <w:rPr>
          <w:rFonts w:eastAsia="Calibri"/>
          <w:sz w:val="24"/>
          <w:szCs w:val="24"/>
          <w:lang w:eastAsia="en-US"/>
        </w:rPr>
        <w:t>eterotop</w:t>
      </w:r>
      <w:proofErr w:type="spellEnd"/>
      <w:r w:rsidR="00CA371B" w:rsidRPr="004C2F20">
        <w:rPr>
          <w:rFonts w:eastAsia="Calibri"/>
          <w:sz w:val="24"/>
          <w:szCs w:val="24"/>
          <w:lang w:eastAsia="en-US"/>
        </w:rPr>
        <w:t xml:space="preserve"> grå substans</w:t>
      </w:r>
      <w:r w:rsidR="002379E7" w:rsidRPr="004C2F20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2379E7" w:rsidRPr="004C2F20">
        <w:rPr>
          <w:rFonts w:eastAsia="Calibri"/>
          <w:sz w:val="24"/>
          <w:szCs w:val="24"/>
          <w:lang w:eastAsia="en-US"/>
        </w:rPr>
        <w:t>dysplasier</w:t>
      </w:r>
      <w:proofErr w:type="spellEnd"/>
      <w:r w:rsidR="002379E7" w:rsidRPr="004C2F20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720D0D" w:rsidRPr="004C2F20">
        <w:rPr>
          <w:rFonts w:eastAsia="Calibri"/>
          <w:sz w:val="24"/>
          <w:szCs w:val="24"/>
          <w:lang w:eastAsia="en-US"/>
        </w:rPr>
        <w:t>k</w:t>
      </w:r>
      <w:r w:rsidR="002379E7" w:rsidRPr="004C2F20">
        <w:rPr>
          <w:rFonts w:eastAsia="Calibri"/>
          <w:sz w:val="24"/>
          <w:szCs w:val="24"/>
          <w:lang w:eastAsia="en-US"/>
        </w:rPr>
        <w:t>avernom</w:t>
      </w:r>
      <w:proofErr w:type="spellEnd"/>
      <w:r w:rsidR="002379E7" w:rsidRPr="004C2F20">
        <w:rPr>
          <w:rFonts w:eastAsia="Calibri"/>
          <w:sz w:val="24"/>
          <w:szCs w:val="24"/>
          <w:lang w:eastAsia="en-US"/>
        </w:rPr>
        <w:t>, tumörer</w:t>
      </w:r>
      <w:r w:rsidRPr="004C2F20">
        <w:rPr>
          <w:rFonts w:eastAsia="Calibri"/>
          <w:sz w:val="24"/>
          <w:szCs w:val="24"/>
          <w:lang w:eastAsia="en-US"/>
        </w:rPr>
        <w:t xml:space="preserve">, cystor, </w:t>
      </w:r>
      <w:proofErr w:type="spellStart"/>
      <w:r w:rsidRPr="004C2F20">
        <w:rPr>
          <w:rFonts w:eastAsia="Calibri"/>
          <w:sz w:val="24"/>
          <w:szCs w:val="24"/>
          <w:lang w:eastAsia="en-US"/>
        </w:rPr>
        <w:t>mikrogyrering</w:t>
      </w:r>
      <w:proofErr w:type="spellEnd"/>
      <w:r w:rsidR="002379E7" w:rsidRPr="004C2F20">
        <w:rPr>
          <w:rFonts w:eastAsia="Calibri"/>
          <w:sz w:val="24"/>
          <w:szCs w:val="24"/>
          <w:lang w:eastAsia="en-US"/>
        </w:rPr>
        <w:t>.</w:t>
      </w:r>
    </w:p>
    <w:p w14:paraId="6F1F8D9F" w14:textId="77777777" w:rsidR="00856B60" w:rsidRDefault="002379E7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Övrig patologi</w:t>
      </w:r>
    </w:p>
    <w:p w14:paraId="7C403686" w14:textId="363A2162" w:rsidR="00401106" w:rsidRDefault="002379E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Tumör, blödning, ischemi eller infarkt.</w:t>
      </w:r>
    </w:p>
    <w:p w14:paraId="520EDDF0" w14:textId="77777777" w:rsidR="00FC0171" w:rsidRPr="00D808E2" w:rsidRDefault="00FC0171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bookmarkStart w:id="11" w:name="Hypofys_rutin"/>
    <w:p w14:paraId="214504E6" w14:textId="0C1A6CE4" w:rsidR="003E4A1A" w:rsidRPr="008713FD" w:rsidRDefault="008713FD" w:rsidP="00F66CCF">
      <w:pPr>
        <w:jc w:val="both"/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begin"/>
      </w:r>
      <w:r>
        <w:rPr>
          <w:rFonts w:ascii="Arial" w:eastAsia="Calibri" w:hAnsi="Arial" w:cs="Arial"/>
          <w:b/>
          <w:sz w:val="36"/>
          <w:szCs w:val="36"/>
          <w:lang w:eastAsia="en-US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separate"/>
      </w:r>
      <w:r w:rsidR="009204D5" w:rsidRPr="008713F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Hypofys rutin</w:t>
      </w:r>
    </w:p>
    <w:bookmarkEnd w:id="11"/>
    <w:p w14:paraId="6FD9BC7A" w14:textId="13CF0FBE" w:rsidR="00BA011E" w:rsidRDefault="008713FD" w:rsidP="00F66CC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end"/>
      </w:r>
    </w:p>
    <w:p w14:paraId="3E30EF13" w14:textId="288C0FE4" w:rsidR="00C81B1E" w:rsidRPr="004C2F20" w:rsidRDefault="00B111ED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C2F20">
        <w:rPr>
          <w:rFonts w:ascii="Arial" w:eastAsia="Calibri" w:hAnsi="Arial" w:cs="Arial"/>
          <w:b/>
          <w:sz w:val="28"/>
          <w:szCs w:val="28"/>
          <w:lang w:eastAsia="en-US"/>
        </w:rPr>
        <w:t>Adenom och t</w:t>
      </w:r>
      <w:r w:rsidR="00C81B1E" w:rsidRPr="004C2F20">
        <w:rPr>
          <w:rFonts w:ascii="Arial" w:eastAsia="Calibri" w:hAnsi="Arial" w:cs="Arial"/>
          <w:b/>
          <w:sz w:val="28"/>
          <w:szCs w:val="28"/>
          <w:lang w:eastAsia="en-US"/>
        </w:rPr>
        <w:t>umörer</w:t>
      </w:r>
    </w:p>
    <w:p w14:paraId="790BDCD9" w14:textId="3763AB0E" w:rsidR="00B111ED" w:rsidRPr="004C2F20" w:rsidRDefault="00C4491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Mikoadenom &lt;10 mm</w:t>
      </w:r>
      <w:r w:rsidR="00B111ED" w:rsidRPr="004C2F20">
        <w:rPr>
          <w:rFonts w:eastAsia="Calibri"/>
          <w:sz w:val="24"/>
          <w:szCs w:val="24"/>
          <w:lang w:eastAsia="en-US"/>
        </w:rPr>
        <w:t>, tumörstorlek anges i</w:t>
      </w:r>
      <w:r w:rsidR="00E55EA7">
        <w:rPr>
          <w:rFonts w:eastAsia="Calibri"/>
          <w:sz w:val="24"/>
          <w:szCs w:val="24"/>
          <w:lang w:eastAsia="en-US"/>
        </w:rPr>
        <w:t xml:space="preserve"> tre plan </w:t>
      </w:r>
      <w:r w:rsidR="00B111ED" w:rsidRPr="004C2F20">
        <w:rPr>
          <w:rFonts w:eastAsia="Calibri"/>
          <w:sz w:val="24"/>
          <w:szCs w:val="24"/>
          <w:lang w:eastAsia="en-US"/>
        </w:rPr>
        <w:t xml:space="preserve">(l x b x h). </w:t>
      </w:r>
    </w:p>
    <w:p w14:paraId="499B036F" w14:textId="04442B2A" w:rsidR="00C44913" w:rsidRPr="004C2F20" w:rsidRDefault="00C4491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Makroadenom </w:t>
      </w:r>
      <w:r w:rsidRPr="004C2F20">
        <w:rPr>
          <w:rFonts w:eastAsia="Calibri"/>
          <w:sz w:val="22"/>
          <w:szCs w:val="24"/>
          <w:lang w:eastAsia="en-US"/>
        </w:rPr>
        <w:t>≥</w:t>
      </w:r>
      <w:r w:rsidRPr="004C2F20">
        <w:rPr>
          <w:rFonts w:eastAsia="Calibri"/>
          <w:sz w:val="24"/>
          <w:szCs w:val="24"/>
          <w:lang w:eastAsia="en-US"/>
        </w:rPr>
        <w:t>10 mm</w:t>
      </w:r>
      <w:r w:rsidR="00B111ED" w:rsidRPr="004C2F20">
        <w:rPr>
          <w:rFonts w:eastAsia="Calibri"/>
          <w:sz w:val="24"/>
          <w:szCs w:val="24"/>
          <w:lang w:eastAsia="en-US"/>
        </w:rPr>
        <w:t xml:space="preserve">, </w:t>
      </w:r>
      <w:r w:rsidR="00E55EA7">
        <w:rPr>
          <w:rFonts w:eastAsia="Calibri"/>
          <w:sz w:val="24"/>
          <w:szCs w:val="24"/>
          <w:lang w:eastAsia="en-US"/>
        </w:rPr>
        <w:t>t</w:t>
      </w:r>
      <w:r w:rsidR="00B111ED" w:rsidRPr="004C2F20">
        <w:rPr>
          <w:rFonts w:eastAsia="Calibri"/>
          <w:sz w:val="24"/>
          <w:szCs w:val="24"/>
          <w:lang w:eastAsia="en-US"/>
        </w:rPr>
        <w:t xml:space="preserve">umörstorlek anges i </w:t>
      </w:r>
      <w:r w:rsidR="00E55EA7">
        <w:rPr>
          <w:rFonts w:eastAsia="Calibri"/>
          <w:sz w:val="24"/>
          <w:szCs w:val="24"/>
          <w:lang w:eastAsia="en-US"/>
        </w:rPr>
        <w:t>tre plan</w:t>
      </w:r>
      <w:r w:rsidR="00B111ED" w:rsidRPr="004C2F20">
        <w:rPr>
          <w:rFonts w:eastAsia="Calibri"/>
          <w:sz w:val="24"/>
          <w:szCs w:val="24"/>
          <w:lang w:eastAsia="en-US"/>
        </w:rPr>
        <w:t xml:space="preserve"> (l x b x h).</w:t>
      </w:r>
    </w:p>
    <w:p w14:paraId="18566C8D" w14:textId="77777777" w:rsidR="00B111ED" w:rsidRPr="004C2F20" w:rsidRDefault="00B111E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386F5024" w14:textId="46656E09" w:rsidR="00B111ED" w:rsidRPr="004C2F20" w:rsidRDefault="003E4A1A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Ange om </w:t>
      </w:r>
      <w:r w:rsidR="00FC0171" w:rsidRPr="004C2F20">
        <w:rPr>
          <w:rFonts w:eastAsia="Calibri"/>
          <w:sz w:val="24"/>
          <w:szCs w:val="24"/>
          <w:lang w:eastAsia="en-US"/>
        </w:rPr>
        <w:t xml:space="preserve">utbredningen </w:t>
      </w:r>
      <w:r w:rsidRPr="004C2F20">
        <w:rPr>
          <w:rFonts w:eastAsia="Calibri"/>
          <w:sz w:val="24"/>
          <w:szCs w:val="24"/>
          <w:lang w:eastAsia="en-US"/>
        </w:rPr>
        <w:t xml:space="preserve">är </w:t>
      </w:r>
      <w:proofErr w:type="spellStart"/>
      <w:r w:rsidRPr="004C2F20">
        <w:rPr>
          <w:rFonts w:eastAsia="Calibri"/>
          <w:i/>
          <w:sz w:val="24"/>
          <w:szCs w:val="24"/>
          <w:lang w:eastAsia="en-US"/>
        </w:rPr>
        <w:t>suprasellär</w:t>
      </w:r>
      <w:proofErr w:type="spellEnd"/>
      <w:r w:rsidRPr="004C2F20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4C2F20">
        <w:rPr>
          <w:rFonts w:eastAsia="Calibri"/>
          <w:i/>
          <w:sz w:val="24"/>
          <w:szCs w:val="24"/>
          <w:lang w:eastAsia="en-US"/>
        </w:rPr>
        <w:t>infrasellär</w:t>
      </w:r>
      <w:proofErr w:type="spellEnd"/>
      <w:r w:rsidR="00ED22A2" w:rsidRPr="004C2F20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4C2F20">
        <w:rPr>
          <w:rFonts w:eastAsia="Calibri"/>
          <w:i/>
          <w:sz w:val="24"/>
          <w:szCs w:val="24"/>
          <w:lang w:eastAsia="en-US"/>
        </w:rPr>
        <w:t>parasellär</w:t>
      </w:r>
      <w:proofErr w:type="spellEnd"/>
      <w:r w:rsidR="00CA371B" w:rsidRPr="004C2F20">
        <w:rPr>
          <w:rFonts w:eastAsia="Calibri"/>
          <w:sz w:val="24"/>
          <w:szCs w:val="24"/>
          <w:lang w:eastAsia="en-US"/>
        </w:rPr>
        <w:t xml:space="preserve"> samt ev</w:t>
      </w:r>
      <w:r w:rsidR="00ED22A2" w:rsidRPr="004C2F20">
        <w:rPr>
          <w:rFonts w:eastAsia="Calibri"/>
          <w:sz w:val="24"/>
          <w:szCs w:val="24"/>
          <w:lang w:eastAsia="en-US"/>
        </w:rPr>
        <w:t>entuell</w:t>
      </w:r>
      <w:r w:rsidR="00C44913" w:rsidRPr="004C2F20">
        <w:rPr>
          <w:rFonts w:eastAsia="Calibri"/>
          <w:sz w:val="24"/>
          <w:szCs w:val="24"/>
          <w:lang w:eastAsia="en-US"/>
        </w:rPr>
        <w:t>t</w:t>
      </w:r>
      <w:r w:rsidR="00CA371B" w:rsidRPr="004C2F2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C2F20">
        <w:rPr>
          <w:rFonts w:eastAsia="Calibri"/>
          <w:i/>
          <w:sz w:val="24"/>
          <w:szCs w:val="24"/>
          <w:lang w:eastAsia="en-US"/>
        </w:rPr>
        <w:t>anterior</w:t>
      </w:r>
      <w:proofErr w:type="spellEnd"/>
      <w:r w:rsidRPr="004C2F20">
        <w:rPr>
          <w:rFonts w:eastAsia="Calibri"/>
          <w:sz w:val="24"/>
          <w:szCs w:val="24"/>
          <w:lang w:eastAsia="en-US"/>
        </w:rPr>
        <w:t xml:space="preserve"> eller </w:t>
      </w:r>
      <w:proofErr w:type="spellStart"/>
      <w:r w:rsidRPr="004C2F20">
        <w:rPr>
          <w:rFonts w:eastAsia="Calibri"/>
          <w:i/>
          <w:sz w:val="24"/>
          <w:szCs w:val="24"/>
          <w:lang w:eastAsia="en-US"/>
        </w:rPr>
        <w:t>posterior</w:t>
      </w:r>
      <w:proofErr w:type="spellEnd"/>
      <w:r w:rsidRPr="004C2F20">
        <w:rPr>
          <w:rFonts w:eastAsia="Calibri"/>
          <w:sz w:val="24"/>
          <w:szCs w:val="24"/>
          <w:lang w:eastAsia="en-US"/>
        </w:rPr>
        <w:t>.</w:t>
      </w:r>
      <w:r w:rsidR="00ED22A2" w:rsidRPr="004C2F20">
        <w:rPr>
          <w:rFonts w:eastAsia="Calibri"/>
          <w:sz w:val="24"/>
          <w:szCs w:val="24"/>
          <w:lang w:eastAsia="en-US"/>
        </w:rPr>
        <w:t xml:space="preserve"> </w:t>
      </w:r>
      <w:r w:rsidRPr="004C2F20">
        <w:rPr>
          <w:rFonts w:eastAsia="Calibri"/>
          <w:sz w:val="24"/>
          <w:szCs w:val="24"/>
          <w:lang w:eastAsia="en-US"/>
        </w:rPr>
        <w:t xml:space="preserve">Vid </w:t>
      </w:r>
      <w:proofErr w:type="spellStart"/>
      <w:r w:rsidRPr="004C2F20">
        <w:rPr>
          <w:rFonts w:eastAsia="Calibri"/>
          <w:sz w:val="24"/>
          <w:szCs w:val="24"/>
          <w:lang w:eastAsia="en-US"/>
        </w:rPr>
        <w:t>kraniofaryngiom</w:t>
      </w:r>
      <w:proofErr w:type="spellEnd"/>
      <w:r w:rsidRPr="004C2F20">
        <w:rPr>
          <w:rFonts w:eastAsia="Calibri"/>
          <w:sz w:val="24"/>
          <w:szCs w:val="24"/>
          <w:lang w:eastAsia="en-US"/>
        </w:rPr>
        <w:t xml:space="preserve"> ska </w:t>
      </w:r>
      <w:proofErr w:type="spellStart"/>
      <w:r w:rsidRPr="004C2F20">
        <w:rPr>
          <w:rFonts w:eastAsia="Calibri"/>
          <w:sz w:val="24"/>
          <w:szCs w:val="24"/>
          <w:lang w:eastAsia="en-US"/>
        </w:rPr>
        <w:t>intraventrikulär</w:t>
      </w:r>
      <w:proofErr w:type="spellEnd"/>
      <w:r w:rsidRPr="004C2F20">
        <w:rPr>
          <w:rFonts w:eastAsia="Calibri"/>
          <w:sz w:val="24"/>
          <w:szCs w:val="24"/>
          <w:lang w:eastAsia="en-US"/>
        </w:rPr>
        <w:t xml:space="preserve"> växt och morfologi </w:t>
      </w:r>
      <w:r w:rsidR="00C81B1E" w:rsidRPr="004C2F20">
        <w:rPr>
          <w:rFonts w:eastAsia="Calibri"/>
          <w:sz w:val="24"/>
          <w:szCs w:val="24"/>
          <w:lang w:eastAsia="en-US"/>
        </w:rPr>
        <w:t>(</w:t>
      </w:r>
      <w:r w:rsidR="00C44913" w:rsidRPr="004C2F20">
        <w:rPr>
          <w:rFonts w:eastAsia="Calibri"/>
          <w:i/>
          <w:sz w:val="24"/>
          <w:szCs w:val="24"/>
          <w:lang w:eastAsia="en-US"/>
        </w:rPr>
        <w:t>solid,</w:t>
      </w:r>
      <w:r w:rsidR="00C44913" w:rsidRPr="004C2F20">
        <w:rPr>
          <w:rFonts w:eastAsia="Calibri"/>
          <w:sz w:val="24"/>
          <w:szCs w:val="24"/>
          <w:lang w:eastAsia="en-US"/>
        </w:rPr>
        <w:t xml:space="preserve"> </w:t>
      </w:r>
      <w:r w:rsidR="00C81B1E" w:rsidRPr="004C2F20">
        <w:rPr>
          <w:rFonts w:eastAsia="Calibri"/>
          <w:i/>
          <w:sz w:val="24"/>
          <w:szCs w:val="24"/>
          <w:lang w:eastAsia="en-US"/>
        </w:rPr>
        <w:t>cystisk, förkalkad</w:t>
      </w:r>
      <w:r w:rsidR="00C81B1E" w:rsidRPr="004C2F20">
        <w:rPr>
          <w:rFonts w:eastAsia="Calibri"/>
          <w:sz w:val="24"/>
          <w:szCs w:val="24"/>
          <w:lang w:eastAsia="en-US"/>
        </w:rPr>
        <w:t xml:space="preserve">) </w:t>
      </w:r>
      <w:r w:rsidRPr="004C2F20">
        <w:rPr>
          <w:rFonts w:eastAsia="Calibri"/>
          <w:sz w:val="24"/>
          <w:szCs w:val="24"/>
          <w:lang w:eastAsia="en-US"/>
        </w:rPr>
        <w:t>komment</w:t>
      </w:r>
      <w:r w:rsidR="00811A22" w:rsidRPr="004C2F20">
        <w:rPr>
          <w:rFonts w:eastAsia="Calibri"/>
          <w:sz w:val="24"/>
          <w:szCs w:val="24"/>
          <w:lang w:eastAsia="en-US"/>
        </w:rPr>
        <w:t xml:space="preserve">eras. </w:t>
      </w:r>
      <w:r w:rsidR="00B111ED" w:rsidRPr="004C2F20">
        <w:rPr>
          <w:rFonts w:eastAsia="Calibri"/>
          <w:sz w:val="24"/>
          <w:szCs w:val="24"/>
          <w:lang w:eastAsia="en-US"/>
        </w:rPr>
        <w:t xml:space="preserve">För beskrivning av </w:t>
      </w:r>
      <w:proofErr w:type="spellStart"/>
      <w:r w:rsidR="00B111ED" w:rsidRPr="004C2F20">
        <w:rPr>
          <w:rFonts w:eastAsia="Calibri"/>
          <w:sz w:val="24"/>
          <w:szCs w:val="24"/>
          <w:lang w:eastAsia="en-US"/>
        </w:rPr>
        <w:t>sellär</w:t>
      </w:r>
      <w:proofErr w:type="spellEnd"/>
      <w:r w:rsidR="00B111ED" w:rsidRPr="004C2F20">
        <w:rPr>
          <w:rFonts w:eastAsia="Calibri"/>
          <w:sz w:val="24"/>
          <w:szCs w:val="24"/>
          <w:lang w:eastAsia="en-US"/>
        </w:rPr>
        <w:t xml:space="preserve"> och </w:t>
      </w:r>
      <w:proofErr w:type="spellStart"/>
      <w:r w:rsidR="00B111ED" w:rsidRPr="004C2F20">
        <w:rPr>
          <w:rFonts w:eastAsia="Calibri"/>
          <w:sz w:val="24"/>
          <w:szCs w:val="24"/>
          <w:lang w:eastAsia="en-US"/>
        </w:rPr>
        <w:t>parasellär</w:t>
      </w:r>
      <w:proofErr w:type="spellEnd"/>
      <w:r w:rsidR="00B111ED" w:rsidRPr="004C2F20">
        <w:rPr>
          <w:rFonts w:eastAsia="Calibri"/>
          <w:sz w:val="24"/>
          <w:szCs w:val="24"/>
          <w:lang w:eastAsia="en-US"/>
        </w:rPr>
        <w:t xml:space="preserve"> växt inför operation av adenom är SIPAP-klassifikationen (</w:t>
      </w:r>
      <w:hyperlink r:id="rId11" w:history="1">
        <w:r w:rsidR="00B111ED" w:rsidRPr="004C2F20">
          <w:rPr>
            <w:rStyle w:val="Hyperlnk"/>
            <w:rFonts w:eastAsia="Calibri"/>
            <w:sz w:val="24"/>
            <w:szCs w:val="24"/>
            <w:lang w:eastAsia="en-US"/>
          </w:rPr>
          <w:t>Läkartidningen nr 13 2006</w:t>
        </w:r>
      </w:hyperlink>
      <w:r w:rsidR="00B111ED" w:rsidRPr="004C2F20">
        <w:rPr>
          <w:rFonts w:eastAsia="Calibri"/>
          <w:sz w:val="24"/>
          <w:szCs w:val="24"/>
          <w:lang w:eastAsia="en-US"/>
        </w:rPr>
        <w:t xml:space="preserve">) till hjälp. För beskrivning av </w:t>
      </w:r>
      <w:proofErr w:type="spellStart"/>
      <w:r w:rsidR="00B111ED" w:rsidRPr="004C2F20">
        <w:rPr>
          <w:rFonts w:eastAsia="Calibri"/>
          <w:sz w:val="24"/>
          <w:szCs w:val="24"/>
          <w:lang w:eastAsia="en-US"/>
        </w:rPr>
        <w:t>parasellär</w:t>
      </w:r>
      <w:proofErr w:type="spellEnd"/>
      <w:r w:rsidR="00B111ED" w:rsidRPr="004C2F20">
        <w:rPr>
          <w:rFonts w:eastAsia="Calibri"/>
          <w:sz w:val="24"/>
          <w:szCs w:val="24"/>
          <w:lang w:eastAsia="en-US"/>
        </w:rPr>
        <w:t xml:space="preserve"> växt och påverkan på </w:t>
      </w:r>
      <w:proofErr w:type="spellStart"/>
      <w:r w:rsidR="00B111ED" w:rsidRPr="004C2F20">
        <w:rPr>
          <w:rFonts w:eastAsia="Calibri"/>
          <w:sz w:val="24"/>
          <w:szCs w:val="24"/>
          <w:lang w:eastAsia="en-US"/>
        </w:rPr>
        <w:t>arteria</w:t>
      </w:r>
      <w:proofErr w:type="spellEnd"/>
      <w:r w:rsidR="00B111ED" w:rsidRPr="004C2F2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C15DE">
        <w:rPr>
          <w:rFonts w:eastAsia="Calibri"/>
          <w:sz w:val="24"/>
          <w:szCs w:val="24"/>
          <w:lang w:eastAsia="en-US"/>
        </w:rPr>
        <w:t>k</w:t>
      </w:r>
      <w:r w:rsidR="00B111ED" w:rsidRPr="004C2F20">
        <w:rPr>
          <w:rFonts w:eastAsia="Calibri"/>
          <w:sz w:val="24"/>
          <w:szCs w:val="24"/>
          <w:lang w:eastAsia="en-US"/>
        </w:rPr>
        <w:t>arotis</w:t>
      </w:r>
      <w:proofErr w:type="spellEnd"/>
      <w:r w:rsidR="00B111ED" w:rsidRPr="004C2F20">
        <w:rPr>
          <w:rFonts w:eastAsia="Calibri"/>
          <w:sz w:val="24"/>
          <w:szCs w:val="24"/>
          <w:lang w:eastAsia="en-US"/>
        </w:rPr>
        <w:t xml:space="preserve"> interna är </w:t>
      </w:r>
      <w:proofErr w:type="spellStart"/>
      <w:r w:rsidR="00B111ED" w:rsidRPr="004C2F20">
        <w:rPr>
          <w:rFonts w:eastAsia="Calibri"/>
          <w:sz w:val="24"/>
          <w:szCs w:val="24"/>
          <w:lang w:eastAsia="en-US"/>
        </w:rPr>
        <w:t>Knosps</w:t>
      </w:r>
      <w:proofErr w:type="spellEnd"/>
      <w:r w:rsidR="00B111ED" w:rsidRPr="004C2F20">
        <w:rPr>
          <w:rFonts w:eastAsia="Calibri"/>
          <w:sz w:val="24"/>
          <w:szCs w:val="24"/>
          <w:lang w:eastAsia="en-US"/>
        </w:rPr>
        <w:t xml:space="preserve"> klassifikation (</w:t>
      </w:r>
      <w:proofErr w:type="spellStart"/>
      <w:r w:rsidR="00A77581">
        <w:fldChar w:fldCharType="begin"/>
      </w:r>
      <w:r w:rsidR="00A77581">
        <w:instrText xml:space="preserve"> HYPERLINK "http://thejns.org/doi/pdf/10.3171/2014.12.JNS141083" </w:instrText>
      </w:r>
      <w:r w:rsidR="00A77581">
        <w:fldChar w:fldCharType="separate"/>
      </w:r>
      <w:r w:rsidR="00B111ED" w:rsidRPr="004C2F20">
        <w:rPr>
          <w:rStyle w:val="Hyperlnk"/>
          <w:rFonts w:eastAsia="Calibri"/>
          <w:sz w:val="24"/>
          <w:szCs w:val="24"/>
          <w:lang w:eastAsia="en-US"/>
        </w:rPr>
        <w:t>Micko</w:t>
      </w:r>
      <w:proofErr w:type="spellEnd"/>
      <w:r w:rsidR="00B111ED" w:rsidRPr="004C2F20">
        <w:rPr>
          <w:rStyle w:val="Hyperlnk"/>
          <w:rFonts w:eastAsia="Calibri"/>
          <w:sz w:val="24"/>
          <w:szCs w:val="24"/>
          <w:lang w:eastAsia="en-US"/>
        </w:rPr>
        <w:t xml:space="preserve"> et al</w:t>
      </w:r>
      <w:r w:rsidR="00A77581">
        <w:rPr>
          <w:rStyle w:val="Hyperlnk"/>
          <w:rFonts w:eastAsia="Calibri"/>
          <w:sz w:val="24"/>
          <w:szCs w:val="24"/>
          <w:lang w:eastAsia="en-US"/>
        </w:rPr>
        <w:fldChar w:fldCharType="end"/>
      </w:r>
      <w:r w:rsidR="00B111ED" w:rsidRPr="004C2F20">
        <w:rPr>
          <w:rFonts w:eastAsia="Calibri"/>
          <w:sz w:val="24"/>
          <w:szCs w:val="24"/>
          <w:lang w:eastAsia="en-US"/>
        </w:rPr>
        <w:t>) till hjälp.</w:t>
      </w:r>
      <w:r w:rsidR="00905C6B" w:rsidRPr="004C2F20">
        <w:rPr>
          <w:rFonts w:eastAsia="Calibri"/>
          <w:sz w:val="24"/>
          <w:szCs w:val="24"/>
          <w:lang w:eastAsia="en-US"/>
        </w:rPr>
        <w:t xml:space="preserve"> Expansiv effekt och </w:t>
      </w:r>
      <w:proofErr w:type="spellStart"/>
      <w:r w:rsidR="00905C6B" w:rsidRPr="004C2F20">
        <w:rPr>
          <w:rFonts w:eastAsia="Calibri"/>
          <w:sz w:val="24"/>
          <w:szCs w:val="24"/>
          <w:lang w:eastAsia="en-US"/>
        </w:rPr>
        <w:t>chiasma</w:t>
      </w:r>
      <w:proofErr w:type="spellEnd"/>
      <w:r w:rsidR="00905C6B" w:rsidRPr="004C2F20">
        <w:rPr>
          <w:rFonts w:eastAsia="Calibri"/>
          <w:sz w:val="24"/>
          <w:szCs w:val="24"/>
          <w:lang w:eastAsia="en-US"/>
        </w:rPr>
        <w:t>- eller synnervspåverkan ska alltid kommenteras eller negeras.</w:t>
      </w:r>
    </w:p>
    <w:p w14:paraId="2279DF11" w14:textId="77777777" w:rsidR="00B111ED" w:rsidRPr="004C2F20" w:rsidRDefault="00B111ED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22F86550" w14:textId="7D4A3255" w:rsidR="00B111ED" w:rsidRPr="004C2F20" w:rsidRDefault="00B111ED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C2F20">
        <w:rPr>
          <w:rFonts w:ascii="Arial" w:eastAsia="Calibri" w:hAnsi="Arial" w:cs="Arial"/>
          <w:b/>
          <w:sz w:val="28"/>
          <w:szCs w:val="28"/>
          <w:lang w:eastAsia="en-US"/>
        </w:rPr>
        <w:t>Uppföljning efter kirurgi</w:t>
      </w:r>
    </w:p>
    <w:p w14:paraId="241363F9" w14:textId="3479E92A" w:rsidR="00B111ED" w:rsidRPr="004C2F20" w:rsidRDefault="00B111E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Jämför med hur ursprungstumören såg ut avseende kontrastuppladdning. Nytillkomna mjukdelsökningar är alltid anmärkningsvärda. Expansiv effekt och </w:t>
      </w:r>
      <w:proofErr w:type="spellStart"/>
      <w:r w:rsidRPr="004C2F20">
        <w:rPr>
          <w:rFonts w:eastAsia="Calibri"/>
          <w:sz w:val="24"/>
          <w:szCs w:val="24"/>
          <w:lang w:eastAsia="en-US"/>
        </w:rPr>
        <w:t>chiasma</w:t>
      </w:r>
      <w:proofErr w:type="spellEnd"/>
      <w:r w:rsidR="00984715" w:rsidRPr="004C2F20">
        <w:rPr>
          <w:rFonts w:eastAsia="Calibri"/>
          <w:sz w:val="24"/>
          <w:szCs w:val="24"/>
          <w:lang w:eastAsia="en-US"/>
        </w:rPr>
        <w:t>-</w:t>
      </w:r>
      <w:r w:rsidR="005E1334" w:rsidRPr="004C2F20">
        <w:rPr>
          <w:rFonts w:eastAsia="Calibri"/>
          <w:sz w:val="24"/>
          <w:szCs w:val="24"/>
          <w:lang w:eastAsia="en-US"/>
        </w:rPr>
        <w:t xml:space="preserve"> eller synnervs</w:t>
      </w:r>
      <w:r w:rsidRPr="004C2F20">
        <w:rPr>
          <w:rFonts w:eastAsia="Calibri"/>
          <w:sz w:val="24"/>
          <w:szCs w:val="24"/>
          <w:lang w:eastAsia="en-US"/>
        </w:rPr>
        <w:t xml:space="preserve">påverkan ska alltid kommenteras eller negeras. </w:t>
      </w:r>
    </w:p>
    <w:p w14:paraId="09A1C8E1" w14:textId="77777777" w:rsidR="00C81B1E" w:rsidRPr="004C2F20" w:rsidRDefault="00C81B1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B60490B" w14:textId="647578A2" w:rsidR="00C81B1E" w:rsidRPr="004C2F20" w:rsidRDefault="00C81B1E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C2F20">
        <w:rPr>
          <w:rFonts w:ascii="Arial" w:eastAsia="Calibri" w:hAnsi="Arial" w:cs="Arial"/>
          <w:b/>
          <w:sz w:val="28"/>
          <w:szCs w:val="28"/>
          <w:lang w:eastAsia="en-US"/>
        </w:rPr>
        <w:t>Bedömning</w:t>
      </w:r>
    </w:p>
    <w:p w14:paraId="6E652312" w14:textId="5D4D1611" w:rsidR="003E4A1A" w:rsidRPr="004C2F20" w:rsidRDefault="00C4491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Misstänkt tumörtyp (</w:t>
      </w:r>
      <w:r w:rsidRPr="004C2F20">
        <w:rPr>
          <w:rFonts w:eastAsia="Calibri"/>
          <w:i/>
          <w:sz w:val="24"/>
          <w:szCs w:val="24"/>
          <w:lang w:eastAsia="en-US"/>
        </w:rPr>
        <w:t xml:space="preserve">ex. mikroadenom, makroadenom, </w:t>
      </w:r>
      <w:proofErr w:type="spellStart"/>
      <w:r w:rsidRPr="004C2F20">
        <w:rPr>
          <w:rFonts w:eastAsia="Calibri"/>
          <w:i/>
          <w:sz w:val="24"/>
          <w:szCs w:val="24"/>
          <w:lang w:eastAsia="en-US"/>
        </w:rPr>
        <w:t>karniofaryngiom</w:t>
      </w:r>
      <w:proofErr w:type="spellEnd"/>
      <w:r w:rsidRPr="004C2F20">
        <w:rPr>
          <w:rFonts w:eastAsia="Calibri"/>
          <w:sz w:val="24"/>
          <w:szCs w:val="24"/>
          <w:lang w:eastAsia="en-US"/>
        </w:rPr>
        <w:t>)</w:t>
      </w:r>
      <w:r w:rsidR="00C81B1E" w:rsidRPr="004C2F20">
        <w:rPr>
          <w:rFonts w:eastAsia="Calibri"/>
          <w:sz w:val="24"/>
          <w:szCs w:val="24"/>
          <w:lang w:eastAsia="en-US"/>
        </w:rPr>
        <w:t>.</w:t>
      </w:r>
      <w:r w:rsidRPr="004C2F20">
        <w:rPr>
          <w:rFonts w:eastAsia="Calibri"/>
          <w:sz w:val="24"/>
          <w:szCs w:val="24"/>
          <w:lang w:eastAsia="en-US"/>
        </w:rPr>
        <w:t xml:space="preserve"> </w:t>
      </w:r>
      <w:r w:rsidR="00C81B1E" w:rsidRPr="004C2F20">
        <w:rPr>
          <w:rFonts w:eastAsia="Calibri"/>
          <w:sz w:val="24"/>
          <w:szCs w:val="24"/>
          <w:lang w:eastAsia="en-US"/>
        </w:rPr>
        <w:t xml:space="preserve">Se </w:t>
      </w:r>
      <w:hyperlink w:anchor="Hypofys_sella_exempel" w:history="1">
        <w:r w:rsidR="00C81B1E" w:rsidRPr="00CD42C0">
          <w:rPr>
            <w:rStyle w:val="Hyperlnk"/>
            <w:rFonts w:eastAsia="Calibri"/>
            <w:sz w:val="24"/>
            <w:szCs w:val="24"/>
            <w:lang w:eastAsia="en-US"/>
          </w:rPr>
          <w:t>exempelutlåtande</w:t>
        </w:r>
      </w:hyperlink>
      <w:r w:rsidR="00C81B1E" w:rsidRPr="004C2F20">
        <w:rPr>
          <w:rFonts w:eastAsia="Calibri"/>
          <w:sz w:val="24"/>
          <w:szCs w:val="24"/>
          <w:lang w:eastAsia="en-US"/>
        </w:rPr>
        <w:t xml:space="preserve"> för normalt fynd.</w:t>
      </w:r>
    </w:p>
    <w:p w14:paraId="0D642EF1" w14:textId="77777777" w:rsidR="008673CF" w:rsidRPr="00745345" w:rsidRDefault="008673CF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F26034B" w14:textId="77777777" w:rsidR="00D850C0" w:rsidRDefault="00D850C0" w:rsidP="00F66CCF">
      <w:pPr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bookmarkStart w:id="12" w:name="Neuronavigering"/>
    </w:p>
    <w:p w14:paraId="57699736" w14:textId="3D578FCB" w:rsidR="00755E51" w:rsidRPr="00ED22A2" w:rsidRDefault="00A77581" w:rsidP="00F66CCF">
      <w:pPr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hyperlink w:anchor="Svarsstöd_elektiva" w:history="1">
        <w:proofErr w:type="spellStart"/>
        <w:r w:rsidR="00755E51" w:rsidRPr="008713FD">
          <w:rPr>
            <w:rStyle w:val="Hyperlnk"/>
            <w:rFonts w:ascii="Arial" w:eastAsia="Calibri" w:hAnsi="Arial" w:cs="Arial"/>
            <w:b/>
            <w:sz w:val="36"/>
            <w:szCs w:val="36"/>
            <w:lang w:eastAsia="en-US"/>
          </w:rPr>
          <w:t>Neuronavigering</w:t>
        </w:r>
        <w:proofErr w:type="spellEnd"/>
      </w:hyperlink>
    </w:p>
    <w:bookmarkEnd w:id="12"/>
    <w:p w14:paraId="08DACD49" w14:textId="77777777" w:rsidR="00BA011E" w:rsidRDefault="00BA011E" w:rsidP="00F66CCF">
      <w:pPr>
        <w:jc w:val="both"/>
        <w:rPr>
          <w:rFonts w:eastAsia="Calibri"/>
          <w:sz w:val="24"/>
          <w:szCs w:val="24"/>
          <w:lang w:eastAsia="en-US"/>
        </w:rPr>
      </w:pPr>
    </w:p>
    <w:p w14:paraId="0DFD5173" w14:textId="51EEFD27" w:rsidR="0073735D" w:rsidRPr="004C2F20" w:rsidRDefault="00C81B1E" w:rsidP="00F66CCF">
      <w:pPr>
        <w:autoSpaceDE w:val="0"/>
        <w:autoSpaceDN w:val="0"/>
        <w:adjustRightInd w:val="0"/>
        <w:spacing w:line="360" w:lineRule="auto"/>
        <w:jc w:val="both"/>
        <w:rPr>
          <w:rStyle w:val="Hyperlnk"/>
          <w:rFonts w:eastAsia="Calibri"/>
          <w:sz w:val="24"/>
          <w:szCs w:val="24"/>
        </w:rPr>
      </w:pPr>
      <w:r w:rsidRPr="004C2F20">
        <w:rPr>
          <w:rFonts w:eastAsia="Calibri"/>
          <w:sz w:val="24"/>
          <w:szCs w:val="24"/>
        </w:rPr>
        <w:t>I</w:t>
      </w:r>
      <w:r w:rsidR="00B445EC" w:rsidRPr="004C2F20">
        <w:rPr>
          <w:rFonts w:eastAsia="Calibri"/>
          <w:sz w:val="24"/>
          <w:szCs w:val="24"/>
        </w:rPr>
        <w:t>nför kirurgi</w:t>
      </w:r>
      <w:r w:rsidR="00FD28A8" w:rsidRPr="004C2F20">
        <w:rPr>
          <w:rFonts w:eastAsia="Calibri"/>
          <w:sz w:val="24"/>
          <w:szCs w:val="24"/>
        </w:rPr>
        <w:t xml:space="preserve"> av känd tumör</w:t>
      </w:r>
      <w:r w:rsidR="00755E51" w:rsidRPr="004C2F20">
        <w:rPr>
          <w:rFonts w:eastAsia="Calibri"/>
          <w:sz w:val="24"/>
          <w:szCs w:val="24"/>
        </w:rPr>
        <w:t>. Ska endast bedömas översi</w:t>
      </w:r>
      <w:r w:rsidR="00ED22A2" w:rsidRPr="004C2F20">
        <w:rPr>
          <w:rFonts w:eastAsia="Calibri"/>
          <w:sz w:val="24"/>
          <w:szCs w:val="24"/>
        </w:rPr>
        <w:t>ktligt och ett kort svar avges.</w:t>
      </w:r>
      <w:r w:rsidR="00ED22A2" w:rsidRPr="004C2F20">
        <w:rPr>
          <w:rFonts w:ascii="Arial" w:eastAsia="Calibri" w:hAnsi="Arial" w:cs="Arial"/>
          <w:sz w:val="24"/>
          <w:szCs w:val="24"/>
        </w:rPr>
        <w:t xml:space="preserve"> </w:t>
      </w:r>
      <w:r w:rsidR="00755E51" w:rsidRPr="004C2F20">
        <w:rPr>
          <w:rFonts w:eastAsia="Calibri"/>
          <w:sz w:val="24"/>
          <w:szCs w:val="24"/>
        </w:rPr>
        <w:t xml:space="preserve">Kommentera </w:t>
      </w:r>
      <w:r w:rsidR="00071476" w:rsidRPr="004C2F20">
        <w:rPr>
          <w:rFonts w:eastAsia="Calibri"/>
          <w:sz w:val="24"/>
          <w:szCs w:val="24"/>
        </w:rPr>
        <w:t xml:space="preserve">kortfattat </w:t>
      </w:r>
      <w:r w:rsidR="00755E51" w:rsidRPr="004C2F20">
        <w:rPr>
          <w:rFonts w:eastAsia="Calibri"/>
          <w:sz w:val="24"/>
          <w:szCs w:val="24"/>
        </w:rPr>
        <w:t xml:space="preserve">om </w:t>
      </w:r>
      <w:r w:rsidR="00811A22" w:rsidRPr="004C2F20">
        <w:rPr>
          <w:rFonts w:eastAsia="Calibri"/>
          <w:sz w:val="24"/>
          <w:szCs w:val="24"/>
        </w:rPr>
        <w:t>ökning eller minskning</w:t>
      </w:r>
      <w:r w:rsidR="00755E51" w:rsidRPr="004C2F20">
        <w:rPr>
          <w:rFonts w:eastAsia="Calibri"/>
          <w:sz w:val="24"/>
          <w:szCs w:val="24"/>
        </w:rPr>
        <w:t xml:space="preserve">. </w:t>
      </w:r>
      <w:r w:rsidR="00071476" w:rsidRPr="004C2F20">
        <w:rPr>
          <w:rFonts w:eastAsia="Calibri"/>
          <w:sz w:val="24"/>
          <w:szCs w:val="24"/>
        </w:rPr>
        <w:t>Se nedan</w:t>
      </w:r>
      <w:r w:rsidR="00ED22A2" w:rsidRPr="004C2F20">
        <w:rPr>
          <w:rFonts w:eastAsia="Calibri"/>
          <w:sz w:val="24"/>
          <w:szCs w:val="24"/>
        </w:rPr>
        <w:t xml:space="preserve"> och i </w:t>
      </w:r>
      <w:hyperlink w:anchor="Neuronavigering_exempel" w:history="1">
        <w:r w:rsidR="00ED22A2" w:rsidRPr="00CD42C0">
          <w:rPr>
            <w:rStyle w:val="Hyperlnk"/>
            <w:rFonts w:eastAsia="Calibri"/>
            <w:sz w:val="24"/>
            <w:szCs w:val="24"/>
          </w:rPr>
          <w:t>exempelutlåtand</w:t>
        </w:r>
        <w:r w:rsidR="006B4E9D" w:rsidRPr="00CD42C0">
          <w:rPr>
            <w:rStyle w:val="Hyperlnk"/>
            <w:rFonts w:eastAsia="Calibri"/>
            <w:sz w:val="24"/>
            <w:szCs w:val="24"/>
          </w:rPr>
          <w:t>e</w:t>
        </w:r>
      </w:hyperlink>
      <w:r w:rsidR="006B4E9D">
        <w:rPr>
          <w:rFonts w:eastAsia="Calibri"/>
          <w:sz w:val="24"/>
          <w:szCs w:val="24"/>
        </w:rPr>
        <w:t>.</w:t>
      </w:r>
    </w:p>
    <w:p w14:paraId="5276E25D" w14:textId="77777777" w:rsidR="00D45F48" w:rsidRPr="004C2F20" w:rsidRDefault="00D45F48" w:rsidP="00F66C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2E393548" w14:textId="77777777" w:rsidR="00ED22A2" w:rsidRPr="004C2F20" w:rsidRDefault="00071476" w:rsidP="00F66CCF">
      <w:pPr>
        <w:spacing w:line="360" w:lineRule="auto"/>
        <w:ind w:left="1304" w:hanging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4C2F20">
        <w:rPr>
          <w:rFonts w:eastAsia="Calibri"/>
          <w:b/>
          <w:sz w:val="24"/>
          <w:szCs w:val="24"/>
          <w:lang w:eastAsia="en-US"/>
        </w:rPr>
        <w:t xml:space="preserve">: </w:t>
      </w:r>
      <w:r w:rsidRPr="004C2F20">
        <w:rPr>
          <w:rFonts w:eastAsia="Calibri"/>
          <w:b/>
          <w:sz w:val="24"/>
          <w:szCs w:val="24"/>
          <w:lang w:eastAsia="en-US"/>
        </w:rPr>
        <w:tab/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ED22A2" w:rsidRPr="004C2F20">
        <w:rPr>
          <w:rFonts w:ascii="Arial" w:eastAsia="Calibri" w:hAnsi="Arial" w:cs="Arial"/>
          <w:sz w:val="24"/>
          <w:szCs w:val="24"/>
          <w:lang w:eastAsia="en-US"/>
        </w:rPr>
        <w:t xml:space="preserve">Arbetsbilder inför </w:t>
      </w:r>
      <w:proofErr w:type="spellStart"/>
      <w:r w:rsidR="00ED22A2" w:rsidRPr="004C2F20">
        <w:rPr>
          <w:rFonts w:ascii="Arial" w:eastAsia="Calibri" w:hAnsi="Arial" w:cs="Arial"/>
          <w:sz w:val="24"/>
          <w:szCs w:val="24"/>
          <w:lang w:eastAsia="en-US"/>
        </w:rPr>
        <w:t>neuroanavigering</w:t>
      </w:r>
      <w:proofErr w:type="spellEnd"/>
      <w:r w:rsidR="00ED22A2"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351208DC" w14:textId="11BDAF3E" w:rsidR="00071476" w:rsidRPr="004C2F20" w:rsidRDefault="00ED22A2" w:rsidP="00F66CCF">
      <w:pPr>
        <w:spacing w:line="360" w:lineRule="auto"/>
        <w:ind w:left="1304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ascii="Arial" w:eastAsia="Calibri" w:hAnsi="Arial" w:cs="Arial"/>
          <w:sz w:val="24"/>
          <w:szCs w:val="24"/>
          <w:lang w:eastAsia="en-US"/>
        </w:rPr>
        <w:t>”U</w:t>
      </w:r>
      <w:r w:rsidR="00071476" w:rsidRPr="004C2F20">
        <w:rPr>
          <w:rFonts w:ascii="Arial" w:eastAsia="Calibri" w:hAnsi="Arial" w:cs="Arial"/>
          <w:sz w:val="24"/>
          <w:szCs w:val="24"/>
          <w:lang w:eastAsia="en-US"/>
        </w:rPr>
        <w:t xml:space="preserve">ndersökning inför </w:t>
      </w:r>
      <w:proofErr w:type="spellStart"/>
      <w:r w:rsidR="00071476" w:rsidRPr="004C2F20">
        <w:rPr>
          <w:rFonts w:ascii="Arial" w:eastAsia="Calibri" w:hAnsi="Arial" w:cs="Arial"/>
          <w:sz w:val="24"/>
          <w:szCs w:val="24"/>
          <w:lang w:eastAsia="en-US"/>
        </w:rPr>
        <w:t>neuronavigering</w:t>
      </w:r>
      <w:proofErr w:type="spellEnd"/>
      <w:r w:rsidR="00071476" w:rsidRPr="004C2F20">
        <w:rPr>
          <w:rFonts w:ascii="Arial" w:eastAsia="Calibri" w:hAnsi="Arial" w:cs="Arial"/>
          <w:sz w:val="24"/>
          <w:szCs w:val="24"/>
          <w:lang w:eastAsia="en-US"/>
        </w:rPr>
        <w:t>. Oförändrad intraaxial tumör frontalt vänster”.</w:t>
      </w:r>
    </w:p>
    <w:p w14:paraId="4A2A5C07" w14:textId="77777777" w:rsidR="00AE7B1F" w:rsidRPr="00745345" w:rsidRDefault="00AE7B1F" w:rsidP="00F66CCF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bookmarkStart w:id="13" w:name="Postoperativ_tumörkontroll"/>
    <w:p w14:paraId="56195BAC" w14:textId="76B0BC12" w:rsidR="00BF0B16" w:rsidRPr="00C33089" w:rsidRDefault="00954DFA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begin"/>
      </w:r>
      <w:r>
        <w:rPr>
          <w:rFonts w:ascii="Arial" w:eastAsia="Calibri" w:hAnsi="Arial" w:cs="Arial"/>
          <w:b/>
          <w:sz w:val="36"/>
          <w:szCs w:val="36"/>
          <w:lang w:eastAsia="en-US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separate"/>
      </w:r>
      <w:r w:rsidR="00BF0B16" w:rsidRPr="00954DFA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Postoperativ tumörkontroll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end"/>
      </w:r>
    </w:p>
    <w:bookmarkEnd w:id="13"/>
    <w:p w14:paraId="64C540A8" w14:textId="0070F05C" w:rsidR="00BF0B16" w:rsidRPr="004C2F20" w:rsidRDefault="00BF0B16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Utförs inom </w:t>
      </w:r>
      <w:r w:rsidR="00EF6867" w:rsidRPr="004C2F20">
        <w:rPr>
          <w:rFonts w:eastAsia="Calibri"/>
          <w:sz w:val="24"/>
          <w:szCs w:val="24"/>
          <w:lang w:eastAsia="en-US"/>
        </w:rPr>
        <w:t>24–48</w:t>
      </w:r>
      <w:r w:rsidRPr="004C2F20">
        <w:rPr>
          <w:rFonts w:eastAsia="Calibri"/>
          <w:sz w:val="24"/>
          <w:szCs w:val="24"/>
          <w:lang w:eastAsia="en-US"/>
        </w:rPr>
        <w:t xml:space="preserve"> timmar efter kirurgi. </w:t>
      </w:r>
      <w:r w:rsidR="005526DA" w:rsidRPr="004C2F20">
        <w:rPr>
          <w:rFonts w:eastAsia="Calibri"/>
          <w:sz w:val="24"/>
          <w:szCs w:val="24"/>
          <w:lang w:eastAsia="en-US"/>
        </w:rPr>
        <w:t>Jämfö</w:t>
      </w:r>
      <w:r w:rsidR="005E1334" w:rsidRPr="004C2F20">
        <w:rPr>
          <w:rFonts w:eastAsia="Calibri"/>
          <w:sz w:val="24"/>
          <w:szCs w:val="24"/>
          <w:lang w:eastAsia="en-US"/>
        </w:rPr>
        <w:t xml:space="preserve">r </w:t>
      </w:r>
      <w:r w:rsidR="00A643AA" w:rsidRPr="004C2F20">
        <w:rPr>
          <w:rFonts w:eastAsia="Calibri"/>
          <w:sz w:val="24"/>
          <w:szCs w:val="24"/>
          <w:lang w:eastAsia="en-US"/>
        </w:rPr>
        <w:t xml:space="preserve">alltid </w:t>
      </w:r>
      <w:r w:rsidR="005E1334" w:rsidRPr="004C2F20">
        <w:rPr>
          <w:rFonts w:eastAsia="Calibri"/>
          <w:sz w:val="24"/>
          <w:szCs w:val="24"/>
          <w:lang w:eastAsia="en-US"/>
        </w:rPr>
        <w:t>med preoperativ undersökning.</w:t>
      </w:r>
    </w:p>
    <w:p w14:paraId="7E4E5075" w14:textId="77777777" w:rsidR="005526DA" w:rsidRPr="00D454C3" w:rsidRDefault="005526DA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1D719A22" w14:textId="0CACACBC" w:rsidR="00FC4889" w:rsidRPr="00DA1F34" w:rsidRDefault="00CF019A" w:rsidP="00F66CCF">
      <w:pPr>
        <w:spacing w:line="360" w:lineRule="auto"/>
        <w:jc w:val="both"/>
        <w:rPr>
          <w:rFonts w:eastAsia="Calibri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Förväntade p</w:t>
      </w:r>
      <w:r w:rsidR="005526DA" w:rsidRPr="00DA1F34">
        <w:rPr>
          <w:rFonts w:ascii="Arial" w:eastAsia="Calibri" w:hAnsi="Arial" w:cs="Arial"/>
          <w:b/>
          <w:sz w:val="32"/>
          <w:szCs w:val="32"/>
        </w:rPr>
        <w:t>ostoperativa förändringar</w:t>
      </w:r>
      <w:r w:rsidR="005526DA" w:rsidRPr="00DA1F34">
        <w:rPr>
          <w:rFonts w:eastAsia="Calibri"/>
          <w:sz w:val="32"/>
          <w:szCs w:val="32"/>
        </w:rPr>
        <w:tab/>
      </w:r>
    </w:p>
    <w:p w14:paraId="1D1866C6" w14:textId="4ABCFFB3" w:rsidR="005526DA" w:rsidRPr="004C2F20" w:rsidRDefault="00C33089" w:rsidP="00F66CCF">
      <w:pPr>
        <w:spacing w:line="360" w:lineRule="auto"/>
        <w:jc w:val="both"/>
        <w:rPr>
          <w:rStyle w:val="Betoning"/>
          <w:rFonts w:eastAsia="Calibri"/>
          <w:i w:val="0"/>
          <w:sz w:val="24"/>
          <w:szCs w:val="24"/>
        </w:rPr>
      </w:pPr>
      <w:r w:rsidRPr="004C2F20">
        <w:rPr>
          <w:rStyle w:val="Betoning"/>
          <w:rFonts w:eastAsia="Calibri"/>
          <w:i w:val="0"/>
          <w:sz w:val="24"/>
          <w:szCs w:val="24"/>
        </w:rPr>
        <w:t>Förväntade postoperativa förändringar</w:t>
      </w:r>
      <w:r w:rsidR="001D2AD1" w:rsidRPr="004C2F20">
        <w:rPr>
          <w:rStyle w:val="Betoning"/>
          <w:rFonts w:eastAsia="Calibri"/>
          <w:i w:val="0"/>
          <w:sz w:val="24"/>
          <w:szCs w:val="24"/>
        </w:rPr>
        <w:t xml:space="preserve"> som</w:t>
      </w:r>
      <w:r w:rsidRPr="004C2F20">
        <w:rPr>
          <w:rStyle w:val="Betoning"/>
          <w:rFonts w:eastAsia="Calibri"/>
          <w:i w:val="0"/>
          <w:sz w:val="24"/>
          <w:szCs w:val="24"/>
        </w:rPr>
        <w:t xml:space="preserve">; </w:t>
      </w:r>
      <w:proofErr w:type="spellStart"/>
      <w:r w:rsidR="00E77A44" w:rsidRPr="004C2F20">
        <w:rPr>
          <w:rStyle w:val="Betoning"/>
          <w:rFonts w:eastAsia="Calibri"/>
          <w:sz w:val="24"/>
          <w:szCs w:val="24"/>
        </w:rPr>
        <w:t>kr</w:t>
      </w:r>
      <w:r w:rsidR="005526DA" w:rsidRPr="004C2F20">
        <w:rPr>
          <w:rStyle w:val="Betoning"/>
          <w:rFonts w:eastAsia="Calibri"/>
          <w:sz w:val="24"/>
          <w:szCs w:val="24"/>
        </w:rPr>
        <w:t>aniotomi</w:t>
      </w:r>
      <w:proofErr w:type="spellEnd"/>
      <w:r w:rsidR="005526DA" w:rsidRPr="004C2F20">
        <w:rPr>
          <w:rStyle w:val="Betoning"/>
          <w:rFonts w:eastAsia="Calibri"/>
          <w:sz w:val="24"/>
          <w:szCs w:val="24"/>
        </w:rPr>
        <w:t xml:space="preserve">, </w:t>
      </w:r>
      <w:r w:rsidR="005E1334" w:rsidRPr="004C2F20">
        <w:rPr>
          <w:rStyle w:val="Betoning"/>
          <w:rFonts w:eastAsia="Calibri"/>
          <w:sz w:val="24"/>
          <w:szCs w:val="24"/>
        </w:rPr>
        <w:t xml:space="preserve">reaktiv </w:t>
      </w:r>
      <w:proofErr w:type="spellStart"/>
      <w:r w:rsidR="00E77A44" w:rsidRPr="004C2F20">
        <w:rPr>
          <w:rStyle w:val="Betoning"/>
          <w:rFonts w:eastAsia="Calibri"/>
          <w:sz w:val="24"/>
          <w:szCs w:val="24"/>
        </w:rPr>
        <w:t>dural</w:t>
      </w:r>
      <w:proofErr w:type="spellEnd"/>
      <w:r w:rsidR="00E77A44" w:rsidRPr="004C2F20">
        <w:rPr>
          <w:rStyle w:val="Betoning"/>
          <w:rFonts w:eastAsia="Calibri"/>
          <w:sz w:val="24"/>
          <w:szCs w:val="24"/>
        </w:rPr>
        <w:t xml:space="preserve"> </w:t>
      </w:r>
      <w:r w:rsidR="005526DA" w:rsidRPr="004C2F20">
        <w:rPr>
          <w:rStyle w:val="Betoning"/>
          <w:rFonts w:eastAsia="Calibri"/>
          <w:sz w:val="24"/>
          <w:szCs w:val="24"/>
        </w:rPr>
        <w:t xml:space="preserve">kontrastuppladdning, </w:t>
      </w:r>
      <w:r w:rsidR="00A643AA" w:rsidRPr="004C2F20">
        <w:rPr>
          <w:rStyle w:val="Betoning"/>
          <w:rFonts w:eastAsia="Calibri"/>
          <w:sz w:val="24"/>
          <w:szCs w:val="24"/>
        </w:rPr>
        <w:t xml:space="preserve">lätt </w:t>
      </w:r>
      <w:proofErr w:type="spellStart"/>
      <w:r w:rsidR="005E1334" w:rsidRPr="004C2F20">
        <w:rPr>
          <w:rStyle w:val="Betoning"/>
          <w:rFonts w:eastAsia="Calibri"/>
          <w:sz w:val="24"/>
          <w:szCs w:val="24"/>
        </w:rPr>
        <w:t>extradural</w:t>
      </w:r>
      <w:proofErr w:type="spellEnd"/>
      <w:r w:rsidR="005E1334" w:rsidRPr="004C2F20">
        <w:rPr>
          <w:rStyle w:val="Betoning"/>
          <w:rFonts w:eastAsia="Calibri"/>
          <w:sz w:val="24"/>
          <w:szCs w:val="24"/>
        </w:rPr>
        <w:t xml:space="preserve"> </w:t>
      </w:r>
      <w:r w:rsidR="005526DA" w:rsidRPr="004C2F20">
        <w:rPr>
          <w:rStyle w:val="Betoning"/>
          <w:rFonts w:eastAsia="Calibri"/>
          <w:sz w:val="24"/>
          <w:szCs w:val="24"/>
        </w:rPr>
        <w:t>utgjutning, resektionshåla</w:t>
      </w:r>
      <w:r w:rsidR="005E1334" w:rsidRPr="004C2F20">
        <w:rPr>
          <w:rStyle w:val="Betoning"/>
          <w:rFonts w:eastAsia="Calibri"/>
          <w:sz w:val="24"/>
          <w:szCs w:val="24"/>
        </w:rPr>
        <w:t xml:space="preserve">, </w:t>
      </w:r>
      <w:r w:rsidRPr="004C2F20">
        <w:rPr>
          <w:rStyle w:val="Betoning"/>
          <w:rFonts w:eastAsia="Calibri"/>
          <w:sz w:val="24"/>
          <w:szCs w:val="24"/>
        </w:rPr>
        <w:t xml:space="preserve">liten mängd </w:t>
      </w:r>
      <w:proofErr w:type="spellStart"/>
      <w:r w:rsidR="005E1334" w:rsidRPr="004C2F20">
        <w:rPr>
          <w:rStyle w:val="Betoning"/>
          <w:rFonts w:eastAsia="Calibri"/>
          <w:sz w:val="24"/>
          <w:szCs w:val="24"/>
        </w:rPr>
        <w:t>intrakraniell</w:t>
      </w:r>
      <w:proofErr w:type="spellEnd"/>
      <w:r w:rsidR="005E1334" w:rsidRPr="004C2F20">
        <w:rPr>
          <w:rStyle w:val="Betoning"/>
          <w:rFonts w:eastAsia="Calibri"/>
          <w:sz w:val="24"/>
          <w:szCs w:val="24"/>
        </w:rPr>
        <w:t xml:space="preserve"> gas</w:t>
      </w:r>
      <w:r w:rsidR="005526DA" w:rsidRPr="004C2F20">
        <w:rPr>
          <w:rStyle w:val="Betoning"/>
          <w:rFonts w:eastAsia="Calibri"/>
          <w:i w:val="0"/>
          <w:sz w:val="24"/>
          <w:szCs w:val="24"/>
        </w:rPr>
        <w:t xml:space="preserve"> </w:t>
      </w:r>
      <w:r w:rsidR="00905C6B" w:rsidRPr="004C2F20">
        <w:rPr>
          <w:rStyle w:val="Betoning"/>
          <w:rFonts w:eastAsia="Calibri"/>
          <w:i w:val="0"/>
          <w:sz w:val="24"/>
          <w:szCs w:val="24"/>
        </w:rPr>
        <w:t>b</w:t>
      </w:r>
      <w:r w:rsidR="005E1334" w:rsidRPr="004C2F20">
        <w:rPr>
          <w:rStyle w:val="Betoning"/>
          <w:rFonts w:eastAsia="Calibri"/>
          <w:i w:val="0"/>
          <w:sz w:val="24"/>
          <w:szCs w:val="24"/>
        </w:rPr>
        <w:t>ehöver endast beskrivas</w:t>
      </w:r>
      <w:r w:rsidR="00D36F77" w:rsidRPr="004C2F20">
        <w:rPr>
          <w:rStyle w:val="Betoning"/>
          <w:rFonts w:eastAsia="Calibri"/>
          <w:i w:val="0"/>
          <w:sz w:val="24"/>
          <w:szCs w:val="24"/>
        </w:rPr>
        <w:t xml:space="preserve"> </w:t>
      </w:r>
      <w:r w:rsidRPr="004C2F20">
        <w:rPr>
          <w:rStyle w:val="Betoning"/>
          <w:rFonts w:eastAsia="Calibri"/>
          <w:i w:val="0"/>
          <w:sz w:val="24"/>
          <w:szCs w:val="24"/>
        </w:rPr>
        <w:t>översiktligt</w:t>
      </w:r>
      <w:r w:rsidR="00905C6B" w:rsidRPr="004C2F20">
        <w:rPr>
          <w:rStyle w:val="Betoning"/>
          <w:rFonts w:eastAsia="Calibri"/>
          <w:i w:val="0"/>
          <w:sz w:val="24"/>
          <w:szCs w:val="24"/>
        </w:rPr>
        <w:t>.</w:t>
      </w:r>
      <w:r w:rsidR="00A643AA" w:rsidRPr="004C2F20">
        <w:rPr>
          <w:rStyle w:val="Betoning"/>
          <w:rFonts w:eastAsia="Calibri"/>
          <w:i w:val="0"/>
          <w:sz w:val="24"/>
          <w:szCs w:val="24"/>
        </w:rPr>
        <w:t xml:space="preserve"> </w:t>
      </w:r>
      <w:proofErr w:type="spellStart"/>
      <w:r w:rsidRPr="004C2F20">
        <w:rPr>
          <w:rStyle w:val="Betoning"/>
          <w:rFonts w:eastAsia="Calibri"/>
          <w:sz w:val="24"/>
          <w:szCs w:val="24"/>
        </w:rPr>
        <w:t>Intrakraniell</w:t>
      </w:r>
      <w:proofErr w:type="spellEnd"/>
      <w:r w:rsidRPr="004C2F20">
        <w:rPr>
          <w:rStyle w:val="Betoning"/>
          <w:rFonts w:eastAsia="Calibri"/>
          <w:sz w:val="24"/>
          <w:szCs w:val="24"/>
        </w:rPr>
        <w:t xml:space="preserve"> gas</w:t>
      </w:r>
      <w:r w:rsidRPr="004C2F20">
        <w:rPr>
          <w:rStyle w:val="Betoning"/>
          <w:rFonts w:eastAsia="Calibri"/>
          <w:i w:val="0"/>
          <w:sz w:val="24"/>
          <w:szCs w:val="24"/>
        </w:rPr>
        <w:t xml:space="preserve"> kan </w:t>
      </w:r>
      <w:r w:rsidR="00E55EA7">
        <w:rPr>
          <w:rStyle w:val="Betoning"/>
          <w:rFonts w:eastAsia="Calibri"/>
          <w:i w:val="0"/>
          <w:sz w:val="24"/>
          <w:szCs w:val="24"/>
        </w:rPr>
        <w:t xml:space="preserve">finnas vid </w:t>
      </w:r>
      <w:r w:rsidRPr="004C2F20">
        <w:rPr>
          <w:rStyle w:val="Betoning"/>
          <w:rFonts w:eastAsia="Calibri"/>
          <w:i w:val="0"/>
          <w:sz w:val="24"/>
          <w:szCs w:val="24"/>
        </w:rPr>
        <w:t xml:space="preserve">postoperativ huvudvärk och bör rapporteras samt kvantifieras </w:t>
      </w:r>
      <w:r w:rsidR="00E77A44" w:rsidRPr="004C2F20">
        <w:rPr>
          <w:rStyle w:val="Betoning"/>
          <w:rFonts w:eastAsia="Calibri"/>
          <w:i w:val="0"/>
          <w:sz w:val="24"/>
          <w:szCs w:val="24"/>
        </w:rPr>
        <w:t>(</w:t>
      </w:r>
      <w:r w:rsidRPr="004C2F20">
        <w:rPr>
          <w:rStyle w:val="Betoning"/>
          <w:rFonts w:eastAsia="Calibri"/>
          <w:sz w:val="24"/>
          <w:szCs w:val="24"/>
        </w:rPr>
        <w:t>lätt, måttlig eller uttalad</w:t>
      </w:r>
      <w:r w:rsidR="00E77A44" w:rsidRPr="004C2F20">
        <w:rPr>
          <w:rStyle w:val="Betoning"/>
          <w:rFonts w:eastAsia="Calibri"/>
          <w:i w:val="0"/>
          <w:sz w:val="24"/>
          <w:szCs w:val="24"/>
        </w:rPr>
        <w:t>)</w:t>
      </w:r>
      <w:r w:rsidRPr="004C2F20">
        <w:rPr>
          <w:rStyle w:val="Betoning"/>
          <w:rFonts w:eastAsia="Calibri"/>
          <w:i w:val="0"/>
          <w:sz w:val="24"/>
          <w:szCs w:val="24"/>
        </w:rPr>
        <w:t>.</w:t>
      </w:r>
    </w:p>
    <w:p w14:paraId="6DEE8ADB" w14:textId="77777777" w:rsidR="005E1334" w:rsidRPr="004C2F20" w:rsidRDefault="005E1334" w:rsidP="00F66CCF">
      <w:pPr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</w:p>
    <w:p w14:paraId="7351DF61" w14:textId="0DF9FA90" w:rsidR="005E1334" w:rsidRPr="004C2F20" w:rsidRDefault="00C33089" w:rsidP="00F66CCF">
      <w:pPr>
        <w:spacing w:line="360" w:lineRule="auto"/>
        <w:ind w:left="1304" w:hanging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eastAsia="Calibri"/>
          <w:b/>
          <w:sz w:val="24"/>
          <w:szCs w:val="24"/>
          <w:u w:val="single"/>
          <w:lang w:eastAsia="en-US"/>
        </w:rPr>
        <w:t>Exempel:</w:t>
      </w:r>
      <w:r w:rsidRPr="004C2F20">
        <w:rPr>
          <w:rFonts w:eastAsia="Calibri"/>
          <w:sz w:val="24"/>
          <w:szCs w:val="24"/>
          <w:lang w:eastAsia="en-US"/>
        </w:rPr>
        <w:tab/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proofErr w:type="spellStart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>Kraniotomi</w:t>
      </w:r>
      <w:proofErr w:type="spellEnd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 xml:space="preserve"> frontalt höger. Reaktiv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,</w:t>
      </w:r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>dur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al</w:t>
      </w:r>
      <w:proofErr w:type="spellEnd"/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kontrastuppladdning och tunn </w:t>
      </w:r>
      <w:proofErr w:type="spellStart"/>
      <w:r w:rsidRPr="004C2F20">
        <w:rPr>
          <w:rFonts w:ascii="Arial" w:eastAsia="Calibri" w:hAnsi="Arial" w:cs="Arial"/>
          <w:sz w:val="24"/>
          <w:szCs w:val="24"/>
          <w:lang w:eastAsia="en-US"/>
        </w:rPr>
        <w:t>e</w:t>
      </w:r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>xtradural</w:t>
      </w:r>
      <w:proofErr w:type="spellEnd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 xml:space="preserve"> utgjutning. Liten mängd </w:t>
      </w:r>
      <w:proofErr w:type="spellStart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>intrakraniell</w:t>
      </w:r>
      <w:proofErr w:type="spellEnd"/>
      <w:r w:rsidR="005E1334" w:rsidRPr="004C2F20">
        <w:rPr>
          <w:rFonts w:ascii="Arial" w:eastAsia="Calibri" w:hAnsi="Arial" w:cs="Arial"/>
          <w:sz w:val="24"/>
          <w:szCs w:val="24"/>
          <w:lang w:eastAsia="en-US"/>
        </w:rPr>
        <w:t xml:space="preserve"> gas.”</w:t>
      </w:r>
    </w:p>
    <w:p w14:paraId="34A033F3" w14:textId="3E815832" w:rsidR="00C33089" w:rsidRPr="004C2F20" w:rsidRDefault="00C33089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920EE9" w:rsidRPr="004C2F20">
        <w:rPr>
          <w:rFonts w:ascii="Arial" w:eastAsia="Calibri" w:hAnsi="Arial" w:cs="Arial"/>
          <w:sz w:val="24"/>
          <w:szCs w:val="24"/>
          <w:lang w:eastAsia="en-US"/>
        </w:rPr>
        <w:t>P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ostoperativa förändringar efter </w:t>
      </w:r>
      <w:proofErr w:type="spellStart"/>
      <w:r w:rsidRPr="004C2F20">
        <w:rPr>
          <w:rFonts w:ascii="Arial" w:eastAsia="Calibri" w:hAnsi="Arial" w:cs="Arial"/>
          <w:sz w:val="24"/>
          <w:szCs w:val="24"/>
          <w:lang w:eastAsia="en-US"/>
        </w:rPr>
        <w:t>kraniotomi</w:t>
      </w:r>
      <w:proofErr w:type="spellEnd"/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frontalt höger”</w:t>
      </w:r>
    </w:p>
    <w:p w14:paraId="4C2B69F5" w14:textId="77777777" w:rsidR="00BA011E" w:rsidRPr="00D454C3" w:rsidRDefault="00BA011E" w:rsidP="00F66CCF">
      <w:pPr>
        <w:spacing w:line="360" w:lineRule="auto"/>
        <w:ind w:left="3912" w:hanging="3912"/>
        <w:jc w:val="both"/>
        <w:rPr>
          <w:rFonts w:ascii="Arial" w:eastAsia="Calibri" w:hAnsi="Arial" w:cs="Arial"/>
          <w:b/>
          <w:sz w:val="24"/>
          <w:szCs w:val="24"/>
          <w:highlight w:val="cyan"/>
          <w:lang w:eastAsia="en-US"/>
        </w:rPr>
      </w:pPr>
    </w:p>
    <w:p w14:paraId="4C63C949" w14:textId="77777777" w:rsidR="00E77A44" w:rsidRPr="00DA1F34" w:rsidRDefault="00E77A44" w:rsidP="00F66CCF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 xml:space="preserve">Övriga postoperativa förändringar </w:t>
      </w:r>
    </w:p>
    <w:p w14:paraId="23B75888" w14:textId="3899F2E2" w:rsidR="00E77A44" w:rsidRPr="004C2F20" w:rsidRDefault="00E77A44" w:rsidP="00F66CCF">
      <w:pPr>
        <w:spacing w:line="360" w:lineRule="auto"/>
        <w:jc w:val="both"/>
        <w:rPr>
          <w:rStyle w:val="Betoning"/>
          <w:rFonts w:eastAsia="Calibri"/>
          <w:i w:val="0"/>
          <w:sz w:val="24"/>
          <w:szCs w:val="24"/>
        </w:rPr>
      </w:pPr>
      <w:r w:rsidRPr="004C2F20">
        <w:rPr>
          <w:rStyle w:val="Betoning"/>
          <w:rFonts w:eastAsia="Calibri"/>
          <w:i w:val="0"/>
          <w:sz w:val="24"/>
          <w:szCs w:val="24"/>
        </w:rPr>
        <w:t xml:space="preserve">Fynd som avviker från det förväntade inkluderar; </w:t>
      </w:r>
      <w:r w:rsidRPr="004C2F20">
        <w:rPr>
          <w:rStyle w:val="Betoning"/>
          <w:rFonts w:eastAsia="Calibri"/>
          <w:sz w:val="24"/>
          <w:szCs w:val="24"/>
        </w:rPr>
        <w:t>blödningar, utgjutning med expansiv ef</w:t>
      </w:r>
      <w:r w:rsidR="00905C6B" w:rsidRPr="004C2F20">
        <w:rPr>
          <w:rStyle w:val="Betoning"/>
          <w:rFonts w:eastAsia="Calibri"/>
          <w:sz w:val="24"/>
          <w:szCs w:val="24"/>
        </w:rPr>
        <w:t>fekt, ischemiska skador eller pus</w:t>
      </w:r>
      <w:r w:rsidR="00905C6B" w:rsidRPr="004C2F20">
        <w:rPr>
          <w:rStyle w:val="Betoning"/>
          <w:rFonts w:eastAsia="Calibri"/>
          <w:i w:val="0"/>
          <w:sz w:val="24"/>
          <w:szCs w:val="24"/>
        </w:rPr>
        <w:t xml:space="preserve"> s</w:t>
      </w:r>
      <w:r w:rsidRPr="004C2F20">
        <w:rPr>
          <w:rStyle w:val="Betoning"/>
          <w:rFonts w:eastAsia="Calibri"/>
          <w:i w:val="0"/>
          <w:sz w:val="24"/>
          <w:szCs w:val="24"/>
        </w:rPr>
        <w:t>ka rapporteras.</w:t>
      </w:r>
    </w:p>
    <w:p w14:paraId="40CE56DD" w14:textId="77777777" w:rsidR="00A44A3D" w:rsidRPr="004C2F20" w:rsidRDefault="00A44A3D" w:rsidP="00F66CCF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26F5868D" w14:textId="77777777" w:rsidR="00A44A3D" w:rsidRPr="004C2F20" w:rsidRDefault="00E77A44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Blödning</w:t>
      </w:r>
      <w:r w:rsidR="00A44A3D" w:rsidRPr="004C2F20">
        <w:rPr>
          <w:rFonts w:eastAsia="Calibri"/>
          <w:b/>
          <w:sz w:val="28"/>
          <w:szCs w:val="28"/>
        </w:rPr>
        <w:t xml:space="preserve"> </w:t>
      </w:r>
    </w:p>
    <w:p w14:paraId="4B17F24D" w14:textId="13CB099C" w:rsidR="00E77A44" w:rsidRPr="004C2F20" w:rsidRDefault="00905C6B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</w:rPr>
        <w:t>B</w:t>
      </w:r>
      <w:r w:rsidR="00A44A3D" w:rsidRPr="004C2F20">
        <w:rPr>
          <w:rFonts w:eastAsia="Calibri"/>
          <w:sz w:val="24"/>
          <w:szCs w:val="24"/>
        </w:rPr>
        <w:t xml:space="preserve">lödningar </w:t>
      </w:r>
      <w:r w:rsidR="00A44A3D" w:rsidRPr="004C2F20">
        <w:rPr>
          <w:rFonts w:eastAsia="Calibri"/>
          <w:sz w:val="24"/>
          <w:szCs w:val="24"/>
          <w:lang w:eastAsia="en-US"/>
        </w:rPr>
        <w:t xml:space="preserve">har hög T1-signal </w:t>
      </w:r>
      <w:r w:rsidRPr="004C2F20">
        <w:rPr>
          <w:rFonts w:eastAsia="Calibri"/>
          <w:sz w:val="24"/>
          <w:szCs w:val="24"/>
          <w:lang w:eastAsia="en-US"/>
        </w:rPr>
        <w:t xml:space="preserve">både </w:t>
      </w:r>
      <w:r w:rsidR="00A44A3D" w:rsidRPr="004C2F20">
        <w:rPr>
          <w:rFonts w:eastAsia="Calibri"/>
          <w:sz w:val="24"/>
          <w:szCs w:val="24"/>
          <w:lang w:eastAsia="en-US"/>
        </w:rPr>
        <w:t xml:space="preserve">på sekvens utan </w:t>
      </w:r>
      <w:r w:rsidRPr="004C2F20">
        <w:rPr>
          <w:rFonts w:eastAsia="Calibri"/>
          <w:sz w:val="24"/>
          <w:szCs w:val="24"/>
          <w:lang w:eastAsia="en-US"/>
        </w:rPr>
        <w:t>och med intravenös kontrast</w:t>
      </w:r>
      <w:r w:rsidR="00E77A44" w:rsidRPr="004C2F20">
        <w:rPr>
          <w:rFonts w:eastAsia="Calibri"/>
          <w:sz w:val="24"/>
          <w:szCs w:val="24"/>
          <w:lang w:eastAsia="en-US"/>
        </w:rPr>
        <w:t>. Jämför alltid med T1-viktad sekvens före kontrast.</w:t>
      </w:r>
    </w:p>
    <w:p w14:paraId="2F124DAC" w14:textId="77777777" w:rsidR="00920EE9" w:rsidRPr="004C2F20" w:rsidRDefault="00920EE9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1EF238FA" w14:textId="77777777" w:rsidR="00920EE9" w:rsidRPr="004C2F20" w:rsidRDefault="00920EE9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eastAsia="Calibri"/>
          <w:b/>
          <w:bCs/>
          <w:sz w:val="24"/>
          <w:szCs w:val="24"/>
        </w:rPr>
        <w:t>Exempel:</w:t>
      </w:r>
      <w:r w:rsidRPr="004C2F20">
        <w:rPr>
          <w:rFonts w:eastAsia="Calibri"/>
          <w:bCs/>
          <w:sz w:val="24"/>
          <w:szCs w:val="24"/>
        </w:rPr>
        <w:tab/>
      </w:r>
      <w:r w:rsidRPr="004C2F20">
        <w:rPr>
          <w:rFonts w:ascii="Arial" w:eastAsia="Calibri" w:hAnsi="Arial" w:cs="Arial"/>
          <w:bCs/>
          <w:sz w:val="24"/>
          <w:szCs w:val="24"/>
        </w:rPr>
        <w:t xml:space="preserve">”Lätt </w:t>
      </w:r>
      <w:proofErr w:type="spellStart"/>
      <w:r w:rsidRPr="004C2F20">
        <w:rPr>
          <w:rFonts w:ascii="Arial" w:eastAsia="Calibri" w:hAnsi="Arial" w:cs="Arial"/>
          <w:bCs/>
          <w:sz w:val="24"/>
          <w:szCs w:val="24"/>
        </w:rPr>
        <w:t>hemorragiskt</w:t>
      </w:r>
      <w:proofErr w:type="spellEnd"/>
      <w:r w:rsidRPr="004C2F20">
        <w:rPr>
          <w:rFonts w:ascii="Arial" w:eastAsia="Calibri" w:hAnsi="Arial" w:cs="Arial"/>
          <w:bCs/>
          <w:sz w:val="24"/>
          <w:szCs w:val="24"/>
        </w:rPr>
        <w:t xml:space="preserve"> inslag i resektionshålan”</w:t>
      </w:r>
    </w:p>
    <w:p w14:paraId="6C3A864A" w14:textId="12167623" w:rsidR="00920EE9" w:rsidRPr="004C2F20" w:rsidRDefault="00920EE9" w:rsidP="00F66CCF">
      <w:pPr>
        <w:spacing w:line="360" w:lineRule="auto"/>
        <w:ind w:left="2608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ascii="Arial" w:eastAsia="Calibri" w:hAnsi="Arial" w:cs="Arial"/>
          <w:bCs/>
          <w:sz w:val="24"/>
          <w:szCs w:val="24"/>
        </w:rPr>
        <w:t xml:space="preserve">”Blödningsinslag i resektionshålan och </w:t>
      </w:r>
      <w:proofErr w:type="spellStart"/>
      <w:r w:rsidRPr="004C2F20">
        <w:rPr>
          <w:rFonts w:ascii="Arial" w:eastAsia="Calibri" w:hAnsi="Arial" w:cs="Arial"/>
          <w:bCs/>
          <w:sz w:val="24"/>
          <w:szCs w:val="24"/>
        </w:rPr>
        <w:t>extraduralt</w:t>
      </w:r>
      <w:proofErr w:type="spellEnd"/>
      <w:r w:rsidRPr="004C2F20">
        <w:rPr>
          <w:rFonts w:ascii="Arial" w:eastAsia="Calibri" w:hAnsi="Arial" w:cs="Arial"/>
          <w:bCs/>
          <w:sz w:val="24"/>
          <w:szCs w:val="24"/>
        </w:rPr>
        <w:t xml:space="preserve"> vid </w:t>
      </w:r>
      <w:proofErr w:type="spellStart"/>
      <w:r w:rsidRPr="004C2F20">
        <w:rPr>
          <w:rFonts w:ascii="Arial" w:eastAsia="Calibri" w:hAnsi="Arial" w:cs="Arial"/>
          <w:bCs/>
          <w:sz w:val="24"/>
          <w:szCs w:val="24"/>
        </w:rPr>
        <w:t>kraniotomin</w:t>
      </w:r>
      <w:proofErr w:type="spellEnd"/>
      <w:r w:rsidRPr="004C2F20">
        <w:rPr>
          <w:rFonts w:ascii="Arial" w:eastAsia="Calibri" w:hAnsi="Arial" w:cs="Arial"/>
          <w:bCs/>
          <w:sz w:val="24"/>
          <w:szCs w:val="24"/>
        </w:rPr>
        <w:t>”</w:t>
      </w:r>
    </w:p>
    <w:p w14:paraId="2A9044BD" w14:textId="77777777" w:rsidR="00E77A44" w:rsidRPr="00D454C3" w:rsidRDefault="00E77A44" w:rsidP="00F66CCF">
      <w:pPr>
        <w:spacing w:line="360" w:lineRule="auto"/>
        <w:jc w:val="both"/>
        <w:rPr>
          <w:rFonts w:ascii="Arial" w:eastAsia="Calibri" w:hAnsi="Arial" w:cs="Arial"/>
          <w:b/>
          <w:highlight w:val="cyan"/>
        </w:rPr>
      </w:pPr>
    </w:p>
    <w:p w14:paraId="51729521" w14:textId="77777777" w:rsidR="00A44A3D" w:rsidRPr="004C2F20" w:rsidRDefault="00E77A44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Diffusion</w:t>
      </w:r>
      <w:r w:rsidR="00A44A3D" w:rsidRPr="004C2F20">
        <w:rPr>
          <w:rFonts w:eastAsia="Calibri"/>
          <w:b/>
          <w:sz w:val="28"/>
          <w:szCs w:val="28"/>
        </w:rPr>
        <w:t>sinskränkning</w:t>
      </w:r>
    </w:p>
    <w:p w14:paraId="30860E15" w14:textId="34AC80AC" w:rsidR="00E77A44" w:rsidRPr="004C2F20" w:rsidRDefault="00A44A3D" w:rsidP="00F66CCF">
      <w:pPr>
        <w:spacing w:line="360" w:lineRule="auto"/>
        <w:jc w:val="both"/>
        <w:rPr>
          <w:rFonts w:eastAsia="Calibri"/>
          <w:sz w:val="24"/>
          <w:szCs w:val="24"/>
        </w:rPr>
      </w:pPr>
      <w:r w:rsidRPr="004C2F20">
        <w:rPr>
          <w:rFonts w:eastAsia="Calibri"/>
          <w:sz w:val="24"/>
          <w:szCs w:val="24"/>
        </w:rPr>
        <w:t xml:space="preserve">Det kan uppstå </w:t>
      </w:r>
      <w:r w:rsidR="00905C6B" w:rsidRPr="004C2F20">
        <w:rPr>
          <w:rFonts w:eastAsia="Calibri"/>
          <w:sz w:val="24"/>
          <w:szCs w:val="24"/>
        </w:rPr>
        <w:t>diffusionsinskränkning</w:t>
      </w:r>
      <w:r w:rsidRPr="004C2F20">
        <w:rPr>
          <w:rFonts w:eastAsia="Calibri"/>
          <w:sz w:val="24"/>
          <w:szCs w:val="24"/>
        </w:rPr>
        <w:t xml:space="preserve"> på plats för spateltryck. Detta är inte ovanligt </w:t>
      </w:r>
      <w:r w:rsidR="00905C6B" w:rsidRPr="004C2F20">
        <w:rPr>
          <w:rFonts w:eastAsia="Calibri"/>
          <w:sz w:val="24"/>
          <w:szCs w:val="24"/>
        </w:rPr>
        <w:t>vid</w:t>
      </w:r>
      <w:r w:rsidRPr="004C2F20">
        <w:rPr>
          <w:rFonts w:eastAsia="Calibri"/>
          <w:sz w:val="24"/>
          <w:szCs w:val="24"/>
        </w:rPr>
        <w:t xml:space="preserve"> res</w:t>
      </w:r>
      <w:r w:rsidR="00920EE9" w:rsidRPr="004C2F20">
        <w:rPr>
          <w:rFonts w:eastAsia="Calibri"/>
          <w:sz w:val="24"/>
          <w:szCs w:val="24"/>
        </w:rPr>
        <w:t>e</w:t>
      </w:r>
      <w:r w:rsidRPr="004C2F20">
        <w:rPr>
          <w:rFonts w:eastAsia="Calibri"/>
          <w:sz w:val="24"/>
          <w:szCs w:val="24"/>
        </w:rPr>
        <w:t>ktionshålan</w:t>
      </w:r>
      <w:r w:rsidR="004C2F20" w:rsidRPr="004C2F20">
        <w:rPr>
          <w:rFonts w:eastAsia="Calibri"/>
          <w:sz w:val="24"/>
          <w:szCs w:val="24"/>
        </w:rPr>
        <w:t xml:space="preserve"> och </w:t>
      </w:r>
      <w:r w:rsidR="00920EE9" w:rsidRPr="004C2F20">
        <w:rPr>
          <w:rFonts w:eastAsia="Calibri"/>
          <w:sz w:val="24"/>
          <w:szCs w:val="24"/>
        </w:rPr>
        <w:t>förändringar</w:t>
      </w:r>
      <w:r w:rsidR="004C2F20" w:rsidRPr="004C2F20">
        <w:rPr>
          <w:rFonts w:eastAsia="Calibri"/>
          <w:sz w:val="24"/>
          <w:szCs w:val="24"/>
        </w:rPr>
        <w:t>na</w:t>
      </w:r>
      <w:r w:rsidR="00920EE9" w:rsidRPr="004C2F20">
        <w:rPr>
          <w:rFonts w:eastAsia="Calibri"/>
          <w:sz w:val="24"/>
          <w:szCs w:val="24"/>
        </w:rPr>
        <w:t xml:space="preserve"> </w:t>
      </w:r>
      <w:r w:rsidRPr="004C2F20">
        <w:rPr>
          <w:rFonts w:eastAsia="Calibri"/>
          <w:sz w:val="24"/>
          <w:szCs w:val="24"/>
        </w:rPr>
        <w:t xml:space="preserve">kan ladda kontrast. </w:t>
      </w:r>
      <w:r w:rsidR="00D454C3" w:rsidRPr="004C2F20">
        <w:rPr>
          <w:rFonts w:eastAsia="Calibri"/>
          <w:sz w:val="24"/>
          <w:szCs w:val="24"/>
        </w:rPr>
        <w:t>Kvarvarande tumör kan också vara diffusionsinskränkt.</w:t>
      </w:r>
    </w:p>
    <w:p w14:paraId="21D71924" w14:textId="77777777" w:rsidR="00E77A44" w:rsidRPr="004C2F20" w:rsidRDefault="00E77A44" w:rsidP="00F66CC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79E71F7" w14:textId="3C3B2523" w:rsidR="00D4115E" w:rsidRPr="004C2F20" w:rsidRDefault="00D4115E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eastAsia="Calibri"/>
          <w:b/>
          <w:bCs/>
          <w:sz w:val="24"/>
          <w:szCs w:val="24"/>
        </w:rPr>
        <w:t>Exempel:</w:t>
      </w:r>
      <w:r w:rsidRPr="004C2F20">
        <w:rPr>
          <w:rFonts w:eastAsia="Calibri"/>
          <w:bCs/>
          <w:sz w:val="24"/>
          <w:szCs w:val="24"/>
        </w:rPr>
        <w:tab/>
      </w:r>
      <w:r w:rsidRPr="004C2F20">
        <w:rPr>
          <w:rFonts w:ascii="Arial" w:eastAsia="Calibri" w:hAnsi="Arial" w:cs="Arial"/>
          <w:bCs/>
          <w:sz w:val="24"/>
          <w:szCs w:val="24"/>
        </w:rPr>
        <w:t>”Lätt diffusionsin</w:t>
      </w:r>
      <w:r w:rsidR="00AC15DE">
        <w:rPr>
          <w:rFonts w:ascii="Arial" w:eastAsia="Calibri" w:hAnsi="Arial" w:cs="Arial"/>
          <w:bCs/>
          <w:sz w:val="24"/>
          <w:szCs w:val="24"/>
        </w:rPr>
        <w:t>s</w:t>
      </w:r>
      <w:r w:rsidRPr="004C2F20">
        <w:rPr>
          <w:rFonts w:ascii="Arial" w:eastAsia="Calibri" w:hAnsi="Arial" w:cs="Arial"/>
          <w:bCs/>
          <w:sz w:val="24"/>
          <w:szCs w:val="24"/>
        </w:rPr>
        <w:t xml:space="preserve">kränkning i resektionshålans periferi” </w:t>
      </w:r>
    </w:p>
    <w:p w14:paraId="7ECA591D" w14:textId="52180712" w:rsidR="00D4115E" w:rsidRPr="004C2F20" w:rsidRDefault="00D4115E" w:rsidP="00F66CCF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ascii="Arial" w:eastAsia="Calibri" w:hAnsi="Arial" w:cs="Arial"/>
          <w:bCs/>
          <w:sz w:val="24"/>
          <w:szCs w:val="24"/>
        </w:rPr>
        <w:t xml:space="preserve">”Utbredd diffusionsinskränkning </w:t>
      </w:r>
      <w:r w:rsidR="00920EE9" w:rsidRPr="004C2F20">
        <w:rPr>
          <w:rFonts w:ascii="Arial" w:eastAsia="Calibri" w:hAnsi="Arial" w:cs="Arial"/>
          <w:bCs/>
          <w:sz w:val="24"/>
          <w:szCs w:val="24"/>
        </w:rPr>
        <w:t>invid</w:t>
      </w:r>
      <w:r w:rsidRPr="004C2F20">
        <w:rPr>
          <w:rFonts w:ascii="Arial" w:eastAsia="Calibri" w:hAnsi="Arial" w:cs="Arial"/>
          <w:bCs/>
          <w:sz w:val="24"/>
          <w:szCs w:val="24"/>
        </w:rPr>
        <w:t xml:space="preserve"> resektionshålan”</w:t>
      </w:r>
      <w:r w:rsidR="00D454C3" w:rsidRPr="004C2F20">
        <w:rPr>
          <w:rFonts w:ascii="Arial" w:eastAsia="Calibri" w:hAnsi="Arial" w:cs="Arial"/>
          <w:bCs/>
          <w:sz w:val="24"/>
          <w:szCs w:val="24"/>
        </w:rPr>
        <w:t xml:space="preserve"> ”Kvarvarande tumör med diffusionsinskränkning”</w:t>
      </w:r>
    </w:p>
    <w:p w14:paraId="1A19B3E5" w14:textId="77777777" w:rsidR="00D4115E" w:rsidRPr="00D454C3" w:rsidRDefault="00D4115E" w:rsidP="00F66CC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highlight w:val="cyan"/>
          <w:lang w:eastAsia="en-US"/>
        </w:rPr>
      </w:pPr>
    </w:p>
    <w:p w14:paraId="18BECA82" w14:textId="4BCC1127" w:rsidR="00E77A44" w:rsidRPr="00DA1F34" w:rsidRDefault="00E77A44" w:rsidP="00F66CCF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Tumörutseende och kontrastuppladdning</w:t>
      </w:r>
      <w:r w:rsidRPr="00DA1F34">
        <w:rPr>
          <w:rFonts w:ascii="Arial" w:eastAsia="Calibri" w:hAnsi="Arial" w:cs="Arial"/>
          <w:sz w:val="32"/>
          <w:szCs w:val="32"/>
        </w:rPr>
        <w:tab/>
      </w:r>
    </w:p>
    <w:p w14:paraId="107E50AD" w14:textId="77777777" w:rsidR="00042B40" w:rsidRPr="004C2F20" w:rsidRDefault="00042B40" w:rsidP="00F66C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Kvarvarande tumör?</w:t>
      </w:r>
    </w:p>
    <w:p w14:paraId="39486C86" w14:textId="411126AA" w:rsidR="00042B40" w:rsidRPr="004C2F20" w:rsidRDefault="00042B40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Kirurgin syftar till resektion av kontrastuppladdande tumör</w:t>
      </w:r>
      <w:r w:rsidR="00D4115E" w:rsidRPr="004C2F20">
        <w:rPr>
          <w:rFonts w:eastAsia="Calibri"/>
          <w:sz w:val="24"/>
          <w:szCs w:val="24"/>
          <w:lang w:eastAsia="en-US"/>
        </w:rPr>
        <w:t xml:space="preserve"> vid höggra</w:t>
      </w:r>
      <w:r w:rsidR="00920EE9" w:rsidRPr="004C2F20">
        <w:rPr>
          <w:rFonts w:eastAsia="Calibri"/>
          <w:sz w:val="24"/>
          <w:szCs w:val="24"/>
          <w:lang w:eastAsia="en-US"/>
        </w:rPr>
        <w:t>d</w:t>
      </w:r>
      <w:r w:rsidR="00D4115E" w:rsidRPr="004C2F20">
        <w:rPr>
          <w:rFonts w:eastAsia="Calibri"/>
          <w:sz w:val="24"/>
          <w:szCs w:val="24"/>
          <w:lang w:eastAsia="en-US"/>
        </w:rPr>
        <w:t xml:space="preserve">iga </w:t>
      </w:r>
      <w:proofErr w:type="spellStart"/>
      <w:r w:rsidR="00920EE9" w:rsidRPr="004C2F20">
        <w:rPr>
          <w:rFonts w:eastAsia="Calibri"/>
          <w:sz w:val="24"/>
          <w:szCs w:val="24"/>
          <w:lang w:eastAsia="en-US"/>
        </w:rPr>
        <w:t>gliala</w:t>
      </w:r>
      <w:proofErr w:type="spellEnd"/>
      <w:r w:rsidR="00920EE9" w:rsidRPr="004C2F20">
        <w:rPr>
          <w:rFonts w:eastAsia="Calibri"/>
          <w:sz w:val="24"/>
          <w:szCs w:val="24"/>
          <w:lang w:eastAsia="en-US"/>
        </w:rPr>
        <w:t xml:space="preserve"> </w:t>
      </w:r>
      <w:r w:rsidR="00D4115E" w:rsidRPr="004C2F20">
        <w:rPr>
          <w:rFonts w:eastAsia="Calibri"/>
          <w:sz w:val="24"/>
          <w:szCs w:val="24"/>
          <w:lang w:eastAsia="en-US"/>
        </w:rPr>
        <w:t>tumörer eller huvuddelen av tumörvolymen vid lågg</w:t>
      </w:r>
      <w:r w:rsidR="00920EE9" w:rsidRPr="004C2F20">
        <w:rPr>
          <w:rFonts w:eastAsia="Calibri"/>
          <w:sz w:val="24"/>
          <w:szCs w:val="24"/>
          <w:lang w:eastAsia="en-US"/>
        </w:rPr>
        <w:t>r</w:t>
      </w:r>
      <w:r w:rsidR="00D4115E" w:rsidRPr="004C2F20">
        <w:rPr>
          <w:rFonts w:eastAsia="Calibri"/>
          <w:sz w:val="24"/>
          <w:szCs w:val="24"/>
          <w:lang w:eastAsia="en-US"/>
        </w:rPr>
        <w:t>a</w:t>
      </w:r>
      <w:r w:rsidR="00920EE9" w:rsidRPr="004C2F20">
        <w:rPr>
          <w:rFonts w:eastAsia="Calibri"/>
          <w:sz w:val="24"/>
          <w:szCs w:val="24"/>
          <w:lang w:eastAsia="en-US"/>
        </w:rPr>
        <w:t>d</w:t>
      </w:r>
      <w:r w:rsidR="00D4115E" w:rsidRPr="004C2F20">
        <w:rPr>
          <w:rFonts w:eastAsia="Calibri"/>
          <w:sz w:val="24"/>
          <w:szCs w:val="24"/>
          <w:lang w:eastAsia="en-US"/>
        </w:rPr>
        <w:t>iga tumörer</w:t>
      </w:r>
      <w:r w:rsidR="001D2AD1" w:rsidRPr="004C2F20">
        <w:rPr>
          <w:rFonts w:eastAsia="Calibri"/>
          <w:sz w:val="24"/>
          <w:szCs w:val="24"/>
          <w:lang w:eastAsia="en-US"/>
        </w:rPr>
        <w:t>. D</w:t>
      </w:r>
      <w:r w:rsidRPr="004C2F20">
        <w:rPr>
          <w:rFonts w:eastAsia="Calibri"/>
          <w:sz w:val="24"/>
          <w:szCs w:val="24"/>
          <w:lang w:eastAsia="en-US"/>
        </w:rPr>
        <w:t>et är inte alltid möjligt att avlägsna all tumör.</w:t>
      </w:r>
      <w:r w:rsidR="00D4115E" w:rsidRPr="004C2F20">
        <w:rPr>
          <w:rFonts w:eastAsia="Calibri"/>
          <w:sz w:val="24"/>
          <w:szCs w:val="24"/>
          <w:lang w:eastAsia="en-US"/>
        </w:rPr>
        <w:t xml:space="preserve"> Jämför med preoperativ undersökning och rapportera kvarvarande för</w:t>
      </w:r>
      <w:r w:rsidR="00920EE9" w:rsidRPr="004C2F20">
        <w:rPr>
          <w:rFonts w:eastAsia="Calibri"/>
          <w:sz w:val="24"/>
          <w:szCs w:val="24"/>
          <w:lang w:eastAsia="en-US"/>
        </w:rPr>
        <w:t>ä</w:t>
      </w:r>
      <w:r w:rsidR="001D2AD1" w:rsidRPr="004C2F20">
        <w:rPr>
          <w:rFonts w:eastAsia="Calibri"/>
          <w:sz w:val="24"/>
          <w:szCs w:val="24"/>
          <w:lang w:eastAsia="en-US"/>
        </w:rPr>
        <w:t>ndringar.</w:t>
      </w:r>
    </w:p>
    <w:p w14:paraId="457EE7DE" w14:textId="77777777" w:rsidR="00C26EE5" w:rsidRPr="004C2F20" w:rsidRDefault="00C26EE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6B2FD626" w14:textId="4ECBA8EF" w:rsidR="00E77A44" w:rsidRPr="004C2F20" w:rsidRDefault="00042B40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Kvarvarande k</w:t>
      </w:r>
      <w:r w:rsidR="00E77A44" w:rsidRPr="004C2F20">
        <w:rPr>
          <w:rFonts w:eastAsia="Calibri"/>
          <w:b/>
          <w:sz w:val="28"/>
          <w:szCs w:val="28"/>
        </w:rPr>
        <w:t>ontrastuppladdning?</w:t>
      </w:r>
      <w:r w:rsidR="00E77A44" w:rsidRPr="004C2F20">
        <w:rPr>
          <w:rFonts w:eastAsia="Calibri"/>
          <w:sz w:val="28"/>
          <w:szCs w:val="28"/>
        </w:rPr>
        <w:tab/>
      </w:r>
    </w:p>
    <w:p w14:paraId="1444A508" w14:textId="4059D40E" w:rsidR="00042B40" w:rsidRPr="004C2F20" w:rsidRDefault="00E77A44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Exempel på uttryck som kan användas; </w:t>
      </w:r>
      <w:r w:rsidRPr="004C2F20">
        <w:rPr>
          <w:rFonts w:eastAsia="Calibri"/>
          <w:i/>
          <w:sz w:val="24"/>
          <w:szCs w:val="24"/>
          <w:lang w:eastAsia="en-US"/>
        </w:rPr>
        <w:t>homogen, heterogen, ringformig, perifer, punktat.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C2F20">
        <w:rPr>
          <w:rFonts w:eastAsia="Calibri"/>
          <w:sz w:val="24"/>
          <w:szCs w:val="24"/>
          <w:lang w:eastAsia="en-US"/>
        </w:rPr>
        <w:t>Kontrastuppladdning ska alltid rapporteras eller negeras.</w:t>
      </w:r>
      <w:r w:rsidR="00A44A3D" w:rsidRPr="004C2F20">
        <w:rPr>
          <w:rFonts w:eastAsia="Calibri"/>
          <w:sz w:val="24"/>
          <w:szCs w:val="24"/>
          <w:lang w:eastAsia="en-US"/>
        </w:rPr>
        <w:t xml:space="preserve"> </w:t>
      </w:r>
      <w:r w:rsidR="00CC749A" w:rsidRPr="004C2F20">
        <w:rPr>
          <w:rFonts w:eastAsia="Calibri"/>
          <w:i/>
          <w:sz w:val="24"/>
          <w:szCs w:val="24"/>
          <w:lang w:eastAsia="en-US"/>
        </w:rPr>
        <w:t>Diffusions</w:t>
      </w:r>
      <w:r w:rsidR="00A44A3D" w:rsidRPr="004C2F20">
        <w:rPr>
          <w:rFonts w:eastAsia="Calibri"/>
          <w:i/>
          <w:sz w:val="24"/>
          <w:szCs w:val="24"/>
          <w:lang w:eastAsia="en-US"/>
        </w:rPr>
        <w:t>förändringar</w:t>
      </w:r>
      <w:r w:rsidR="00A44A3D" w:rsidRPr="004C2F20">
        <w:rPr>
          <w:rFonts w:eastAsia="Calibri"/>
          <w:sz w:val="24"/>
          <w:szCs w:val="24"/>
          <w:lang w:eastAsia="en-US"/>
        </w:rPr>
        <w:t xml:space="preserve"> kring resektionshålan kan ladda kontrast</w:t>
      </w:r>
      <w:r w:rsidR="00CC749A" w:rsidRPr="004C2F20">
        <w:rPr>
          <w:rFonts w:eastAsia="Calibri"/>
          <w:sz w:val="24"/>
          <w:szCs w:val="24"/>
          <w:lang w:eastAsia="en-US"/>
        </w:rPr>
        <w:t xml:space="preserve">. </w:t>
      </w:r>
      <w:r w:rsidR="00CC749A" w:rsidRPr="004C2F20">
        <w:rPr>
          <w:rFonts w:eastAsia="Calibri"/>
          <w:i/>
          <w:sz w:val="24"/>
          <w:szCs w:val="24"/>
          <w:lang w:eastAsia="en-US"/>
        </w:rPr>
        <w:t>Kärl</w:t>
      </w:r>
      <w:r w:rsidR="00CC749A" w:rsidRPr="004C2F20">
        <w:rPr>
          <w:rFonts w:eastAsia="Calibri"/>
          <w:sz w:val="24"/>
          <w:szCs w:val="24"/>
          <w:lang w:eastAsia="en-US"/>
        </w:rPr>
        <w:t xml:space="preserve"> invid resektionshålan laddar kontrast och kan identifieras om man bedömer i samtliga plan.</w:t>
      </w:r>
    </w:p>
    <w:p w14:paraId="7C460FD0" w14:textId="77777777" w:rsidR="00C26EE5" w:rsidRPr="004C2F20" w:rsidRDefault="00C26EE5" w:rsidP="00F66CCF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</w:p>
    <w:p w14:paraId="29F4EDB0" w14:textId="1CE39ED0" w:rsidR="00042B40" w:rsidRPr="004C2F20" w:rsidRDefault="00A44A3D" w:rsidP="00F66CC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eastAsia="Calibri"/>
          <w:b/>
          <w:bCs/>
          <w:sz w:val="24"/>
          <w:szCs w:val="24"/>
        </w:rPr>
        <w:t>Exempel:</w:t>
      </w:r>
      <w:r w:rsidRPr="004C2F20">
        <w:rPr>
          <w:rFonts w:eastAsia="Calibri"/>
          <w:bCs/>
          <w:sz w:val="24"/>
          <w:szCs w:val="24"/>
        </w:rPr>
        <w:tab/>
      </w:r>
      <w:r w:rsidRPr="004C2F20">
        <w:rPr>
          <w:rFonts w:eastAsia="Calibri"/>
          <w:bCs/>
          <w:sz w:val="24"/>
          <w:szCs w:val="24"/>
        </w:rPr>
        <w:tab/>
      </w:r>
      <w:r w:rsidRPr="004C2F20">
        <w:rPr>
          <w:rFonts w:ascii="Arial" w:eastAsia="Calibri" w:hAnsi="Arial" w:cs="Arial"/>
          <w:bCs/>
          <w:sz w:val="24"/>
          <w:szCs w:val="24"/>
        </w:rPr>
        <w:t>”Ingen kvarvarande kontrastuppladd</w:t>
      </w:r>
      <w:r w:rsidR="00920EE9" w:rsidRPr="004C2F20">
        <w:rPr>
          <w:rFonts w:ascii="Arial" w:eastAsia="Calibri" w:hAnsi="Arial" w:cs="Arial"/>
          <w:bCs/>
          <w:sz w:val="24"/>
          <w:szCs w:val="24"/>
        </w:rPr>
        <w:t>ning</w:t>
      </w:r>
      <w:r w:rsidR="00D4115E" w:rsidRPr="004C2F20">
        <w:rPr>
          <w:rFonts w:ascii="Arial" w:eastAsia="Calibri" w:hAnsi="Arial" w:cs="Arial"/>
          <w:bCs/>
          <w:sz w:val="24"/>
          <w:szCs w:val="24"/>
        </w:rPr>
        <w:t>.</w:t>
      </w:r>
      <w:r w:rsidRPr="004C2F20">
        <w:rPr>
          <w:rFonts w:ascii="Arial" w:eastAsia="Calibri" w:hAnsi="Arial" w:cs="Arial"/>
          <w:bCs/>
          <w:sz w:val="24"/>
          <w:szCs w:val="24"/>
        </w:rPr>
        <w:t>”</w:t>
      </w:r>
    </w:p>
    <w:p w14:paraId="168C5F0D" w14:textId="3735D9ED" w:rsidR="00A44A3D" w:rsidRPr="004C2F20" w:rsidRDefault="00A44A3D" w:rsidP="00F66CCF">
      <w:pPr>
        <w:spacing w:line="360" w:lineRule="auto"/>
        <w:ind w:left="2608" w:firstLine="2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ascii="Arial" w:eastAsia="Calibri" w:hAnsi="Arial" w:cs="Arial"/>
          <w:bCs/>
          <w:sz w:val="24"/>
          <w:szCs w:val="24"/>
        </w:rPr>
        <w:lastRenderedPageBreak/>
        <w:t>”</w:t>
      </w:r>
      <w:r w:rsidR="00D4115E" w:rsidRPr="004C2F20">
        <w:rPr>
          <w:rFonts w:ascii="Arial" w:eastAsia="Calibri" w:hAnsi="Arial" w:cs="Arial"/>
          <w:bCs/>
          <w:sz w:val="24"/>
          <w:szCs w:val="24"/>
        </w:rPr>
        <w:t>Perifer k</w:t>
      </w:r>
      <w:r w:rsidRPr="004C2F20">
        <w:rPr>
          <w:rFonts w:ascii="Arial" w:eastAsia="Calibri" w:hAnsi="Arial" w:cs="Arial"/>
          <w:bCs/>
          <w:sz w:val="24"/>
          <w:szCs w:val="24"/>
        </w:rPr>
        <w:t>ontrastuppladdning kr</w:t>
      </w:r>
      <w:r w:rsidR="00D4115E" w:rsidRPr="004C2F20">
        <w:rPr>
          <w:rFonts w:ascii="Arial" w:eastAsia="Calibri" w:hAnsi="Arial" w:cs="Arial"/>
          <w:bCs/>
          <w:sz w:val="24"/>
          <w:szCs w:val="24"/>
        </w:rPr>
        <w:t>ing resektionshålan.</w:t>
      </w:r>
      <w:r w:rsidRPr="004C2F20">
        <w:rPr>
          <w:rFonts w:ascii="Arial" w:eastAsia="Calibri" w:hAnsi="Arial" w:cs="Arial"/>
          <w:bCs/>
          <w:sz w:val="24"/>
          <w:szCs w:val="24"/>
        </w:rPr>
        <w:t>”</w:t>
      </w:r>
    </w:p>
    <w:p w14:paraId="25377148" w14:textId="0FD5EFBD" w:rsidR="00E77A44" w:rsidRPr="004C2F20" w:rsidRDefault="00E77A44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67F4960" w14:textId="5466AC2E" w:rsidR="00E77A44" w:rsidRPr="004C2F20" w:rsidRDefault="00920EE9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Kvarvarande e</w:t>
      </w:r>
      <w:r w:rsidR="00E77A44" w:rsidRPr="004C2F20">
        <w:rPr>
          <w:rFonts w:eastAsia="Calibri"/>
          <w:b/>
          <w:sz w:val="28"/>
          <w:szCs w:val="28"/>
        </w:rPr>
        <w:t>xpansiv effekt</w:t>
      </w:r>
      <w:r w:rsidR="00C26EE5" w:rsidRPr="004C2F20">
        <w:rPr>
          <w:rFonts w:eastAsia="Calibri"/>
          <w:b/>
          <w:sz w:val="28"/>
          <w:szCs w:val="28"/>
        </w:rPr>
        <w:t>?</w:t>
      </w:r>
      <w:r w:rsidR="00E77A44" w:rsidRPr="004C2F20">
        <w:rPr>
          <w:rFonts w:eastAsia="Calibri"/>
          <w:sz w:val="28"/>
          <w:szCs w:val="28"/>
        </w:rPr>
        <w:tab/>
      </w:r>
    </w:p>
    <w:p w14:paraId="56AB1FDB" w14:textId="4A052D36" w:rsidR="00E77A44" w:rsidRPr="004C2F20" w:rsidRDefault="00C26EE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Den expansiva effekten förväntas minska postoperativt. Ökad expansiv effekt är anmärkningsvärd och kan vara sekundär till </w:t>
      </w:r>
      <w:r w:rsidRPr="004C2F20">
        <w:rPr>
          <w:rFonts w:eastAsia="Calibri"/>
          <w:i/>
          <w:sz w:val="24"/>
          <w:szCs w:val="24"/>
          <w:lang w:eastAsia="en-US"/>
        </w:rPr>
        <w:t>ischemiska skador</w:t>
      </w:r>
      <w:r w:rsidR="00CC749A" w:rsidRPr="004C2F20">
        <w:rPr>
          <w:rFonts w:eastAsia="Calibri"/>
          <w:i/>
          <w:sz w:val="24"/>
          <w:szCs w:val="24"/>
          <w:lang w:eastAsia="en-US"/>
        </w:rPr>
        <w:t xml:space="preserve"> med svullnad</w:t>
      </w:r>
      <w:r w:rsidRPr="004C2F20">
        <w:rPr>
          <w:rFonts w:eastAsia="Calibri"/>
          <w:i/>
          <w:sz w:val="24"/>
          <w:szCs w:val="24"/>
          <w:lang w:eastAsia="en-US"/>
        </w:rPr>
        <w:t>, blödning</w:t>
      </w:r>
      <w:r w:rsidRPr="004C2F20">
        <w:rPr>
          <w:rFonts w:eastAsia="Calibri"/>
          <w:sz w:val="24"/>
          <w:szCs w:val="24"/>
          <w:lang w:eastAsia="en-US"/>
        </w:rPr>
        <w:t xml:space="preserve"> eller </w:t>
      </w:r>
      <w:proofErr w:type="spellStart"/>
      <w:r w:rsidRPr="004C2F20">
        <w:rPr>
          <w:rFonts w:eastAsia="Calibri"/>
          <w:i/>
          <w:sz w:val="24"/>
          <w:szCs w:val="24"/>
          <w:lang w:eastAsia="en-US"/>
        </w:rPr>
        <w:t>extradurala</w:t>
      </w:r>
      <w:proofErr w:type="spellEnd"/>
      <w:r w:rsidRPr="004C2F20">
        <w:rPr>
          <w:rFonts w:eastAsia="Calibri"/>
          <w:i/>
          <w:sz w:val="24"/>
          <w:szCs w:val="24"/>
          <w:lang w:eastAsia="en-US"/>
        </w:rPr>
        <w:t xml:space="preserve"> utgjutningar</w:t>
      </w:r>
      <w:r w:rsidRPr="004C2F20">
        <w:rPr>
          <w:rFonts w:eastAsia="Calibri"/>
          <w:sz w:val="24"/>
          <w:szCs w:val="24"/>
          <w:lang w:eastAsia="en-US"/>
        </w:rPr>
        <w:t>.</w:t>
      </w:r>
    </w:p>
    <w:p w14:paraId="7DF1FDFB" w14:textId="77777777" w:rsidR="00E77A44" w:rsidRPr="00D454C3" w:rsidRDefault="00E77A44" w:rsidP="00F66CCF">
      <w:pPr>
        <w:spacing w:line="360" w:lineRule="auto"/>
        <w:jc w:val="both"/>
        <w:rPr>
          <w:rFonts w:ascii="Arial" w:eastAsia="Calibri" w:hAnsi="Arial" w:cs="Arial"/>
          <w:b/>
          <w:highlight w:val="cyan"/>
        </w:rPr>
      </w:pPr>
    </w:p>
    <w:p w14:paraId="2CA223F9" w14:textId="491D36BA" w:rsidR="00FC4889" w:rsidRPr="004C2F20" w:rsidRDefault="00C26EE5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Kvarvarande v</w:t>
      </w:r>
      <w:r w:rsidR="00BF0B16" w:rsidRPr="004C2F20">
        <w:rPr>
          <w:rFonts w:eastAsia="Calibri"/>
          <w:b/>
          <w:sz w:val="28"/>
          <w:szCs w:val="28"/>
        </w:rPr>
        <w:t>itsubstansförändringar</w:t>
      </w:r>
      <w:r w:rsidRPr="004C2F20">
        <w:rPr>
          <w:rFonts w:eastAsia="Calibri"/>
          <w:b/>
          <w:sz w:val="28"/>
          <w:szCs w:val="28"/>
        </w:rPr>
        <w:t>?</w:t>
      </w:r>
    </w:p>
    <w:p w14:paraId="736BE9B6" w14:textId="590CAE06" w:rsidR="00BF0B16" w:rsidRPr="004C2F20" w:rsidRDefault="00905C6B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Ödem eller ej kontrastuppladdande tumör men småkärlssjukdom kan också finnas varför begreppet </w:t>
      </w:r>
      <w:r w:rsidRPr="004C2F20">
        <w:rPr>
          <w:rFonts w:eastAsia="Calibri"/>
          <w:i/>
          <w:sz w:val="24"/>
          <w:szCs w:val="24"/>
          <w:lang w:eastAsia="en-US"/>
        </w:rPr>
        <w:t>vitsubstansförändringar</w:t>
      </w:r>
      <w:r w:rsidRPr="004C2F20">
        <w:rPr>
          <w:rFonts w:eastAsia="Calibri"/>
          <w:sz w:val="24"/>
          <w:szCs w:val="24"/>
          <w:lang w:eastAsia="en-US"/>
        </w:rPr>
        <w:t xml:space="preserve"> är att föredra. </w:t>
      </w:r>
      <w:r w:rsidR="00C26EE5" w:rsidRPr="004C2F20">
        <w:rPr>
          <w:rFonts w:eastAsia="Calibri"/>
          <w:sz w:val="24"/>
          <w:szCs w:val="24"/>
          <w:lang w:eastAsia="en-US"/>
        </w:rPr>
        <w:t>Kvarvarande vitsubstansförändringar ska alltid kommenteras</w:t>
      </w:r>
      <w:r w:rsidR="00920EE9" w:rsidRPr="004C2F20">
        <w:rPr>
          <w:rFonts w:eastAsia="Calibri"/>
          <w:sz w:val="24"/>
          <w:szCs w:val="24"/>
          <w:lang w:eastAsia="en-US"/>
        </w:rPr>
        <w:t>.</w:t>
      </w:r>
      <w:r w:rsidR="00AE11B9" w:rsidRPr="004C2F20">
        <w:rPr>
          <w:rFonts w:eastAsia="Calibri"/>
          <w:sz w:val="24"/>
          <w:szCs w:val="24"/>
          <w:lang w:eastAsia="en-US"/>
        </w:rPr>
        <w:t xml:space="preserve"> </w:t>
      </w:r>
    </w:p>
    <w:p w14:paraId="15C23695" w14:textId="77777777" w:rsidR="00D454C3" w:rsidRPr="004C2F20" w:rsidRDefault="00D454C3" w:rsidP="00F66CCF">
      <w:pPr>
        <w:spacing w:line="360" w:lineRule="auto"/>
        <w:ind w:left="2608" w:hanging="2608"/>
        <w:jc w:val="both"/>
        <w:rPr>
          <w:rFonts w:eastAsia="Calibri"/>
          <w:b/>
          <w:bCs/>
          <w:sz w:val="24"/>
          <w:szCs w:val="24"/>
        </w:rPr>
      </w:pPr>
    </w:p>
    <w:p w14:paraId="7673E466" w14:textId="6F612AB2" w:rsidR="00C26EE5" w:rsidRPr="004C2F20" w:rsidRDefault="00C26EE5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eastAsia="Calibri"/>
          <w:b/>
          <w:bCs/>
          <w:sz w:val="24"/>
          <w:szCs w:val="24"/>
        </w:rPr>
        <w:t>Exempel:</w:t>
      </w:r>
      <w:r w:rsidRPr="004C2F20">
        <w:rPr>
          <w:rFonts w:eastAsia="Calibri"/>
          <w:bCs/>
          <w:sz w:val="24"/>
          <w:szCs w:val="24"/>
        </w:rPr>
        <w:tab/>
      </w:r>
      <w:r w:rsidRPr="004C2F20">
        <w:rPr>
          <w:rFonts w:ascii="Arial" w:eastAsia="Calibri" w:hAnsi="Arial" w:cs="Arial"/>
          <w:bCs/>
          <w:sz w:val="24"/>
          <w:szCs w:val="24"/>
        </w:rPr>
        <w:t>”Minskning av vitsub</w:t>
      </w:r>
      <w:r w:rsidR="00CC749A" w:rsidRPr="004C2F20">
        <w:rPr>
          <w:rFonts w:ascii="Arial" w:eastAsia="Calibri" w:hAnsi="Arial" w:cs="Arial"/>
          <w:bCs/>
          <w:sz w:val="24"/>
          <w:szCs w:val="24"/>
        </w:rPr>
        <w:t>s</w:t>
      </w:r>
      <w:r w:rsidRPr="004C2F20">
        <w:rPr>
          <w:rFonts w:ascii="Arial" w:eastAsia="Calibri" w:hAnsi="Arial" w:cs="Arial"/>
          <w:bCs/>
          <w:sz w:val="24"/>
          <w:szCs w:val="24"/>
        </w:rPr>
        <w:t>t</w:t>
      </w:r>
      <w:r w:rsidR="00CC749A" w:rsidRPr="004C2F20">
        <w:rPr>
          <w:rFonts w:ascii="Arial" w:eastAsia="Calibri" w:hAnsi="Arial" w:cs="Arial"/>
          <w:bCs/>
          <w:sz w:val="24"/>
          <w:szCs w:val="24"/>
        </w:rPr>
        <w:t>a</w:t>
      </w:r>
      <w:r w:rsidRPr="004C2F20">
        <w:rPr>
          <w:rFonts w:ascii="Arial" w:eastAsia="Calibri" w:hAnsi="Arial" w:cs="Arial"/>
          <w:bCs/>
          <w:sz w:val="24"/>
          <w:szCs w:val="24"/>
        </w:rPr>
        <w:t>nsförändringar</w:t>
      </w:r>
      <w:r w:rsidR="00CC749A" w:rsidRPr="004C2F20">
        <w:rPr>
          <w:rFonts w:ascii="Arial" w:eastAsia="Calibri" w:hAnsi="Arial" w:cs="Arial"/>
          <w:bCs/>
          <w:sz w:val="24"/>
          <w:szCs w:val="24"/>
        </w:rPr>
        <w:t>. Regress av svullnad</w:t>
      </w:r>
      <w:r w:rsidR="00D454C3" w:rsidRPr="004C2F20">
        <w:rPr>
          <w:rFonts w:ascii="Arial" w:eastAsia="Calibri" w:hAnsi="Arial" w:cs="Arial"/>
          <w:bCs/>
          <w:sz w:val="24"/>
          <w:szCs w:val="24"/>
        </w:rPr>
        <w:t>”</w:t>
      </w:r>
      <w:r w:rsidRPr="004C2F2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8ACD596" w14:textId="10AC8534" w:rsidR="00C26EE5" w:rsidRPr="004C2F20" w:rsidRDefault="00C26EE5" w:rsidP="00F66CCF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ascii="Arial" w:eastAsia="Calibri" w:hAnsi="Arial" w:cs="Arial"/>
          <w:bCs/>
          <w:sz w:val="24"/>
          <w:szCs w:val="24"/>
        </w:rPr>
        <w:t>”Kvarvarande måttliga vitsubstansförändringar med svullnad”</w:t>
      </w:r>
    </w:p>
    <w:p w14:paraId="7F4C018B" w14:textId="4A4DB208" w:rsidR="00C26EE5" w:rsidRPr="004C2F20" w:rsidRDefault="00C26EE5" w:rsidP="00F66CCF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8A841FD" w14:textId="7BC9AF67" w:rsidR="00FC4889" w:rsidRPr="00DA1F34" w:rsidRDefault="00BF0B16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DA1F34">
        <w:rPr>
          <w:rFonts w:ascii="Arial" w:eastAsia="Calibri" w:hAnsi="Arial" w:cs="Arial"/>
          <w:b/>
          <w:sz w:val="32"/>
          <w:szCs w:val="32"/>
        </w:rPr>
        <w:t>Bedömning</w:t>
      </w:r>
    </w:p>
    <w:p w14:paraId="4B42394A" w14:textId="15CEE933" w:rsidR="001A6D5D" w:rsidRPr="004C2F20" w:rsidRDefault="00D454C3" w:rsidP="00F66C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Avsluta med en bedömning av k</w:t>
      </w:r>
      <w:r w:rsidR="005526DA" w:rsidRPr="004C2F20">
        <w:rPr>
          <w:rFonts w:eastAsia="Calibri"/>
          <w:sz w:val="24"/>
          <w:szCs w:val="24"/>
          <w:lang w:eastAsia="en-US"/>
        </w:rPr>
        <w:t>varvar</w:t>
      </w:r>
      <w:r w:rsidR="00BA011E" w:rsidRPr="004C2F20">
        <w:rPr>
          <w:rFonts w:eastAsia="Calibri"/>
          <w:sz w:val="24"/>
          <w:szCs w:val="24"/>
          <w:lang w:eastAsia="en-US"/>
        </w:rPr>
        <w:t>a</w:t>
      </w:r>
      <w:r w:rsidR="00C26EE5" w:rsidRPr="004C2F20">
        <w:rPr>
          <w:rFonts w:eastAsia="Calibri"/>
          <w:sz w:val="24"/>
          <w:szCs w:val="24"/>
          <w:lang w:eastAsia="en-US"/>
        </w:rPr>
        <w:t>nde k</w:t>
      </w:r>
      <w:r w:rsidR="005526DA" w:rsidRPr="004C2F20">
        <w:rPr>
          <w:rFonts w:eastAsia="Calibri"/>
          <w:sz w:val="24"/>
          <w:szCs w:val="24"/>
          <w:lang w:eastAsia="en-US"/>
        </w:rPr>
        <w:t>ontrastuppladdning</w:t>
      </w:r>
      <w:r w:rsidR="00C26EE5" w:rsidRPr="004C2F20">
        <w:rPr>
          <w:rFonts w:eastAsia="Calibri"/>
          <w:sz w:val="24"/>
          <w:szCs w:val="24"/>
          <w:lang w:eastAsia="en-US"/>
        </w:rPr>
        <w:t>, vitsubstansförändringar och diffusionsinskränkning. Detta är utgångss</w:t>
      </w:r>
      <w:r w:rsidR="00CC749A" w:rsidRPr="004C2F20">
        <w:rPr>
          <w:rFonts w:eastAsia="Calibri"/>
          <w:sz w:val="24"/>
          <w:szCs w:val="24"/>
          <w:lang w:eastAsia="en-US"/>
        </w:rPr>
        <w:t>t</w:t>
      </w:r>
      <w:r w:rsidR="00C26EE5" w:rsidRPr="004C2F20">
        <w:rPr>
          <w:rFonts w:eastAsia="Calibri"/>
          <w:sz w:val="24"/>
          <w:szCs w:val="24"/>
          <w:lang w:eastAsia="en-US"/>
        </w:rPr>
        <w:t xml:space="preserve">atus inför uppföljande kontroller. Jämför med vad som ska rapporteras vid kontroll av </w:t>
      </w:r>
      <w:proofErr w:type="spellStart"/>
      <w:r w:rsidR="00C26EE5" w:rsidRPr="004C2F20">
        <w:rPr>
          <w:rFonts w:eastAsia="Calibri"/>
          <w:sz w:val="24"/>
          <w:szCs w:val="24"/>
          <w:lang w:eastAsia="en-US"/>
        </w:rPr>
        <w:t>glioblastom</w:t>
      </w:r>
      <w:proofErr w:type="spellEnd"/>
      <w:r w:rsidR="005526DA" w:rsidRPr="004C2F20">
        <w:rPr>
          <w:rFonts w:eastAsia="Calibri"/>
          <w:sz w:val="24"/>
          <w:szCs w:val="24"/>
          <w:lang w:eastAsia="en-US"/>
        </w:rPr>
        <w:t>.</w:t>
      </w:r>
      <w:r w:rsidR="00BF0B16" w:rsidRPr="004C2F20">
        <w:rPr>
          <w:rFonts w:eastAsia="Calibri"/>
          <w:sz w:val="24"/>
          <w:szCs w:val="24"/>
          <w:lang w:eastAsia="en-US"/>
        </w:rPr>
        <w:t xml:space="preserve"> </w:t>
      </w:r>
      <w:r w:rsidR="00CC749A" w:rsidRPr="004C2F20">
        <w:rPr>
          <w:rFonts w:eastAsia="Calibri"/>
          <w:sz w:val="24"/>
          <w:szCs w:val="24"/>
          <w:lang w:eastAsia="en-US"/>
        </w:rPr>
        <w:t>Se exempel nedan.</w:t>
      </w:r>
    </w:p>
    <w:p w14:paraId="7F12D3A7" w14:textId="77777777" w:rsidR="00D454C3" w:rsidRPr="004C2F20" w:rsidRDefault="00D454C3" w:rsidP="00F66C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6781F245" w14:textId="3EBA4E67" w:rsidR="00D454C3" w:rsidRPr="004C2F20" w:rsidRDefault="00D454C3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eastAsia="Calibri"/>
          <w:b/>
          <w:bCs/>
          <w:sz w:val="24"/>
          <w:szCs w:val="24"/>
        </w:rPr>
        <w:t>Exempel:</w:t>
      </w:r>
      <w:r w:rsidRPr="004C2F20">
        <w:rPr>
          <w:rFonts w:eastAsia="Calibri"/>
          <w:bCs/>
          <w:sz w:val="24"/>
          <w:szCs w:val="24"/>
        </w:rPr>
        <w:tab/>
      </w:r>
      <w:r w:rsidRPr="004C2F20">
        <w:rPr>
          <w:rFonts w:ascii="Arial" w:eastAsia="Calibri" w:hAnsi="Arial" w:cs="Arial"/>
          <w:bCs/>
          <w:sz w:val="24"/>
          <w:szCs w:val="24"/>
        </w:rPr>
        <w:t>”</w:t>
      </w:r>
      <w:r w:rsidR="00AC15DE" w:rsidRPr="004C2F20">
        <w:rPr>
          <w:rFonts w:ascii="Arial" w:eastAsia="Calibri" w:hAnsi="Arial" w:cs="Arial"/>
          <w:bCs/>
          <w:sz w:val="24"/>
          <w:szCs w:val="24"/>
        </w:rPr>
        <w:t>Kvarvarande</w:t>
      </w:r>
      <w:r w:rsidRPr="004C2F20">
        <w:rPr>
          <w:rFonts w:ascii="Arial" w:eastAsia="Calibri" w:hAnsi="Arial" w:cs="Arial"/>
          <w:bCs/>
          <w:sz w:val="24"/>
          <w:szCs w:val="24"/>
        </w:rPr>
        <w:t xml:space="preserve"> kontrastuppladdande tumör</w:t>
      </w:r>
      <w:r w:rsidR="00DD2AD8" w:rsidRPr="004C2F20">
        <w:rPr>
          <w:rFonts w:ascii="Arial" w:eastAsia="Calibri" w:hAnsi="Arial" w:cs="Arial"/>
          <w:bCs/>
          <w:sz w:val="24"/>
          <w:szCs w:val="24"/>
        </w:rPr>
        <w:t>”</w:t>
      </w:r>
    </w:p>
    <w:p w14:paraId="09E3A1AB" w14:textId="77777777" w:rsidR="00D454C3" w:rsidRPr="004C2F20" w:rsidRDefault="00D454C3" w:rsidP="00F66CCF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ascii="Arial" w:eastAsia="Calibri" w:hAnsi="Arial" w:cs="Arial"/>
          <w:bCs/>
          <w:sz w:val="24"/>
          <w:szCs w:val="24"/>
        </w:rPr>
        <w:t>”Ingen kvarvarande kontrastuppladdande tumör”</w:t>
      </w:r>
    </w:p>
    <w:p w14:paraId="73A7B9C6" w14:textId="7F01CA08" w:rsidR="00CC749A" w:rsidRPr="004C2F20" w:rsidRDefault="00D454C3" w:rsidP="00F66CCF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 w:rsidRPr="004C2F20">
        <w:rPr>
          <w:rFonts w:ascii="Arial" w:eastAsia="Calibri" w:hAnsi="Arial" w:cs="Arial"/>
          <w:bCs/>
          <w:sz w:val="24"/>
          <w:szCs w:val="24"/>
        </w:rPr>
        <w:t>”</w:t>
      </w:r>
      <w:r w:rsidR="00CC749A" w:rsidRPr="004C2F20">
        <w:rPr>
          <w:rFonts w:ascii="Arial" w:eastAsia="Calibri" w:hAnsi="Arial" w:cs="Arial"/>
          <w:bCs/>
          <w:sz w:val="24"/>
          <w:szCs w:val="24"/>
        </w:rPr>
        <w:t>Kontrastuppladdning kring resektionshålan där eventuell kvarvarande tumör inte kan skiljas från reaktiv kontrastuppladdning”</w:t>
      </w:r>
    </w:p>
    <w:p w14:paraId="469CA439" w14:textId="3DBE3F0B" w:rsidR="00AE7B1F" w:rsidRDefault="00AE7B1F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6856C33" w14:textId="0794CD41" w:rsidR="00F54B2D" w:rsidRDefault="00F54B2D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292D93A" w14:textId="050790A3" w:rsidR="00F54B2D" w:rsidRDefault="00F54B2D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E446A1A" w14:textId="71A7135A" w:rsidR="00E55EA7" w:rsidRDefault="00E55EA7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E4E78" w14:textId="69E7AEFD" w:rsidR="00E55EA7" w:rsidRDefault="00E55EA7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8311C23" w14:textId="3556C94B" w:rsidR="00E55EA7" w:rsidRDefault="00E55EA7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D7504B5" w14:textId="508838D7" w:rsidR="00E55EA7" w:rsidRDefault="00E55EA7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4F97B68" w14:textId="77777777" w:rsidR="00E55EA7" w:rsidRPr="00745345" w:rsidRDefault="00E55EA7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5D2C02F" w14:textId="78F561B1" w:rsidR="00D850C0" w:rsidRPr="00BA7ED5" w:rsidRDefault="00BA7ED5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bookmarkStart w:id="14" w:name="DT_hals"/>
      <w:r w:rsidRPr="00BA7ED5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lastRenderedPageBreak/>
        <w:t>HALS</w:t>
      </w:r>
    </w:p>
    <w:p w14:paraId="0254FE78" w14:textId="1497660D" w:rsidR="007361DE" w:rsidRPr="004C2F20" w:rsidRDefault="00A77581" w:rsidP="00F66CCF">
      <w:pPr>
        <w:spacing w:line="360" w:lineRule="auto"/>
        <w:jc w:val="both"/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</w:pPr>
      <w:hyperlink w:anchor="Svarsstöd_elektiva" w:history="1">
        <w:r w:rsidR="00947E40" w:rsidRPr="00F54B2D">
          <w:rPr>
            <w:rStyle w:val="Hyperlnk"/>
            <w:rFonts w:ascii="Arial" w:eastAsia="Calibri" w:hAnsi="Arial" w:cs="Arial"/>
            <w:b/>
            <w:sz w:val="36"/>
            <w:szCs w:val="36"/>
            <w:lang w:eastAsia="en-US"/>
          </w:rPr>
          <w:t>DT hals</w:t>
        </w:r>
      </w:hyperlink>
    </w:p>
    <w:bookmarkEnd w:id="14"/>
    <w:p w14:paraId="737D0016" w14:textId="31BA3C4C" w:rsidR="00164803" w:rsidRPr="004C2F20" w:rsidRDefault="0016480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Avser </w:t>
      </w:r>
      <w:r w:rsidRPr="004C2F20">
        <w:rPr>
          <w:rFonts w:eastAsia="Calibri"/>
          <w:i/>
          <w:sz w:val="24"/>
          <w:szCs w:val="24"/>
          <w:lang w:eastAsia="en-US"/>
        </w:rPr>
        <w:t>DT hals K</w:t>
      </w:r>
      <w:r w:rsidRPr="004C2F20">
        <w:rPr>
          <w:rFonts w:eastAsia="Calibri"/>
          <w:sz w:val="24"/>
          <w:szCs w:val="24"/>
          <w:lang w:eastAsia="en-US"/>
        </w:rPr>
        <w:t xml:space="preserve"> som utförs vid primär utredning av </w:t>
      </w:r>
      <w:r w:rsidRPr="004C2F20">
        <w:rPr>
          <w:rFonts w:eastAsia="Calibri"/>
          <w:i/>
          <w:sz w:val="24"/>
          <w:szCs w:val="24"/>
          <w:lang w:eastAsia="en-US"/>
        </w:rPr>
        <w:t>malignitet, abscess, förstorade lymfknutor eller cystor</w:t>
      </w:r>
      <w:r w:rsidRPr="004C2F20">
        <w:rPr>
          <w:rFonts w:eastAsia="Calibri"/>
          <w:sz w:val="24"/>
          <w:szCs w:val="24"/>
          <w:lang w:eastAsia="en-US"/>
        </w:rPr>
        <w:t xml:space="preserve">. DT hals K utförs även vid uppföljning av malignitet, främst lymfom och ÖNH-cancer (då ofta som sambedömning med FDG-PET). Se </w:t>
      </w:r>
      <w:hyperlink w:anchor="Lista_över_exempelutlåtanden" w:history="1">
        <w:r w:rsidRPr="00CD42C0">
          <w:rPr>
            <w:rStyle w:val="Hyperlnk"/>
            <w:rFonts w:eastAsia="Calibri"/>
            <w:sz w:val="24"/>
            <w:szCs w:val="24"/>
            <w:lang w:eastAsia="en-US"/>
          </w:rPr>
          <w:t>e</w:t>
        </w:r>
        <w:r w:rsidR="00CA74CB" w:rsidRPr="00CD42C0">
          <w:rPr>
            <w:rStyle w:val="Hyperlnk"/>
            <w:rFonts w:eastAsia="Calibri"/>
            <w:sz w:val="24"/>
            <w:szCs w:val="24"/>
            <w:lang w:eastAsia="en-US"/>
          </w:rPr>
          <w:t>xempelutlåtanden</w:t>
        </w:r>
      </w:hyperlink>
      <w:r w:rsidRPr="004C2F20">
        <w:rPr>
          <w:rFonts w:eastAsia="Calibri"/>
          <w:sz w:val="24"/>
          <w:szCs w:val="24"/>
          <w:lang w:eastAsia="en-US"/>
        </w:rPr>
        <w:t>.</w:t>
      </w:r>
    </w:p>
    <w:p w14:paraId="3E487B71" w14:textId="77777777" w:rsidR="00BA011E" w:rsidRPr="004C2F20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7DB480A7" w14:textId="4E50103C" w:rsidR="00FC4889" w:rsidRPr="004C2F20" w:rsidRDefault="007361DE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Anatomiskt läge</w:t>
      </w:r>
    </w:p>
    <w:p w14:paraId="1254682D" w14:textId="7CB1128C" w:rsidR="007361DE" w:rsidRPr="004C2F20" w:rsidRDefault="007361D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Beskriv fynd utifr</w:t>
      </w:r>
      <w:r w:rsidR="006C65EB" w:rsidRPr="004C2F20">
        <w:rPr>
          <w:rFonts w:eastAsia="Calibri"/>
          <w:sz w:val="24"/>
          <w:szCs w:val="24"/>
          <w:lang w:eastAsia="en-US"/>
        </w:rPr>
        <w:t>ån anatomiska spatier</w:t>
      </w:r>
      <w:r w:rsidR="00C77F08" w:rsidRPr="004C2F20">
        <w:rPr>
          <w:rFonts w:eastAsia="Calibri"/>
          <w:sz w:val="24"/>
          <w:szCs w:val="24"/>
          <w:lang w:eastAsia="en-US"/>
        </w:rPr>
        <w:t xml:space="preserve">. </w:t>
      </w:r>
      <w:r w:rsidR="00E338FE" w:rsidRPr="004C2F20">
        <w:rPr>
          <w:rFonts w:eastAsia="Calibri"/>
          <w:sz w:val="24"/>
          <w:szCs w:val="24"/>
          <w:lang w:eastAsia="en-US"/>
        </w:rPr>
        <w:t>Detta underlättar för bedömning och möjliga differentialdiagnoser</w:t>
      </w:r>
      <w:r w:rsidR="00834749" w:rsidRPr="004C2F20">
        <w:rPr>
          <w:rFonts w:eastAsia="Calibri"/>
          <w:sz w:val="24"/>
          <w:szCs w:val="24"/>
          <w:lang w:eastAsia="en-US"/>
        </w:rPr>
        <w:t xml:space="preserve"> men gör det också lättare att strukturera utlåtandet.</w:t>
      </w:r>
      <w:r w:rsidR="00E338FE" w:rsidRPr="004C2F20">
        <w:rPr>
          <w:rFonts w:eastAsia="Calibri"/>
          <w:sz w:val="24"/>
          <w:szCs w:val="24"/>
          <w:lang w:eastAsia="en-US"/>
        </w:rPr>
        <w:t xml:space="preserve"> </w:t>
      </w:r>
      <w:r w:rsidR="00C77F08" w:rsidRPr="004C2F20">
        <w:rPr>
          <w:rFonts w:eastAsia="Calibri"/>
          <w:sz w:val="24"/>
          <w:szCs w:val="24"/>
          <w:lang w:eastAsia="en-US"/>
        </w:rPr>
        <w:t xml:space="preserve">Atlas över anatomiska spatier finns på </w:t>
      </w:r>
      <w:hyperlink r:id="rId12" w:history="1">
        <w:r w:rsidR="00C77F08" w:rsidRPr="004C2F20">
          <w:rPr>
            <w:rStyle w:val="Hyperlnk"/>
            <w:rFonts w:eastAsia="Calibri"/>
            <w:sz w:val="24"/>
            <w:szCs w:val="24"/>
            <w:lang w:eastAsia="en-US"/>
          </w:rPr>
          <w:t>Radiopaedia</w:t>
        </w:r>
      </w:hyperlink>
      <w:r w:rsidR="008F53D8" w:rsidRPr="004C2F20">
        <w:rPr>
          <w:rFonts w:eastAsia="Calibri"/>
          <w:sz w:val="24"/>
          <w:szCs w:val="24"/>
          <w:lang w:eastAsia="en-US"/>
        </w:rPr>
        <w:t xml:space="preserve"> o</w:t>
      </w:r>
      <w:r w:rsidR="00AA2392" w:rsidRPr="004C2F20">
        <w:rPr>
          <w:rFonts w:eastAsia="Calibri"/>
          <w:sz w:val="24"/>
          <w:szCs w:val="24"/>
          <w:lang w:eastAsia="en-US"/>
        </w:rPr>
        <w:t>ch</w:t>
      </w:r>
      <w:r w:rsidR="00EF6867" w:rsidRPr="006E51D4">
        <w:rPr>
          <w:rFonts w:eastAsia="Calibri"/>
          <w:sz w:val="24"/>
          <w:szCs w:val="24"/>
          <w:lang w:eastAsia="en-US"/>
        </w:rPr>
        <w:t xml:space="preserve"> </w:t>
      </w:r>
      <w:hyperlink r:id="rId13" w:history="1">
        <w:proofErr w:type="spellStart"/>
        <w:r w:rsidR="00EF6867" w:rsidRPr="00EF6867">
          <w:rPr>
            <w:rStyle w:val="Hyperlnk"/>
            <w:rFonts w:eastAsia="Calibri"/>
            <w:sz w:val="24"/>
            <w:szCs w:val="24"/>
            <w:lang w:eastAsia="en-US"/>
          </w:rPr>
          <w:t>Imaios</w:t>
        </w:r>
        <w:proofErr w:type="spellEnd"/>
      </w:hyperlink>
      <w:r w:rsidR="00EF6867">
        <w:rPr>
          <w:rFonts w:eastAsia="Calibri"/>
          <w:sz w:val="24"/>
          <w:szCs w:val="24"/>
          <w:lang w:eastAsia="en-US"/>
        </w:rPr>
        <w:t>.</w:t>
      </w:r>
    </w:p>
    <w:p w14:paraId="6AA5173A" w14:textId="58629A5B" w:rsidR="00834749" w:rsidRPr="004C2F20" w:rsidRDefault="00834749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9C87BA2" w14:textId="40F1428C" w:rsidR="00EC4786" w:rsidRPr="004C2F20" w:rsidRDefault="00EC4786" w:rsidP="00F66CCF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C2F20">
        <w:rPr>
          <w:rFonts w:eastAsia="Calibri"/>
          <w:b/>
          <w:bCs/>
          <w:sz w:val="28"/>
          <w:szCs w:val="28"/>
          <w:lang w:eastAsia="en-US"/>
        </w:rPr>
        <w:t>Storlek</w:t>
      </w:r>
    </w:p>
    <w:p w14:paraId="57874CA8" w14:textId="5BDA8ECC" w:rsidR="00834749" w:rsidRPr="004C2F20" w:rsidRDefault="00834749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Mät längsta mått i respektive plan (längd x bredd x höjd). Om du mäter i millimeter: ange i </w:t>
      </w:r>
    </w:p>
    <w:p w14:paraId="6CA39D68" w14:textId="5A5265BF" w:rsidR="00834749" w:rsidRPr="004C2F20" w:rsidRDefault="00834749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heltal! Var konsekvent; växla inte mellan centimeter och millimeter i utlåtandet.</w:t>
      </w:r>
      <w:r w:rsidR="00EC4786" w:rsidRPr="004C2F20">
        <w:rPr>
          <w:rFonts w:eastAsia="Calibri"/>
          <w:sz w:val="24"/>
          <w:szCs w:val="24"/>
          <w:lang w:eastAsia="en-US"/>
        </w:rPr>
        <w:t xml:space="preserve"> Som ett minimum ska största </w:t>
      </w:r>
      <w:r w:rsidR="004C2F20" w:rsidRPr="004C2F20">
        <w:rPr>
          <w:rFonts w:eastAsia="Calibri"/>
          <w:sz w:val="24"/>
          <w:szCs w:val="24"/>
          <w:lang w:eastAsia="en-US"/>
        </w:rPr>
        <w:t xml:space="preserve">mått </w:t>
      </w:r>
      <w:r w:rsidR="00EC4786" w:rsidRPr="004C2F20">
        <w:rPr>
          <w:rFonts w:eastAsia="Calibri"/>
          <w:sz w:val="24"/>
          <w:szCs w:val="24"/>
          <w:lang w:eastAsia="en-US"/>
        </w:rPr>
        <w:t>alltid anges för tonsillcancer.</w:t>
      </w:r>
    </w:p>
    <w:p w14:paraId="3E1FE287" w14:textId="77777777" w:rsidR="000F534E" w:rsidRPr="004C2F20" w:rsidRDefault="000F534E" w:rsidP="00F66CCF">
      <w:pPr>
        <w:spacing w:line="360" w:lineRule="auto"/>
        <w:jc w:val="both"/>
        <w:rPr>
          <w:rFonts w:eastAsia="Calibri"/>
          <w:b/>
          <w:color w:val="FF0000"/>
          <w:sz w:val="24"/>
          <w:szCs w:val="24"/>
        </w:rPr>
      </w:pPr>
    </w:p>
    <w:p w14:paraId="32701B9C" w14:textId="204B0877" w:rsidR="000F534E" w:rsidRPr="004C2F20" w:rsidRDefault="000F534E" w:rsidP="00F66CCF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4C2F20">
        <w:rPr>
          <w:rFonts w:eastAsia="Calibri"/>
          <w:b/>
          <w:bCs/>
          <w:sz w:val="28"/>
          <w:szCs w:val="28"/>
        </w:rPr>
        <w:t xml:space="preserve">Hur ser </w:t>
      </w:r>
      <w:r w:rsidR="006545B7" w:rsidRPr="004C2F20">
        <w:rPr>
          <w:rFonts w:eastAsia="Calibri"/>
          <w:b/>
          <w:bCs/>
          <w:sz w:val="28"/>
          <w:szCs w:val="28"/>
        </w:rPr>
        <w:t>fyndet</w:t>
      </w:r>
      <w:r w:rsidRPr="004C2F20">
        <w:rPr>
          <w:rFonts w:eastAsia="Calibri"/>
          <w:b/>
          <w:bCs/>
          <w:sz w:val="28"/>
          <w:szCs w:val="28"/>
        </w:rPr>
        <w:t xml:space="preserve"> ut? </w:t>
      </w:r>
    </w:p>
    <w:p w14:paraId="11DFFAD4" w14:textId="59EB497A" w:rsidR="000F534E" w:rsidRPr="004C2F20" w:rsidRDefault="000F534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Exempel på uttryck som kan användas; </w:t>
      </w:r>
      <w:r w:rsidRPr="004C2F20">
        <w:rPr>
          <w:rFonts w:eastAsia="Calibri"/>
          <w:i/>
          <w:sz w:val="24"/>
          <w:szCs w:val="24"/>
          <w:lang w:eastAsia="en-US"/>
        </w:rPr>
        <w:t>rundad, homogen, heterogen, cystisk, nekrotisk, centralt uppklarad, förkalkad.</w:t>
      </w:r>
    </w:p>
    <w:p w14:paraId="4BA92152" w14:textId="77777777" w:rsidR="000F534E" w:rsidRPr="004C2F20" w:rsidRDefault="000F534E" w:rsidP="00F66CCF">
      <w:pPr>
        <w:spacing w:line="360" w:lineRule="auto"/>
        <w:jc w:val="both"/>
        <w:rPr>
          <w:rFonts w:eastAsia="Calibri"/>
          <w:b/>
          <w:color w:val="FF0000"/>
          <w:sz w:val="24"/>
          <w:szCs w:val="24"/>
        </w:rPr>
      </w:pPr>
    </w:p>
    <w:p w14:paraId="614CD699" w14:textId="77777777" w:rsidR="006545B7" w:rsidRPr="004C2F20" w:rsidRDefault="006545B7" w:rsidP="00F66CCF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4C2F20">
        <w:rPr>
          <w:rFonts w:eastAsia="Calibri"/>
          <w:b/>
          <w:bCs/>
          <w:sz w:val="28"/>
          <w:szCs w:val="28"/>
        </w:rPr>
        <w:t>Hur ser kontrastuppladdningsmönstret ut?</w:t>
      </w:r>
    </w:p>
    <w:p w14:paraId="5BD1A8B6" w14:textId="77777777" w:rsidR="006545B7" w:rsidRPr="004C2F20" w:rsidRDefault="006545B7" w:rsidP="00F66C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Exempel på uttryck som kan användas; </w:t>
      </w:r>
      <w:r w:rsidRPr="004C2F20">
        <w:rPr>
          <w:rFonts w:eastAsia="Calibri"/>
          <w:i/>
          <w:sz w:val="24"/>
          <w:szCs w:val="24"/>
          <w:lang w:eastAsia="en-US"/>
        </w:rPr>
        <w:t>homogent, heterogent, ringformigt, perifert, punktat.</w:t>
      </w:r>
    </w:p>
    <w:p w14:paraId="287096D9" w14:textId="77777777" w:rsidR="00834749" w:rsidRPr="004C2F20" w:rsidRDefault="00834749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1A1B96C9" w14:textId="77777777" w:rsidR="006545B7" w:rsidRPr="004C2F20" w:rsidRDefault="006545B7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Expansiv effekt?</w:t>
      </w:r>
    </w:p>
    <w:p w14:paraId="2F746986" w14:textId="5FF9BC83" w:rsidR="006545B7" w:rsidRPr="004C2F20" w:rsidRDefault="006545B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Tecken till expansiv effekt är: </w:t>
      </w:r>
      <w:r w:rsidRPr="004C2F20">
        <w:rPr>
          <w:rFonts w:eastAsia="Calibri"/>
          <w:i/>
          <w:sz w:val="24"/>
          <w:szCs w:val="24"/>
          <w:lang w:eastAsia="en-US"/>
        </w:rPr>
        <w:t xml:space="preserve">svullnad, kompression eller undanträngning av angränsande spatier, överskjutning av </w:t>
      </w:r>
      <w:proofErr w:type="spellStart"/>
      <w:r w:rsidRPr="004C2F20">
        <w:rPr>
          <w:rFonts w:eastAsia="Calibri"/>
          <w:i/>
          <w:sz w:val="24"/>
          <w:szCs w:val="24"/>
          <w:lang w:eastAsia="en-US"/>
        </w:rPr>
        <w:t>trakea</w:t>
      </w:r>
      <w:proofErr w:type="spellEnd"/>
      <w:r w:rsidRPr="004C2F20">
        <w:rPr>
          <w:rFonts w:eastAsia="Calibri"/>
          <w:i/>
          <w:sz w:val="24"/>
          <w:szCs w:val="24"/>
          <w:lang w:eastAsia="en-US"/>
        </w:rPr>
        <w:t xml:space="preserve">, </w:t>
      </w:r>
      <w:r w:rsidR="00D32D45" w:rsidRPr="004C2F20">
        <w:rPr>
          <w:rFonts w:eastAsia="Calibri"/>
          <w:i/>
          <w:sz w:val="24"/>
          <w:szCs w:val="24"/>
          <w:lang w:eastAsia="en-US"/>
        </w:rPr>
        <w:t xml:space="preserve">kärlkompression, </w:t>
      </w:r>
      <w:r w:rsidRPr="004C2F20">
        <w:rPr>
          <w:rFonts w:eastAsia="Calibri"/>
          <w:i/>
          <w:sz w:val="24"/>
          <w:szCs w:val="24"/>
          <w:lang w:eastAsia="en-US"/>
        </w:rPr>
        <w:t>kompression av svalget.</w:t>
      </w:r>
      <w:r w:rsidRPr="004C2F20">
        <w:rPr>
          <w:rFonts w:eastAsia="Calibri"/>
          <w:sz w:val="24"/>
          <w:szCs w:val="24"/>
          <w:lang w:eastAsia="en-US"/>
        </w:rPr>
        <w:t xml:space="preserve"> Beskriv om den expansiva effekten är fokal, generell, lätt, måttlig eller uttalad. </w:t>
      </w:r>
      <w:r w:rsidRPr="004C2F20">
        <w:rPr>
          <w:rFonts w:eastAsia="Calibri"/>
          <w:b/>
          <w:color w:val="FF0000"/>
          <w:sz w:val="24"/>
          <w:szCs w:val="24"/>
          <w:lang w:eastAsia="en-US"/>
        </w:rPr>
        <w:t>OBS!</w:t>
      </w:r>
      <w:r w:rsidRPr="004C2F20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4C2F20">
        <w:rPr>
          <w:rFonts w:eastAsia="Calibri"/>
          <w:b/>
          <w:color w:val="FF0000"/>
          <w:sz w:val="24"/>
          <w:szCs w:val="24"/>
          <w:lang w:eastAsia="en-US"/>
        </w:rPr>
        <w:t xml:space="preserve">Använd </w:t>
      </w:r>
      <w:r w:rsidRPr="004C2F20">
        <w:rPr>
          <w:rFonts w:eastAsia="Calibri"/>
          <w:b/>
          <w:color w:val="FF0000"/>
          <w:sz w:val="24"/>
          <w:szCs w:val="24"/>
          <w:u w:val="single"/>
          <w:lang w:eastAsia="en-US"/>
        </w:rPr>
        <w:t>INTE</w:t>
      </w:r>
      <w:r w:rsidRPr="004C2F20">
        <w:rPr>
          <w:rFonts w:eastAsia="Calibri"/>
          <w:b/>
          <w:color w:val="FF0000"/>
          <w:sz w:val="24"/>
          <w:szCs w:val="24"/>
          <w:lang w:eastAsia="en-US"/>
        </w:rPr>
        <w:t xml:space="preserve"> begreppet </w:t>
      </w:r>
      <w:r w:rsidR="00E55EA7">
        <w:rPr>
          <w:rFonts w:eastAsia="Calibri"/>
          <w:b/>
          <w:color w:val="FF0000"/>
          <w:sz w:val="24"/>
          <w:szCs w:val="24"/>
          <w:lang w:eastAsia="en-US"/>
        </w:rPr>
        <w:t>”</w:t>
      </w:r>
      <w:r w:rsidRPr="004C2F20">
        <w:rPr>
          <w:rFonts w:eastAsia="Calibri"/>
          <w:b/>
          <w:i/>
          <w:color w:val="FF0000"/>
          <w:sz w:val="24"/>
          <w:szCs w:val="24"/>
          <w:lang w:eastAsia="en-US"/>
        </w:rPr>
        <w:t>masseffekt</w:t>
      </w:r>
      <w:r w:rsidR="00E55EA7">
        <w:rPr>
          <w:rFonts w:eastAsia="Calibri"/>
          <w:b/>
          <w:i/>
          <w:color w:val="FF0000"/>
          <w:sz w:val="24"/>
          <w:szCs w:val="24"/>
          <w:lang w:eastAsia="en-US"/>
        </w:rPr>
        <w:t>”</w:t>
      </w:r>
      <w:r w:rsidRPr="004C2F20">
        <w:rPr>
          <w:rFonts w:eastAsia="Calibri"/>
          <w:b/>
          <w:color w:val="FF0000"/>
          <w:sz w:val="24"/>
          <w:szCs w:val="24"/>
          <w:lang w:eastAsia="en-US"/>
        </w:rPr>
        <w:t>!</w:t>
      </w:r>
    </w:p>
    <w:p w14:paraId="66F1390A" w14:textId="66279648" w:rsidR="00834749" w:rsidRPr="005960B3" w:rsidRDefault="00834749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50FE6094" w14:textId="60B7515C" w:rsidR="00D32D45" w:rsidRPr="004C2F20" w:rsidRDefault="00D32D45" w:rsidP="00F66CCF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4C2F20">
        <w:rPr>
          <w:rFonts w:eastAsia="Calibri"/>
          <w:b/>
          <w:sz w:val="28"/>
          <w:szCs w:val="28"/>
        </w:rPr>
        <w:t>Perifokal</w:t>
      </w:r>
      <w:proofErr w:type="spellEnd"/>
      <w:r w:rsidRPr="004C2F20">
        <w:rPr>
          <w:rFonts w:eastAsia="Calibri"/>
          <w:b/>
          <w:sz w:val="28"/>
          <w:szCs w:val="28"/>
        </w:rPr>
        <w:t xml:space="preserve"> reaktion och </w:t>
      </w:r>
      <w:proofErr w:type="spellStart"/>
      <w:r w:rsidRPr="004C2F20">
        <w:rPr>
          <w:rFonts w:eastAsia="Calibri"/>
          <w:b/>
          <w:sz w:val="28"/>
          <w:szCs w:val="28"/>
        </w:rPr>
        <w:t>resektabilitet</w:t>
      </w:r>
      <w:proofErr w:type="spellEnd"/>
      <w:r w:rsidRPr="004C2F20">
        <w:rPr>
          <w:rFonts w:eastAsia="Calibri"/>
          <w:b/>
          <w:sz w:val="28"/>
          <w:szCs w:val="28"/>
        </w:rPr>
        <w:t xml:space="preserve">? </w:t>
      </w:r>
    </w:p>
    <w:p w14:paraId="49CBFA09" w14:textId="3F809527" w:rsidR="00D32D45" w:rsidRPr="004C2F20" w:rsidRDefault="00D32D45" w:rsidP="00F66CCF">
      <w:pPr>
        <w:spacing w:line="360" w:lineRule="auto"/>
        <w:jc w:val="both"/>
        <w:rPr>
          <w:rFonts w:eastAsia="Calibri"/>
          <w:sz w:val="24"/>
          <w:szCs w:val="24"/>
        </w:rPr>
      </w:pPr>
      <w:r w:rsidRPr="004C2F20">
        <w:rPr>
          <w:rFonts w:eastAsia="Calibri"/>
          <w:sz w:val="24"/>
          <w:szCs w:val="24"/>
        </w:rPr>
        <w:lastRenderedPageBreak/>
        <w:t xml:space="preserve">Reaktiva förändringar med ödem och ökad </w:t>
      </w:r>
      <w:proofErr w:type="spellStart"/>
      <w:r w:rsidRPr="004C2F20">
        <w:rPr>
          <w:rFonts w:eastAsia="Calibri"/>
          <w:sz w:val="24"/>
          <w:szCs w:val="24"/>
        </w:rPr>
        <w:t>perifokal</w:t>
      </w:r>
      <w:proofErr w:type="spellEnd"/>
      <w:r w:rsidRPr="004C2F20">
        <w:rPr>
          <w:rFonts w:eastAsia="Calibri"/>
          <w:sz w:val="24"/>
          <w:szCs w:val="24"/>
        </w:rPr>
        <w:t xml:space="preserve"> </w:t>
      </w:r>
      <w:r w:rsidR="004C2F20" w:rsidRPr="004C2F20">
        <w:rPr>
          <w:rFonts w:eastAsia="Calibri"/>
          <w:sz w:val="24"/>
          <w:szCs w:val="24"/>
        </w:rPr>
        <w:t>infiltration</w:t>
      </w:r>
      <w:r w:rsidRPr="004C2F20">
        <w:rPr>
          <w:rFonts w:eastAsia="Calibri"/>
          <w:sz w:val="24"/>
          <w:szCs w:val="24"/>
        </w:rPr>
        <w:t xml:space="preserve"> (</w:t>
      </w:r>
      <w:r w:rsidRPr="004C2F20">
        <w:rPr>
          <w:rFonts w:eastAsia="Calibri"/>
          <w:i/>
          <w:iCs/>
          <w:sz w:val="24"/>
          <w:szCs w:val="24"/>
        </w:rPr>
        <w:t>täthet</w:t>
      </w:r>
      <w:r w:rsidRPr="004C2F20">
        <w:rPr>
          <w:rFonts w:eastAsia="Calibri"/>
          <w:sz w:val="24"/>
          <w:szCs w:val="24"/>
        </w:rPr>
        <w:t>).</w:t>
      </w:r>
      <w:r w:rsidRPr="004C2F20">
        <w:rPr>
          <w:rFonts w:eastAsia="Calibri"/>
          <w:sz w:val="24"/>
          <w:szCs w:val="24"/>
          <w:lang w:eastAsia="en-US"/>
        </w:rPr>
        <w:t xml:space="preserve"> Beskriv om förändringarna är lätta, måttliga eller uttalade. Rapportera eller negera eventuell ö</w:t>
      </w:r>
      <w:r w:rsidRPr="004C2F20">
        <w:rPr>
          <w:rFonts w:eastAsia="Calibri"/>
          <w:sz w:val="24"/>
          <w:szCs w:val="24"/>
        </w:rPr>
        <w:t xml:space="preserve">verväxt till andra spatier. Detta är avgörande för att bedöma </w:t>
      </w:r>
      <w:proofErr w:type="spellStart"/>
      <w:r w:rsidRPr="004C2F20">
        <w:rPr>
          <w:rFonts w:eastAsia="Calibri"/>
          <w:sz w:val="24"/>
          <w:szCs w:val="24"/>
        </w:rPr>
        <w:t>resektabilitet</w:t>
      </w:r>
      <w:proofErr w:type="spellEnd"/>
      <w:r w:rsidRPr="004C2F20">
        <w:rPr>
          <w:rFonts w:eastAsia="Calibri"/>
          <w:sz w:val="24"/>
          <w:szCs w:val="24"/>
        </w:rPr>
        <w:t xml:space="preserve"> och bör alltid kommenteras. </w:t>
      </w:r>
      <w:r w:rsidR="00EC4786" w:rsidRPr="004C2F20">
        <w:rPr>
          <w:rFonts w:eastAsia="Calibri"/>
          <w:color w:val="000000"/>
          <w:sz w:val="24"/>
          <w:szCs w:val="24"/>
        </w:rPr>
        <w:t xml:space="preserve">I bedömning av </w:t>
      </w:r>
      <w:proofErr w:type="spellStart"/>
      <w:r w:rsidR="00EC4786" w:rsidRPr="004C2F20">
        <w:rPr>
          <w:rFonts w:eastAsia="Calibri"/>
          <w:color w:val="000000"/>
          <w:sz w:val="24"/>
          <w:szCs w:val="24"/>
        </w:rPr>
        <w:t>resektabilitet</w:t>
      </w:r>
      <w:proofErr w:type="spellEnd"/>
      <w:r w:rsidR="00EC4786" w:rsidRPr="004C2F20">
        <w:rPr>
          <w:rFonts w:eastAsia="Calibri"/>
          <w:color w:val="000000"/>
          <w:sz w:val="24"/>
          <w:szCs w:val="24"/>
        </w:rPr>
        <w:t xml:space="preserve"> ingår: </w:t>
      </w:r>
      <w:r w:rsidR="00EC4786" w:rsidRPr="004C2F20">
        <w:rPr>
          <w:rFonts w:eastAsia="Calibri"/>
          <w:i/>
          <w:iCs/>
          <w:color w:val="000000"/>
          <w:sz w:val="24"/>
          <w:szCs w:val="24"/>
        </w:rPr>
        <w:t>kärlinväxt</w:t>
      </w:r>
      <w:r w:rsidR="00EC4786" w:rsidRPr="004C2F20">
        <w:rPr>
          <w:rFonts w:eastAsia="Calibri"/>
          <w:color w:val="000000"/>
          <w:sz w:val="24"/>
          <w:szCs w:val="24"/>
        </w:rPr>
        <w:t xml:space="preserve">, </w:t>
      </w:r>
      <w:r w:rsidR="00EC4786" w:rsidRPr="004C2F20">
        <w:rPr>
          <w:rFonts w:eastAsia="Calibri"/>
          <w:i/>
          <w:iCs/>
          <w:color w:val="000000"/>
          <w:sz w:val="24"/>
          <w:szCs w:val="24"/>
        </w:rPr>
        <w:t>växt i djupa vävnadslager</w:t>
      </w:r>
      <w:r w:rsidR="00EC4786" w:rsidRPr="004C2F20">
        <w:rPr>
          <w:rFonts w:eastAsia="Calibri"/>
          <w:color w:val="000000"/>
          <w:sz w:val="24"/>
          <w:szCs w:val="24"/>
        </w:rPr>
        <w:t xml:space="preserve">, </w:t>
      </w:r>
      <w:r w:rsidR="00EC4786" w:rsidRPr="004C2F20">
        <w:rPr>
          <w:rFonts w:eastAsia="Calibri"/>
          <w:i/>
          <w:iCs/>
          <w:color w:val="000000"/>
          <w:sz w:val="24"/>
          <w:szCs w:val="24"/>
        </w:rPr>
        <w:t>skelettdestruktion</w:t>
      </w:r>
      <w:r w:rsidR="00EC4786" w:rsidRPr="004C2F20">
        <w:rPr>
          <w:rFonts w:eastAsia="Calibri"/>
          <w:color w:val="000000"/>
          <w:sz w:val="24"/>
          <w:szCs w:val="24"/>
        </w:rPr>
        <w:t xml:space="preserve">, </w:t>
      </w:r>
      <w:r w:rsidR="00EC4786" w:rsidRPr="004C2F20">
        <w:rPr>
          <w:rFonts w:eastAsia="Calibri"/>
          <w:i/>
          <w:iCs/>
          <w:color w:val="000000"/>
          <w:sz w:val="24"/>
          <w:szCs w:val="24"/>
        </w:rPr>
        <w:t>broskdestruktion</w:t>
      </w:r>
      <w:r w:rsidR="00DE3FB5" w:rsidRPr="004C2F20">
        <w:rPr>
          <w:rFonts w:eastAsia="Calibri"/>
          <w:i/>
          <w:iCs/>
          <w:color w:val="000000"/>
          <w:sz w:val="24"/>
          <w:szCs w:val="24"/>
        </w:rPr>
        <w:t>, växt över medellinjen</w:t>
      </w:r>
      <w:r w:rsidR="00EC4786" w:rsidRPr="004C2F20">
        <w:rPr>
          <w:rFonts w:eastAsia="Calibri"/>
          <w:i/>
          <w:iCs/>
          <w:color w:val="000000"/>
          <w:sz w:val="24"/>
          <w:szCs w:val="24"/>
        </w:rPr>
        <w:t xml:space="preserve"> och </w:t>
      </w:r>
      <w:proofErr w:type="spellStart"/>
      <w:r w:rsidR="00EC4786" w:rsidRPr="004C2F20">
        <w:rPr>
          <w:rFonts w:eastAsia="Calibri"/>
          <w:i/>
          <w:iCs/>
          <w:color w:val="000000"/>
          <w:sz w:val="24"/>
          <w:szCs w:val="24"/>
        </w:rPr>
        <w:t>perineural</w:t>
      </w:r>
      <w:proofErr w:type="spellEnd"/>
      <w:r w:rsidR="00EC4786" w:rsidRPr="004C2F20">
        <w:rPr>
          <w:rFonts w:eastAsia="Calibri"/>
          <w:i/>
          <w:iCs/>
          <w:color w:val="000000"/>
          <w:sz w:val="24"/>
          <w:szCs w:val="24"/>
        </w:rPr>
        <w:t xml:space="preserve"> spridning</w:t>
      </w:r>
      <w:r w:rsidR="00EC4786" w:rsidRPr="004C2F20">
        <w:rPr>
          <w:rFonts w:eastAsia="Calibri"/>
          <w:color w:val="000000"/>
          <w:sz w:val="24"/>
          <w:szCs w:val="24"/>
        </w:rPr>
        <w:t xml:space="preserve">. </w:t>
      </w:r>
      <w:r w:rsidRPr="004C2F20">
        <w:rPr>
          <w:rFonts w:eastAsia="Calibri"/>
          <w:sz w:val="24"/>
          <w:szCs w:val="24"/>
        </w:rPr>
        <w:t>För definitiv bedömning vid oklara fall krävs ofta MR.</w:t>
      </w:r>
    </w:p>
    <w:p w14:paraId="3144172B" w14:textId="77777777" w:rsidR="00D32D45" w:rsidRPr="004C2F20" w:rsidRDefault="00D32D45" w:rsidP="00F66CCF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183BB9AE" w14:textId="222DB9E3" w:rsidR="00D32D45" w:rsidRPr="004C2F20" w:rsidRDefault="00D32D45" w:rsidP="00F66CCF">
      <w:pPr>
        <w:spacing w:line="360" w:lineRule="auto"/>
        <w:ind w:left="1304" w:hanging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4C2F20">
        <w:rPr>
          <w:rFonts w:eastAsia="Calibri"/>
          <w:b/>
          <w:sz w:val="24"/>
          <w:szCs w:val="24"/>
          <w:lang w:eastAsia="en-US"/>
        </w:rPr>
        <w:t xml:space="preserve">: </w:t>
      </w:r>
      <w:r w:rsidRPr="004C2F20">
        <w:rPr>
          <w:rFonts w:eastAsia="Calibri"/>
          <w:b/>
          <w:sz w:val="24"/>
          <w:szCs w:val="24"/>
          <w:lang w:eastAsia="en-US"/>
        </w:rPr>
        <w:tab/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proofErr w:type="spellStart"/>
      <w:r w:rsidRPr="004C2F20">
        <w:rPr>
          <w:rFonts w:ascii="Arial" w:eastAsia="Calibri" w:hAnsi="Arial" w:cs="Arial"/>
          <w:sz w:val="24"/>
          <w:szCs w:val="24"/>
          <w:lang w:eastAsia="en-US"/>
        </w:rPr>
        <w:t>Perifokal</w:t>
      </w:r>
      <w:proofErr w:type="spellEnd"/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 lätt reaktion men avgränsning mot </w:t>
      </w:r>
      <w:proofErr w:type="spellStart"/>
      <w:r w:rsidR="00AC15DE">
        <w:rPr>
          <w:rFonts w:ascii="Arial" w:eastAsia="Calibri" w:hAnsi="Arial" w:cs="Arial"/>
          <w:sz w:val="24"/>
          <w:szCs w:val="24"/>
          <w:lang w:eastAsia="en-US"/>
        </w:rPr>
        <w:t>k</w:t>
      </w:r>
      <w:r w:rsidR="00EC4786" w:rsidRPr="004C2F20">
        <w:rPr>
          <w:rFonts w:ascii="Arial" w:eastAsia="Calibri" w:hAnsi="Arial" w:cs="Arial"/>
          <w:sz w:val="24"/>
          <w:szCs w:val="24"/>
          <w:lang w:eastAsia="en-US"/>
        </w:rPr>
        <w:t>arotis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spatiet</w:t>
      </w:r>
      <w:proofErr w:type="spellEnd"/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1C3995AE" w14:textId="201CB227" w:rsidR="00D32D45" w:rsidRPr="004C2F20" w:rsidRDefault="00D32D45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”Otydlig avgränsning mot </w:t>
      </w:r>
      <w:proofErr w:type="spellStart"/>
      <w:r w:rsidRPr="004C2F20">
        <w:rPr>
          <w:rFonts w:ascii="Arial" w:eastAsia="Calibri" w:hAnsi="Arial" w:cs="Arial"/>
          <w:sz w:val="24"/>
          <w:szCs w:val="24"/>
          <w:lang w:eastAsia="en-US"/>
        </w:rPr>
        <w:t>masti</w:t>
      </w:r>
      <w:r w:rsidR="00AC15DE">
        <w:rPr>
          <w:rFonts w:ascii="Arial" w:eastAsia="Calibri" w:hAnsi="Arial" w:cs="Arial"/>
          <w:sz w:val="24"/>
          <w:szCs w:val="24"/>
          <w:lang w:eastAsia="en-US"/>
        </w:rPr>
        <w:t>k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atorspatiet</w:t>
      </w:r>
      <w:proofErr w:type="spellEnd"/>
      <w:r w:rsidRPr="004C2F20">
        <w:rPr>
          <w:rFonts w:ascii="Arial" w:eastAsia="Calibri" w:hAnsi="Arial" w:cs="Arial"/>
          <w:sz w:val="24"/>
          <w:szCs w:val="24"/>
          <w:lang w:eastAsia="en-US"/>
        </w:rPr>
        <w:t xml:space="preserve">, överväxt kan inte </w:t>
      </w:r>
      <w:r w:rsidR="00AC15DE" w:rsidRPr="004C2F20">
        <w:rPr>
          <w:rFonts w:ascii="Arial" w:eastAsia="Calibri" w:hAnsi="Arial" w:cs="Arial"/>
          <w:sz w:val="24"/>
          <w:szCs w:val="24"/>
          <w:lang w:eastAsia="en-US"/>
        </w:rPr>
        <w:t>uteslutas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17BD3747" w14:textId="77777777" w:rsidR="00D32D45" w:rsidRPr="004C2F20" w:rsidRDefault="00D32D45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212FC3E7" w14:textId="12FAA85B" w:rsidR="00FC4889" w:rsidRPr="004C2F20" w:rsidRDefault="007361DE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4C2F20">
        <w:rPr>
          <w:rFonts w:eastAsia="Calibri"/>
          <w:b/>
          <w:sz w:val="28"/>
          <w:szCs w:val="28"/>
        </w:rPr>
        <w:t>Lymfknutor</w:t>
      </w:r>
    </w:p>
    <w:p w14:paraId="29805151" w14:textId="07EB4E00" w:rsidR="007361DE" w:rsidRPr="004C2F20" w:rsidRDefault="00EA54FF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Ange</w:t>
      </w:r>
      <w:r w:rsidR="000C6A47" w:rsidRPr="004C2F20">
        <w:rPr>
          <w:rFonts w:eastAsia="Calibri"/>
          <w:sz w:val="24"/>
          <w:szCs w:val="24"/>
          <w:lang w:eastAsia="en-US"/>
        </w:rPr>
        <w:t>s</w:t>
      </w:r>
      <w:r w:rsidRPr="004C2F20">
        <w:rPr>
          <w:rFonts w:eastAsia="Calibri"/>
          <w:sz w:val="24"/>
          <w:szCs w:val="24"/>
          <w:lang w:eastAsia="en-US"/>
        </w:rPr>
        <w:t xml:space="preserve"> </w:t>
      </w:r>
      <w:r w:rsidR="007361DE" w:rsidRPr="004C2F20">
        <w:rPr>
          <w:rFonts w:eastAsia="Calibri"/>
          <w:sz w:val="24"/>
          <w:szCs w:val="24"/>
          <w:lang w:eastAsia="en-US"/>
        </w:rPr>
        <w:t>utifrån</w:t>
      </w:r>
      <w:r w:rsidR="006C65EB" w:rsidRPr="004C2F20">
        <w:rPr>
          <w:rFonts w:eastAsia="Calibri"/>
          <w:sz w:val="24"/>
          <w:szCs w:val="24"/>
          <w:lang w:eastAsia="en-US"/>
        </w:rPr>
        <w:t xml:space="preserve"> </w:t>
      </w:r>
      <w:r w:rsidR="00AA2392" w:rsidRPr="004C2F20">
        <w:rPr>
          <w:rFonts w:eastAsia="Calibri"/>
          <w:sz w:val="24"/>
          <w:szCs w:val="24"/>
          <w:lang w:eastAsia="en-US"/>
        </w:rPr>
        <w:t xml:space="preserve">anatomisk lokal och </w:t>
      </w:r>
      <w:proofErr w:type="spellStart"/>
      <w:r w:rsidR="00AA2392" w:rsidRPr="004C2F20">
        <w:rPr>
          <w:rFonts w:eastAsia="Calibri"/>
          <w:sz w:val="24"/>
          <w:szCs w:val="24"/>
          <w:lang w:eastAsia="en-US"/>
        </w:rPr>
        <w:t>lymfknutenivåer</w:t>
      </w:r>
      <w:proofErr w:type="spellEnd"/>
      <w:r w:rsidR="006C65EB" w:rsidRPr="004C2F20">
        <w:rPr>
          <w:rFonts w:eastAsia="Calibri"/>
          <w:sz w:val="24"/>
          <w:szCs w:val="24"/>
          <w:lang w:eastAsia="en-US"/>
        </w:rPr>
        <w:t>.</w:t>
      </w:r>
      <w:r w:rsidR="00FE3992" w:rsidRPr="004C2F20">
        <w:rPr>
          <w:color w:val="222222"/>
          <w:sz w:val="24"/>
          <w:szCs w:val="24"/>
        </w:rPr>
        <w:t xml:space="preserve"> Vid remiss från öronläkare är det tillräckligt att bara ange lymfknutor utifrån nivå, anatomiska spatier behöver då inte anges.</w:t>
      </w:r>
      <w:r w:rsidR="00DE3FB5" w:rsidRPr="004C2F20">
        <w:rPr>
          <w:color w:val="222222"/>
          <w:sz w:val="24"/>
          <w:szCs w:val="24"/>
        </w:rPr>
        <w:t xml:space="preserve"> Nekrotiska </w:t>
      </w:r>
      <w:proofErr w:type="spellStart"/>
      <w:r w:rsidR="00DE3FB5" w:rsidRPr="004C2F20">
        <w:rPr>
          <w:color w:val="222222"/>
          <w:sz w:val="24"/>
          <w:szCs w:val="24"/>
        </w:rPr>
        <w:t>lymfknutemetastaser</w:t>
      </w:r>
      <w:proofErr w:type="spellEnd"/>
      <w:r w:rsidR="00DE3FB5" w:rsidRPr="004C2F20">
        <w:rPr>
          <w:color w:val="222222"/>
          <w:sz w:val="24"/>
          <w:szCs w:val="24"/>
        </w:rPr>
        <w:t xml:space="preserve"> är vanliga vid HPV-</w:t>
      </w:r>
      <w:r w:rsidR="005960B3" w:rsidRPr="004C2F20">
        <w:rPr>
          <w:color w:val="222222"/>
          <w:sz w:val="24"/>
          <w:szCs w:val="24"/>
        </w:rPr>
        <w:t>associerad</w:t>
      </w:r>
      <w:r w:rsidR="00DE3FB5" w:rsidRPr="004C2F20">
        <w:rPr>
          <w:color w:val="222222"/>
          <w:sz w:val="24"/>
          <w:szCs w:val="24"/>
        </w:rPr>
        <w:t xml:space="preserve"> tonsillcancer. </w:t>
      </w:r>
      <w:r w:rsidR="00DA1F34" w:rsidRPr="004C2F20">
        <w:rPr>
          <w:rFonts w:eastAsia="Calibri"/>
          <w:sz w:val="24"/>
          <w:szCs w:val="24"/>
          <w:lang w:eastAsia="en-US"/>
        </w:rPr>
        <w:t xml:space="preserve">Atlas över </w:t>
      </w:r>
      <w:proofErr w:type="spellStart"/>
      <w:r w:rsidR="00DA1F34">
        <w:rPr>
          <w:rFonts w:eastAsia="Calibri"/>
          <w:sz w:val="24"/>
          <w:szCs w:val="24"/>
          <w:lang w:eastAsia="en-US"/>
        </w:rPr>
        <w:t>lymf</w:t>
      </w:r>
      <w:r w:rsidR="00AC15DE">
        <w:rPr>
          <w:rFonts w:eastAsia="Calibri"/>
          <w:sz w:val="24"/>
          <w:szCs w:val="24"/>
          <w:lang w:eastAsia="en-US"/>
        </w:rPr>
        <w:t>k</w:t>
      </w:r>
      <w:r w:rsidR="00DA1F34">
        <w:rPr>
          <w:rFonts w:eastAsia="Calibri"/>
          <w:sz w:val="24"/>
          <w:szCs w:val="24"/>
          <w:lang w:eastAsia="en-US"/>
        </w:rPr>
        <w:t>nutenivåer</w:t>
      </w:r>
      <w:proofErr w:type="spellEnd"/>
      <w:r w:rsidR="00DA1F34" w:rsidRPr="004C2F20">
        <w:rPr>
          <w:rFonts w:eastAsia="Calibri"/>
          <w:sz w:val="24"/>
          <w:szCs w:val="24"/>
          <w:lang w:eastAsia="en-US"/>
        </w:rPr>
        <w:t xml:space="preserve"> finns på </w:t>
      </w:r>
      <w:hyperlink r:id="rId14" w:history="1">
        <w:r w:rsidR="00DA1F34" w:rsidRPr="00DA1F34">
          <w:rPr>
            <w:rStyle w:val="Hyperlnk"/>
            <w:rFonts w:eastAsia="Calibri"/>
            <w:sz w:val="24"/>
            <w:szCs w:val="24"/>
            <w:lang w:eastAsia="en-US"/>
          </w:rPr>
          <w:t>Radiopaedia</w:t>
        </w:r>
      </w:hyperlink>
      <w:r w:rsidR="00DA1F34" w:rsidRPr="004C2F20">
        <w:rPr>
          <w:rFonts w:eastAsia="Calibri"/>
          <w:sz w:val="24"/>
          <w:szCs w:val="24"/>
          <w:lang w:eastAsia="en-US"/>
        </w:rPr>
        <w:t xml:space="preserve"> och</w:t>
      </w:r>
      <w:r w:rsidR="00DA1F34" w:rsidRPr="006E51D4">
        <w:rPr>
          <w:rFonts w:eastAsia="Calibri"/>
          <w:sz w:val="24"/>
          <w:szCs w:val="24"/>
          <w:lang w:eastAsia="en-US"/>
        </w:rPr>
        <w:t xml:space="preserve"> </w:t>
      </w:r>
      <w:hyperlink r:id="rId15" w:history="1">
        <w:proofErr w:type="spellStart"/>
        <w:r w:rsidR="00DA1F34" w:rsidRPr="00EF6867">
          <w:rPr>
            <w:rStyle w:val="Hyperlnk"/>
            <w:rFonts w:eastAsia="Calibri"/>
            <w:sz w:val="24"/>
            <w:szCs w:val="24"/>
            <w:lang w:eastAsia="en-US"/>
          </w:rPr>
          <w:t>Imaios</w:t>
        </w:r>
        <w:proofErr w:type="spellEnd"/>
      </w:hyperlink>
      <w:r w:rsidR="00DA1F34">
        <w:rPr>
          <w:rFonts w:eastAsia="Calibri"/>
          <w:sz w:val="24"/>
          <w:szCs w:val="24"/>
          <w:lang w:eastAsia="en-US"/>
        </w:rPr>
        <w:t>.</w:t>
      </w:r>
    </w:p>
    <w:p w14:paraId="3ABC5F8D" w14:textId="77777777" w:rsidR="00BA011E" w:rsidRPr="005960B3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576C93F2" w14:textId="3DAF92B8" w:rsidR="00CE5B74" w:rsidRPr="004C2F20" w:rsidRDefault="00834749" w:rsidP="00F66CCF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C2F20">
        <w:rPr>
          <w:rFonts w:eastAsia="Calibri"/>
          <w:b/>
          <w:bCs/>
          <w:sz w:val="28"/>
          <w:szCs w:val="28"/>
          <w:lang w:eastAsia="en-US"/>
        </w:rPr>
        <w:t>Bedömning</w:t>
      </w:r>
    </w:p>
    <w:p w14:paraId="4D12DEEF" w14:textId="691C0295" w:rsidR="00D32D45" w:rsidRPr="004C2F20" w:rsidRDefault="00D32D4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Avsluta alltid med en bedömning. </w:t>
      </w:r>
      <w:r w:rsidR="00EC4786" w:rsidRPr="004C2F20">
        <w:rPr>
          <w:rFonts w:eastAsia="Calibri"/>
          <w:sz w:val="24"/>
          <w:szCs w:val="24"/>
          <w:lang w:eastAsia="en-US"/>
        </w:rPr>
        <w:t xml:space="preserve">Bedömning ska innehålla </w:t>
      </w:r>
      <w:r w:rsidRPr="004C2F20">
        <w:rPr>
          <w:rFonts w:eastAsia="Calibri"/>
          <w:sz w:val="24"/>
          <w:szCs w:val="24"/>
          <w:lang w:eastAsia="en-US"/>
        </w:rPr>
        <w:t>ställning</w:t>
      </w:r>
      <w:r w:rsidR="00EC4786" w:rsidRPr="004C2F20">
        <w:rPr>
          <w:rFonts w:eastAsia="Calibri"/>
          <w:sz w:val="24"/>
          <w:szCs w:val="24"/>
          <w:lang w:eastAsia="en-US"/>
        </w:rPr>
        <w:t xml:space="preserve">stagande till (1) </w:t>
      </w:r>
      <w:r w:rsidR="00EC4786" w:rsidRPr="004C2F20">
        <w:rPr>
          <w:rFonts w:eastAsia="Calibri"/>
          <w:b/>
          <w:bCs/>
          <w:sz w:val="24"/>
          <w:szCs w:val="24"/>
          <w:lang w:eastAsia="en-US"/>
        </w:rPr>
        <w:t xml:space="preserve">primärtumör </w:t>
      </w:r>
      <w:r w:rsidR="00EC4786" w:rsidRPr="004C2F20">
        <w:rPr>
          <w:rFonts w:eastAsia="Calibri"/>
          <w:sz w:val="24"/>
          <w:szCs w:val="24"/>
          <w:lang w:eastAsia="en-US"/>
        </w:rPr>
        <w:t>(</w:t>
      </w:r>
      <w:proofErr w:type="spellStart"/>
      <w:r w:rsidR="00EC4786" w:rsidRPr="004C2F20">
        <w:rPr>
          <w:rFonts w:eastAsia="Calibri"/>
          <w:i/>
          <w:iCs/>
          <w:sz w:val="24"/>
          <w:szCs w:val="24"/>
          <w:lang w:eastAsia="en-US"/>
        </w:rPr>
        <w:t>resektabilitet</w:t>
      </w:r>
      <w:proofErr w:type="spellEnd"/>
      <w:r w:rsidR="00EC4786" w:rsidRPr="004C2F20">
        <w:rPr>
          <w:rFonts w:eastAsia="Calibri"/>
          <w:sz w:val="24"/>
          <w:szCs w:val="24"/>
          <w:lang w:eastAsia="en-US"/>
        </w:rPr>
        <w:t xml:space="preserve">), (2) </w:t>
      </w:r>
      <w:proofErr w:type="spellStart"/>
      <w:r w:rsidR="00EC4786" w:rsidRPr="004C2F20">
        <w:rPr>
          <w:rFonts w:eastAsia="Calibri"/>
          <w:b/>
          <w:bCs/>
          <w:sz w:val="24"/>
          <w:szCs w:val="24"/>
          <w:lang w:eastAsia="en-US"/>
        </w:rPr>
        <w:t>lymfknutemetastasering</w:t>
      </w:r>
      <w:proofErr w:type="spellEnd"/>
      <w:r w:rsidRPr="004C2F20">
        <w:rPr>
          <w:rFonts w:eastAsia="Calibri"/>
          <w:sz w:val="24"/>
          <w:szCs w:val="24"/>
          <w:lang w:eastAsia="en-US"/>
        </w:rPr>
        <w:t xml:space="preserve"> </w:t>
      </w:r>
      <w:r w:rsidR="00EC4786" w:rsidRPr="004C2F20">
        <w:rPr>
          <w:rFonts w:eastAsia="Calibri"/>
          <w:sz w:val="24"/>
          <w:szCs w:val="24"/>
          <w:lang w:eastAsia="en-US"/>
        </w:rPr>
        <w:t>(</w:t>
      </w:r>
      <w:proofErr w:type="spellStart"/>
      <w:r w:rsidR="00DE3FB5" w:rsidRPr="004C2F20">
        <w:rPr>
          <w:rFonts w:eastAsia="Calibri"/>
          <w:i/>
          <w:iCs/>
          <w:sz w:val="24"/>
          <w:szCs w:val="24"/>
          <w:lang w:eastAsia="en-US"/>
        </w:rPr>
        <w:t>ipsilateral</w:t>
      </w:r>
      <w:proofErr w:type="spellEnd"/>
      <w:r w:rsidR="00DE3FB5" w:rsidRPr="004C2F20">
        <w:rPr>
          <w:rFonts w:eastAsia="Calibri"/>
          <w:i/>
          <w:iCs/>
          <w:sz w:val="24"/>
          <w:szCs w:val="24"/>
          <w:lang w:eastAsia="en-US"/>
        </w:rPr>
        <w:t>, kontralateral</w:t>
      </w:r>
      <w:r w:rsidR="00DE3FB5" w:rsidRPr="004C2F20">
        <w:rPr>
          <w:rFonts w:eastAsia="Calibri"/>
          <w:sz w:val="24"/>
          <w:szCs w:val="24"/>
          <w:lang w:eastAsia="en-US"/>
        </w:rPr>
        <w:t>). Mest sannolik differentialdiagnos avgörs av an</w:t>
      </w:r>
      <w:r w:rsidR="00AC15DE">
        <w:rPr>
          <w:rFonts w:eastAsia="Calibri"/>
          <w:sz w:val="24"/>
          <w:szCs w:val="24"/>
          <w:lang w:eastAsia="en-US"/>
        </w:rPr>
        <w:t>a</w:t>
      </w:r>
      <w:r w:rsidR="00DE3FB5" w:rsidRPr="004C2F20">
        <w:rPr>
          <w:rFonts w:eastAsia="Calibri"/>
          <w:sz w:val="24"/>
          <w:szCs w:val="24"/>
          <w:lang w:eastAsia="en-US"/>
        </w:rPr>
        <w:t>tomiskt spatium</w:t>
      </w:r>
      <w:r w:rsidR="005960B3" w:rsidRPr="004C2F20">
        <w:rPr>
          <w:rFonts w:eastAsia="Calibri"/>
          <w:sz w:val="24"/>
          <w:szCs w:val="24"/>
          <w:lang w:eastAsia="en-US"/>
        </w:rPr>
        <w:t xml:space="preserve"> och klinisk bild</w:t>
      </w:r>
      <w:r w:rsidR="00DE3FB5" w:rsidRPr="004C2F20">
        <w:rPr>
          <w:rFonts w:eastAsia="Calibri"/>
          <w:sz w:val="24"/>
          <w:szCs w:val="24"/>
          <w:lang w:eastAsia="en-US"/>
        </w:rPr>
        <w:t>. Exempel på uttryck nedan.</w:t>
      </w:r>
    </w:p>
    <w:p w14:paraId="550C1D20" w14:textId="77777777" w:rsidR="00DE3FB5" w:rsidRPr="004C2F20" w:rsidRDefault="00DE3FB5" w:rsidP="00F66CCF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5DD049D4" w14:textId="77777777" w:rsidR="005960B3" w:rsidRPr="004C2F20" w:rsidRDefault="00DE3FB5" w:rsidP="00F66CCF">
      <w:pPr>
        <w:spacing w:line="360" w:lineRule="auto"/>
        <w:ind w:left="1304" w:hanging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eastAsia="Calibri"/>
          <w:b/>
          <w:sz w:val="24"/>
          <w:szCs w:val="24"/>
          <w:u w:val="single"/>
          <w:lang w:eastAsia="en-US"/>
        </w:rPr>
        <w:t>Exempel</w:t>
      </w:r>
      <w:r w:rsidRPr="004C2F20">
        <w:rPr>
          <w:rFonts w:eastAsia="Calibri"/>
          <w:b/>
          <w:sz w:val="24"/>
          <w:szCs w:val="24"/>
          <w:lang w:eastAsia="en-US"/>
        </w:rPr>
        <w:t xml:space="preserve">: </w:t>
      </w:r>
      <w:r w:rsidRPr="004C2F20">
        <w:rPr>
          <w:rFonts w:eastAsia="Calibri"/>
          <w:b/>
          <w:sz w:val="24"/>
          <w:szCs w:val="24"/>
          <w:lang w:eastAsia="en-US"/>
        </w:rPr>
        <w:tab/>
      </w:r>
      <w:r w:rsidR="005960B3"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5960B3" w:rsidRPr="004C2F20">
        <w:rPr>
          <w:rFonts w:ascii="Arial" w:hAnsi="Arial" w:cs="Arial"/>
          <w:sz w:val="24"/>
          <w:szCs w:val="24"/>
        </w:rPr>
        <w:t xml:space="preserve">Fynd som i första hand talar för vänstersidig </w:t>
      </w:r>
      <w:proofErr w:type="spellStart"/>
      <w:r w:rsidR="005960B3" w:rsidRPr="004C2F20">
        <w:rPr>
          <w:rFonts w:ascii="Arial" w:hAnsi="Arial" w:cs="Arial"/>
          <w:sz w:val="24"/>
          <w:szCs w:val="24"/>
        </w:rPr>
        <w:t>parafaryngeal</w:t>
      </w:r>
      <w:proofErr w:type="spellEnd"/>
      <w:r w:rsidR="005960B3" w:rsidRPr="004C2F20">
        <w:rPr>
          <w:rFonts w:ascii="Arial" w:hAnsi="Arial" w:cs="Arial"/>
          <w:sz w:val="24"/>
          <w:szCs w:val="24"/>
        </w:rPr>
        <w:t xml:space="preserve"> abscess. Reaktiva lymfknutor </w:t>
      </w:r>
      <w:proofErr w:type="spellStart"/>
      <w:r w:rsidR="005960B3" w:rsidRPr="004C2F20">
        <w:rPr>
          <w:rFonts w:ascii="Arial" w:hAnsi="Arial" w:cs="Arial"/>
          <w:sz w:val="24"/>
          <w:szCs w:val="24"/>
        </w:rPr>
        <w:t>ipsilateralt</w:t>
      </w:r>
      <w:proofErr w:type="spellEnd"/>
      <w:r w:rsidR="005960B3" w:rsidRPr="004C2F20">
        <w:rPr>
          <w:rFonts w:ascii="Arial" w:hAnsi="Arial" w:cs="Arial"/>
          <w:sz w:val="24"/>
          <w:szCs w:val="24"/>
        </w:rPr>
        <w:t>.</w:t>
      </w:r>
      <w:r w:rsidR="005960B3"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1AAD4427" w14:textId="77777777" w:rsidR="005960B3" w:rsidRPr="004C2F20" w:rsidRDefault="005960B3" w:rsidP="00F66CCF">
      <w:pPr>
        <w:spacing w:line="360" w:lineRule="auto"/>
        <w:ind w:left="130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  <w:r w:rsidRPr="004C2F20">
        <w:rPr>
          <w:rFonts w:ascii="Arial" w:hAnsi="Arial" w:cs="Arial"/>
          <w:sz w:val="24"/>
          <w:szCs w:val="24"/>
        </w:rPr>
        <w:t xml:space="preserve">Fynd som talar för malignitet i höger gomtonsill. Spridning till </w:t>
      </w:r>
      <w:proofErr w:type="spellStart"/>
      <w:r w:rsidRPr="004C2F20">
        <w:rPr>
          <w:rFonts w:ascii="Arial" w:hAnsi="Arial" w:cs="Arial"/>
          <w:sz w:val="24"/>
          <w:szCs w:val="24"/>
        </w:rPr>
        <w:t>ipsilaterala</w:t>
      </w:r>
      <w:proofErr w:type="spellEnd"/>
      <w:r w:rsidRPr="004C2F20">
        <w:rPr>
          <w:rFonts w:ascii="Arial" w:hAnsi="Arial" w:cs="Arial"/>
          <w:sz w:val="24"/>
          <w:szCs w:val="24"/>
        </w:rPr>
        <w:t xml:space="preserve"> lymfknutor.</w:t>
      </w:r>
      <w:r w:rsidRPr="004C2F20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14:paraId="2390C79B" w14:textId="77777777" w:rsidR="00D850C0" w:rsidRDefault="00D850C0" w:rsidP="00D850C0">
      <w:pPr>
        <w:jc w:val="both"/>
        <w:rPr>
          <w:rFonts w:eastAsia="Calibri"/>
          <w:sz w:val="24"/>
          <w:szCs w:val="24"/>
          <w:lang w:eastAsia="en-US"/>
        </w:rPr>
      </w:pPr>
      <w:bookmarkStart w:id="15" w:name="DT_hals_tumöruppföljning"/>
    </w:p>
    <w:p w14:paraId="1A164DFB" w14:textId="77777777" w:rsidR="00D850C0" w:rsidRDefault="00D850C0" w:rsidP="00D850C0">
      <w:pPr>
        <w:jc w:val="both"/>
        <w:rPr>
          <w:rFonts w:eastAsia="Calibri"/>
          <w:sz w:val="24"/>
          <w:szCs w:val="24"/>
          <w:lang w:eastAsia="en-US"/>
        </w:rPr>
      </w:pPr>
    </w:p>
    <w:p w14:paraId="29AB2974" w14:textId="486F178B" w:rsidR="00745345" w:rsidRPr="00385CD0" w:rsidRDefault="00A77581" w:rsidP="00D850C0">
      <w:pPr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hyperlink w:anchor="Svarsstöd_elektiva" w:history="1">
        <w:r w:rsidR="00D65BD1" w:rsidRPr="00F54B2D">
          <w:rPr>
            <w:rStyle w:val="Hyperlnk"/>
            <w:rFonts w:ascii="Arial" w:eastAsia="Calibri" w:hAnsi="Arial" w:cs="Arial"/>
            <w:b/>
            <w:sz w:val="36"/>
            <w:szCs w:val="36"/>
            <w:lang w:eastAsia="en-US"/>
          </w:rPr>
          <w:t>DT hals: t</w:t>
        </w:r>
        <w:r w:rsidR="00745345" w:rsidRPr="00F54B2D">
          <w:rPr>
            <w:rStyle w:val="Hyperlnk"/>
            <w:rFonts w:ascii="Arial" w:eastAsia="Calibri" w:hAnsi="Arial" w:cs="Arial"/>
            <w:b/>
            <w:sz w:val="36"/>
            <w:szCs w:val="36"/>
            <w:lang w:eastAsia="en-US"/>
          </w:rPr>
          <w:t>umöruppföljning</w:t>
        </w:r>
      </w:hyperlink>
    </w:p>
    <w:bookmarkEnd w:id="15"/>
    <w:p w14:paraId="26621B23" w14:textId="77777777" w:rsidR="00745345" w:rsidRDefault="00745345" w:rsidP="00F66CCF">
      <w:pPr>
        <w:ind w:left="3912" w:hanging="3912"/>
        <w:jc w:val="both"/>
        <w:rPr>
          <w:rFonts w:eastAsia="Calibri"/>
          <w:sz w:val="24"/>
          <w:szCs w:val="24"/>
          <w:lang w:eastAsia="en-US"/>
        </w:rPr>
      </w:pPr>
    </w:p>
    <w:p w14:paraId="1CB7D8F2" w14:textId="45523E77" w:rsidR="00D0614C" w:rsidRDefault="003C6AE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Kontroll enligt TNM-klassifikationen (</w:t>
      </w:r>
      <w:hyperlink r:id="rId16" w:history="1">
        <w:r w:rsidR="00D0614C">
          <w:rPr>
            <w:rStyle w:val="Hyperlnk"/>
            <w:rFonts w:eastAsia="Calibri"/>
            <w:sz w:val="24"/>
            <w:szCs w:val="24"/>
            <w:lang w:eastAsia="en-US"/>
          </w:rPr>
          <w:t>länk till TNM-klassifikation finns</w:t>
        </w:r>
        <w:r w:rsidRPr="003C6AED">
          <w:rPr>
            <w:rStyle w:val="Hyperlnk"/>
            <w:rFonts w:eastAsia="Calibri"/>
            <w:sz w:val="24"/>
            <w:szCs w:val="24"/>
            <w:lang w:eastAsia="en-US"/>
          </w:rPr>
          <w:t xml:space="preserve"> här)</w:t>
        </w:r>
      </w:hyperlink>
      <w:r>
        <w:rPr>
          <w:rFonts w:eastAsia="Calibri"/>
          <w:sz w:val="24"/>
          <w:szCs w:val="24"/>
          <w:lang w:eastAsia="en-US"/>
        </w:rPr>
        <w:t xml:space="preserve">. Kortfattad </w:t>
      </w:r>
    </w:p>
    <w:p w14:paraId="540A7D7A" w14:textId="77777777" w:rsidR="00892E4E" w:rsidRDefault="00892E4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</w:t>
      </w:r>
      <w:r w:rsidR="003C6AED">
        <w:rPr>
          <w:rFonts w:eastAsia="Calibri"/>
          <w:sz w:val="24"/>
          <w:szCs w:val="24"/>
          <w:lang w:eastAsia="en-US"/>
        </w:rPr>
        <w:t>eskrivning</w:t>
      </w:r>
      <w:r>
        <w:rPr>
          <w:rFonts w:eastAsia="Calibri"/>
          <w:sz w:val="24"/>
          <w:szCs w:val="24"/>
          <w:lang w:eastAsia="en-US"/>
        </w:rPr>
        <w:t xml:space="preserve"> och allmänna rekommendationer nedan. För mer detaljerad beskrivning för var</w:t>
      </w:r>
      <w:r w:rsidR="00D65BD1">
        <w:rPr>
          <w:rFonts w:eastAsia="Calibri"/>
          <w:sz w:val="24"/>
          <w:szCs w:val="24"/>
          <w:lang w:eastAsia="en-US"/>
        </w:rPr>
        <w:t>j</w:t>
      </w:r>
      <w:r>
        <w:rPr>
          <w:rFonts w:eastAsia="Calibri"/>
          <w:sz w:val="24"/>
          <w:szCs w:val="24"/>
          <w:lang w:eastAsia="en-US"/>
        </w:rPr>
        <w:t xml:space="preserve">e </w:t>
      </w:r>
    </w:p>
    <w:p w14:paraId="317C88B0" w14:textId="77777777" w:rsidR="003C6AED" w:rsidRDefault="00892E4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tumörtyp se länk till bifogat material </w:t>
      </w:r>
      <w:hyperlink r:id="rId17" w:history="1">
        <w:r w:rsidRPr="00892E4E">
          <w:rPr>
            <w:rStyle w:val="Hyperlnk"/>
            <w:rFonts w:eastAsia="Calibri"/>
            <w:sz w:val="24"/>
            <w:szCs w:val="24"/>
            <w:lang w:eastAsia="en-US"/>
          </w:rPr>
          <w:t>här.</w:t>
        </w:r>
      </w:hyperlink>
    </w:p>
    <w:p w14:paraId="119499D6" w14:textId="77777777" w:rsidR="003C6AED" w:rsidRDefault="003C6AE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D85C8F6" w14:textId="6B028982" w:rsidR="00F66CCF" w:rsidRPr="00F66CCF" w:rsidRDefault="00F66CCF" w:rsidP="00F66CCF">
      <w:pPr>
        <w:spacing w:line="360" w:lineRule="auto"/>
        <w:jc w:val="both"/>
        <w:rPr>
          <w:rFonts w:eastAsia="Calibri"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Primärt</w:t>
      </w:r>
      <w:r w:rsidR="003C6AED" w:rsidRPr="00F66CCF">
        <w:rPr>
          <w:rFonts w:ascii="Arial" w:eastAsia="Calibri" w:hAnsi="Arial" w:cs="Arial"/>
          <w:b/>
          <w:color w:val="000000"/>
          <w:sz w:val="32"/>
          <w:szCs w:val="32"/>
        </w:rPr>
        <w:t>umör:</w:t>
      </w:r>
      <w:r w:rsidR="003C6AED" w:rsidRPr="00F66CCF">
        <w:rPr>
          <w:rFonts w:eastAsia="Calibri"/>
          <w:color w:val="000000"/>
          <w:sz w:val="32"/>
          <w:szCs w:val="32"/>
        </w:rPr>
        <w:t xml:space="preserve"> </w:t>
      </w:r>
      <w:r w:rsidR="00B35EC7" w:rsidRPr="00F66CCF">
        <w:rPr>
          <w:rFonts w:eastAsia="Calibri"/>
          <w:color w:val="000000"/>
          <w:sz w:val="32"/>
          <w:szCs w:val="32"/>
        </w:rPr>
        <w:tab/>
      </w:r>
    </w:p>
    <w:p w14:paraId="0CDE6EAD" w14:textId="19DFED37" w:rsidR="00BA0E11" w:rsidRPr="00F66CCF" w:rsidRDefault="00892E4E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66CCF">
        <w:rPr>
          <w:rFonts w:eastAsia="Calibri"/>
          <w:color w:val="000000"/>
          <w:sz w:val="24"/>
          <w:szCs w:val="24"/>
        </w:rPr>
        <w:t>Olika bedömningar beroende på tumörtyp</w:t>
      </w:r>
      <w:r w:rsidR="00BA0E11" w:rsidRPr="00F66CCF">
        <w:rPr>
          <w:rFonts w:eastAsia="Calibri"/>
          <w:color w:val="000000"/>
          <w:sz w:val="24"/>
          <w:szCs w:val="24"/>
        </w:rPr>
        <w:t xml:space="preserve"> och lokal</w:t>
      </w:r>
      <w:r w:rsidR="00385CD0">
        <w:rPr>
          <w:rFonts w:eastAsia="Calibri"/>
          <w:color w:val="000000"/>
          <w:sz w:val="24"/>
          <w:szCs w:val="24"/>
        </w:rPr>
        <w:t>.</w:t>
      </w:r>
    </w:p>
    <w:p w14:paraId="75CE2E9D" w14:textId="4404DB9F" w:rsidR="00F66CCF" w:rsidRPr="00E55EA7" w:rsidRDefault="00BA0E11" w:rsidP="00F66CC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E55EA7">
        <w:rPr>
          <w:rFonts w:eastAsia="Calibri"/>
          <w:b/>
          <w:color w:val="000000"/>
          <w:sz w:val="28"/>
          <w:szCs w:val="28"/>
        </w:rPr>
        <w:t>Munhåla</w:t>
      </w:r>
      <w:r w:rsidRPr="00E55EA7">
        <w:rPr>
          <w:rFonts w:eastAsia="Calibri"/>
          <w:color w:val="000000"/>
          <w:sz w:val="28"/>
          <w:szCs w:val="28"/>
        </w:rPr>
        <w:t xml:space="preserve"> </w:t>
      </w:r>
    </w:p>
    <w:p w14:paraId="19E3A6FF" w14:textId="05DC7702" w:rsidR="00BA0E11" w:rsidRPr="00F66CCF" w:rsidRDefault="00BA0E11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66CCF">
        <w:rPr>
          <w:rFonts w:eastAsia="Calibri"/>
          <w:color w:val="000000"/>
          <w:sz w:val="24"/>
          <w:szCs w:val="24"/>
        </w:rPr>
        <w:t>Största mått. Infiltr</w:t>
      </w:r>
      <w:r w:rsidR="00D65BD1" w:rsidRPr="00F66CCF">
        <w:rPr>
          <w:rFonts w:eastAsia="Calibri"/>
          <w:color w:val="000000"/>
          <w:sz w:val="24"/>
          <w:szCs w:val="24"/>
        </w:rPr>
        <w:t>a</w:t>
      </w:r>
      <w:r w:rsidRPr="00F66CCF">
        <w:rPr>
          <w:rFonts w:eastAsia="Calibri"/>
          <w:color w:val="000000"/>
          <w:sz w:val="24"/>
          <w:szCs w:val="24"/>
        </w:rPr>
        <w:t xml:space="preserve">tionsdjup. Skelettpåverkan. </w:t>
      </w:r>
      <w:proofErr w:type="spellStart"/>
      <w:r w:rsidRPr="00F66CCF">
        <w:rPr>
          <w:rFonts w:eastAsia="Calibri"/>
          <w:color w:val="000000"/>
          <w:sz w:val="24"/>
          <w:szCs w:val="24"/>
        </w:rPr>
        <w:t>Perifokal</w:t>
      </w:r>
      <w:proofErr w:type="spellEnd"/>
      <w:r w:rsidRPr="00F66CCF">
        <w:rPr>
          <w:rFonts w:eastAsia="Calibri"/>
          <w:color w:val="000000"/>
          <w:sz w:val="24"/>
          <w:szCs w:val="24"/>
        </w:rPr>
        <w:t xml:space="preserve"> </w:t>
      </w:r>
      <w:r w:rsidR="00D65BD1" w:rsidRPr="00F66CCF">
        <w:rPr>
          <w:rFonts w:eastAsia="Calibri"/>
          <w:color w:val="000000"/>
          <w:sz w:val="24"/>
          <w:szCs w:val="24"/>
        </w:rPr>
        <w:t>överväxt</w:t>
      </w:r>
      <w:r w:rsidRPr="00F66CCF">
        <w:rPr>
          <w:rFonts w:eastAsia="Calibri"/>
          <w:color w:val="000000"/>
          <w:sz w:val="24"/>
          <w:szCs w:val="24"/>
        </w:rPr>
        <w:t>.</w:t>
      </w:r>
    </w:p>
    <w:p w14:paraId="680CEF38" w14:textId="65C4A543" w:rsidR="00F66CCF" w:rsidRPr="00E55EA7" w:rsidRDefault="00BA0E11" w:rsidP="00F66CC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E55EA7">
        <w:rPr>
          <w:rFonts w:eastAsia="Calibri"/>
          <w:b/>
          <w:color w:val="000000"/>
          <w:sz w:val="28"/>
          <w:szCs w:val="28"/>
        </w:rPr>
        <w:t>Orofarynx</w:t>
      </w:r>
      <w:proofErr w:type="spellEnd"/>
      <w:r w:rsidRPr="00E55EA7">
        <w:rPr>
          <w:rFonts w:eastAsia="Calibri"/>
          <w:b/>
          <w:color w:val="000000"/>
          <w:sz w:val="28"/>
          <w:szCs w:val="28"/>
        </w:rPr>
        <w:t xml:space="preserve"> (tonsillcancer)</w:t>
      </w:r>
      <w:r w:rsidRPr="00E55EA7">
        <w:rPr>
          <w:rFonts w:eastAsia="Calibri"/>
          <w:color w:val="000000"/>
          <w:sz w:val="28"/>
          <w:szCs w:val="28"/>
        </w:rPr>
        <w:t xml:space="preserve"> </w:t>
      </w:r>
    </w:p>
    <w:p w14:paraId="4CAE2A27" w14:textId="01DF214B" w:rsidR="00BA0E11" w:rsidRPr="00F66CCF" w:rsidRDefault="00BA0E11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66CCF">
        <w:rPr>
          <w:rFonts w:eastAsia="Calibri"/>
          <w:color w:val="000000"/>
          <w:sz w:val="24"/>
          <w:szCs w:val="24"/>
        </w:rPr>
        <w:t xml:space="preserve">Största mått oavsett projektion. </w:t>
      </w:r>
      <w:proofErr w:type="spellStart"/>
      <w:r w:rsidRPr="00F66CCF">
        <w:rPr>
          <w:rFonts w:eastAsia="Calibri"/>
          <w:color w:val="000000"/>
          <w:sz w:val="24"/>
          <w:szCs w:val="24"/>
        </w:rPr>
        <w:t>Perifokal</w:t>
      </w:r>
      <w:proofErr w:type="spellEnd"/>
      <w:r w:rsidRPr="00F66CCF">
        <w:rPr>
          <w:rFonts w:eastAsia="Calibri"/>
          <w:color w:val="000000"/>
          <w:sz w:val="24"/>
          <w:szCs w:val="24"/>
        </w:rPr>
        <w:t xml:space="preserve"> överväxt.</w:t>
      </w:r>
    </w:p>
    <w:p w14:paraId="2B0424F2" w14:textId="43607065" w:rsidR="00F66CCF" w:rsidRPr="00E55EA7" w:rsidRDefault="00BA0E11" w:rsidP="00F66CC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E55EA7">
        <w:rPr>
          <w:rFonts w:eastAsia="Calibri"/>
          <w:b/>
          <w:color w:val="000000"/>
          <w:sz w:val="28"/>
          <w:szCs w:val="28"/>
        </w:rPr>
        <w:t>Nasofarynx</w:t>
      </w:r>
      <w:proofErr w:type="spellEnd"/>
      <w:r w:rsidRPr="00E55EA7">
        <w:rPr>
          <w:rFonts w:eastAsia="Calibri"/>
          <w:color w:val="000000"/>
          <w:sz w:val="28"/>
          <w:szCs w:val="28"/>
        </w:rPr>
        <w:t xml:space="preserve"> </w:t>
      </w:r>
    </w:p>
    <w:p w14:paraId="571041E1" w14:textId="5342214B" w:rsidR="00BA0E11" w:rsidRPr="00F66CCF" w:rsidRDefault="00BA0E11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66CCF">
        <w:rPr>
          <w:rFonts w:eastAsia="Calibri"/>
          <w:color w:val="000000"/>
          <w:sz w:val="24"/>
          <w:szCs w:val="24"/>
        </w:rPr>
        <w:t xml:space="preserve">Skelettdestruktion. </w:t>
      </w:r>
      <w:proofErr w:type="spellStart"/>
      <w:r w:rsidRPr="00F66CCF">
        <w:rPr>
          <w:rFonts w:eastAsia="Calibri"/>
          <w:color w:val="000000"/>
          <w:sz w:val="24"/>
          <w:szCs w:val="24"/>
        </w:rPr>
        <w:t>Perifokal</w:t>
      </w:r>
      <w:proofErr w:type="spellEnd"/>
      <w:r w:rsidRPr="00F66CCF">
        <w:rPr>
          <w:rFonts w:eastAsia="Calibri"/>
          <w:color w:val="000000"/>
          <w:sz w:val="24"/>
          <w:szCs w:val="24"/>
        </w:rPr>
        <w:t xml:space="preserve"> överväxt. Växt över medellinjen. </w:t>
      </w:r>
      <w:r w:rsidRPr="00F66CCF">
        <w:rPr>
          <w:rFonts w:eastAsia="Calibri"/>
          <w:b/>
          <w:color w:val="FF0000"/>
          <w:sz w:val="24"/>
          <w:szCs w:val="24"/>
        </w:rPr>
        <w:t>OBS!</w:t>
      </w:r>
      <w:r w:rsidRPr="00F66CCF">
        <w:rPr>
          <w:rFonts w:eastAsia="Calibri"/>
          <w:color w:val="000000"/>
          <w:sz w:val="24"/>
          <w:szCs w:val="24"/>
        </w:rPr>
        <w:t xml:space="preserve"> </w:t>
      </w:r>
      <w:r w:rsidRPr="00F66CCF">
        <w:rPr>
          <w:rFonts w:eastAsia="Calibri"/>
          <w:b/>
          <w:color w:val="FF0000"/>
          <w:sz w:val="24"/>
          <w:szCs w:val="24"/>
        </w:rPr>
        <w:t xml:space="preserve">Kräver MR </w:t>
      </w:r>
      <w:r w:rsidRPr="00F66CCF">
        <w:rPr>
          <w:rFonts w:eastAsia="Calibri"/>
          <w:color w:val="000000"/>
          <w:sz w:val="24"/>
          <w:szCs w:val="24"/>
        </w:rPr>
        <w:t>för bedömning av T-stadium.</w:t>
      </w:r>
    </w:p>
    <w:p w14:paraId="7529A18B" w14:textId="18710884" w:rsidR="00F66CCF" w:rsidRPr="00E55EA7" w:rsidRDefault="00BA0E11" w:rsidP="00F66CC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E55EA7">
        <w:rPr>
          <w:rFonts w:eastAsia="Calibri"/>
          <w:b/>
          <w:color w:val="000000"/>
          <w:sz w:val="28"/>
          <w:szCs w:val="28"/>
        </w:rPr>
        <w:t>Hypofarynx</w:t>
      </w:r>
      <w:proofErr w:type="spellEnd"/>
      <w:r w:rsidRPr="00E55EA7">
        <w:rPr>
          <w:rFonts w:eastAsia="Calibri"/>
          <w:color w:val="000000"/>
          <w:sz w:val="28"/>
          <w:szCs w:val="28"/>
        </w:rPr>
        <w:t xml:space="preserve"> </w:t>
      </w:r>
    </w:p>
    <w:p w14:paraId="4289D073" w14:textId="590A2491" w:rsidR="00BA0E11" w:rsidRPr="00F66CCF" w:rsidRDefault="00BA0E11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66CCF">
        <w:rPr>
          <w:rFonts w:eastAsia="Calibri"/>
          <w:color w:val="000000"/>
          <w:sz w:val="24"/>
          <w:szCs w:val="24"/>
        </w:rPr>
        <w:t xml:space="preserve">Största mått oavsett projektion. </w:t>
      </w:r>
      <w:proofErr w:type="spellStart"/>
      <w:r w:rsidRPr="00F66CCF">
        <w:rPr>
          <w:rFonts w:eastAsia="Calibri"/>
          <w:color w:val="000000"/>
          <w:sz w:val="24"/>
          <w:szCs w:val="24"/>
        </w:rPr>
        <w:t>Perifokal</w:t>
      </w:r>
      <w:proofErr w:type="spellEnd"/>
      <w:r w:rsidRPr="00F66CCF">
        <w:rPr>
          <w:rFonts w:eastAsia="Calibri"/>
          <w:color w:val="000000"/>
          <w:sz w:val="24"/>
          <w:szCs w:val="24"/>
        </w:rPr>
        <w:t xml:space="preserve"> överväxt.</w:t>
      </w:r>
    </w:p>
    <w:p w14:paraId="53DAD8C2" w14:textId="028A8DDD" w:rsidR="00F66CCF" w:rsidRPr="00E55EA7" w:rsidRDefault="00BA0E11" w:rsidP="00F66CC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E55EA7">
        <w:rPr>
          <w:rFonts w:eastAsia="Calibri"/>
          <w:b/>
          <w:color w:val="000000"/>
          <w:sz w:val="28"/>
          <w:szCs w:val="28"/>
        </w:rPr>
        <w:t>Glottis</w:t>
      </w:r>
    </w:p>
    <w:p w14:paraId="1A7B5E7C" w14:textId="59274DA7" w:rsidR="00BA0E11" w:rsidRPr="00F66CCF" w:rsidRDefault="00BA0E11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66CCF">
        <w:rPr>
          <w:rFonts w:eastAsia="Calibri"/>
          <w:color w:val="000000"/>
          <w:sz w:val="24"/>
          <w:szCs w:val="24"/>
        </w:rPr>
        <w:t xml:space="preserve">Broskdestruktion. </w:t>
      </w:r>
      <w:proofErr w:type="spellStart"/>
      <w:r w:rsidRPr="00F66CCF">
        <w:rPr>
          <w:rFonts w:eastAsia="Calibri"/>
          <w:color w:val="000000"/>
          <w:sz w:val="24"/>
          <w:szCs w:val="24"/>
        </w:rPr>
        <w:t>Perifokal</w:t>
      </w:r>
      <w:proofErr w:type="spellEnd"/>
      <w:r w:rsidRPr="00F66CCF">
        <w:rPr>
          <w:rFonts w:eastAsia="Calibri"/>
          <w:color w:val="000000"/>
          <w:sz w:val="24"/>
          <w:szCs w:val="24"/>
        </w:rPr>
        <w:t xml:space="preserve"> överväxt.</w:t>
      </w:r>
    </w:p>
    <w:p w14:paraId="427C2B0A" w14:textId="62B7D24E" w:rsidR="00F66CCF" w:rsidRPr="00E55EA7" w:rsidRDefault="00BA0E11" w:rsidP="00F66CC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E55EA7">
        <w:rPr>
          <w:rFonts w:eastAsia="Calibri"/>
          <w:b/>
          <w:color w:val="000000"/>
          <w:sz w:val="28"/>
          <w:szCs w:val="28"/>
        </w:rPr>
        <w:t>Supraglottis</w:t>
      </w:r>
      <w:r w:rsidRPr="00E55EA7">
        <w:rPr>
          <w:rFonts w:eastAsia="Calibri"/>
          <w:color w:val="000000"/>
          <w:sz w:val="28"/>
          <w:szCs w:val="28"/>
        </w:rPr>
        <w:t xml:space="preserve"> </w:t>
      </w:r>
    </w:p>
    <w:p w14:paraId="1D9E8344" w14:textId="0DBA6332" w:rsidR="00BA0E11" w:rsidRPr="00F66CCF" w:rsidRDefault="00BA0E11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66CCF">
        <w:rPr>
          <w:rFonts w:eastAsia="Calibri"/>
          <w:color w:val="000000"/>
          <w:sz w:val="24"/>
          <w:szCs w:val="24"/>
        </w:rPr>
        <w:t xml:space="preserve">Broskdestruktion. </w:t>
      </w:r>
      <w:proofErr w:type="spellStart"/>
      <w:r w:rsidRPr="00F66CCF">
        <w:rPr>
          <w:rFonts w:eastAsia="Calibri"/>
          <w:color w:val="000000"/>
          <w:sz w:val="24"/>
          <w:szCs w:val="24"/>
        </w:rPr>
        <w:t>Perifokal</w:t>
      </w:r>
      <w:proofErr w:type="spellEnd"/>
      <w:r w:rsidRPr="00F66CCF">
        <w:rPr>
          <w:rFonts w:eastAsia="Calibri"/>
          <w:color w:val="000000"/>
          <w:sz w:val="24"/>
          <w:szCs w:val="24"/>
        </w:rPr>
        <w:t xml:space="preserve"> överväxt.</w:t>
      </w:r>
    </w:p>
    <w:p w14:paraId="027AC625" w14:textId="19A17951" w:rsidR="00F66CCF" w:rsidRPr="00E55EA7" w:rsidRDefault="00BA0E11" w:rsidP="00F66CC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E55EA7">
        <w:rPr>
          <w:rFonts w:eastAsia="Calibri"/>
          <w:b/>
          <w:color w:val="000000"/>
          <w:sz w:val="28"/>
          <w:szCs w:val="28"/>
        </w:rPr>
        <w:t>Subglottis</w:t>
      </w:r>
      <w:proofErr w:type="spellEnd"/>
    </w:p>
    <w:p w14:paraId="5E42DB8D" w14:textId="308BE91D" w:rsidR="00BA0E11" w:rsidRPr="00F66CCF" w:rsidRDefault="00BA0E11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66CCF">
        <w:rPr>
          <w:rFonts w:eastAsia="Calibri"/>
          <w:color w:val="000000"/>
          <w:sz w:val="24"/>
          <w:szCs w:val="24"/>
        </w:rPr>
        <w:t xml:space="preserve">Broskdestruktion. </w:t>
      </w:r>
      <w:proofErr w:type="spellStart"/>
      <w:r w:rsidRPr="00F66CCF">
        <w:rPr>
          <w:rFonts w:eastAsia="Calibri"/>
          <w:color w:val="000000"/>
          <w:sz w:val="24"/>
          <w:szCs w:val="24"/>
        </w:rPr>
        <w:t>Perifokal</w:t>
      </w:r>
      <w:proofErr w:type="spellEnd"/>
      <w:r w:rsidRPr="00F66CCF">
        <w:rPr>
          <w:rFonts w:eastAsia="Calibri"/>
          <w:color w:val="000000"/>
          <w:sz w:val="24"/>
          <w:szCs w:val="24"/>
        </w:rPr>
        <w:t xml:space="preserve"> överväxt.</w:t>
      </w:r>
    </w:p>
    <w:p w14:paraId="76A66465" w14:textId="2726D91E" w:rsidR="00F66CCF" w:rsidRPr="00E55EA7" w:rsidRDefault="00BA0E11" w:rsidP="00F66CC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E55EA7">
        <w:rPr>
          <w:rFonts w:eastAsia="Calibri"/>
          <w:b/>
          <w:color w:val="000000"/>
          <w:sz w:val="28"/>
          <w:szCs w:val="28"/>
        </w:rPr>
        <w:t>Näsa och bihålor</w:t>
      </w:r>
    </w:p>
    <w:p w14:paraId="499362E9" w14:textId="3B102D4B" w:rsidR="00BA0E11" w:rsidRPr="00F66CCF" w:rsidRDefault="00BA0E11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F66CCF">
        <w:rPr>
          <w:rFonts w:eastAsia="Calibri"/>
          <w:color w:val="000000"/>
          <w:sz w:val="24"/>
          <w:szCs w:val="24"/>
        </w:rPr>
        <w:t>Perifokal</w:t>
      </w:r>
      <w:proofErr w:type="spellEnd"/>
      <w:r w:rsidRPr="00F66CCF">
        <w:rPr>
          <w:rFonts w:eastAsia="Calibri"/>
          <w:color w:val="000000"/>
          <w:sz w:val="24"/>
          <w:szCs w:val="24"/>
        </w:rPr>
        <w:t xml:space="preserve"> påverkan. Skelettdestruktioner.</w:t>
      </w:r>
    </w:p>
    <w:p w14:paraId="3E36BD93" w14:textId="3E403052" w:rsidR="00F66CCF" w:rsidRPr="00E55EA7" w:rsidRDefault="00BA0E11" w:rsidP="00F66CCF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E55EA7">
        <w:rPr>
          <w:rFonts w:eastAsia="Calibri"/>
          <w:b/>
          <w:color w:val="000000"/>
          <w:sz w:val="28"/>
          <w:szCs w:val="28"/>
        </w:rPr>
        <w:t>Spottkörtel</w:t>
      </w:r>
    </w:p>
    <w:p w14:paraId="42A9A37B" w14:textId="686678D7" w:rsidR="00BA0E11" w:rsidRPr="00F66CCF" w:rsidRDefault="00BA0E11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F66CCF">
        <w:rPr>
          <w:rFonts w:eastAsia="Calibri"/>
          <w:color w:val="000000"/>
          <w:sz w:val="24"/>
          <w:szCs w:val="24"/>
        </w:rPr>
        <w:t xml:space="preserve">Största mått oavsett projektion. </w:t>
      </w:r>
      <w:proofErr w:type="spellStart"/>
      <w:r w:rsidR="00F96E04" w:rsidRPr="00F66CCF">
        <w:rPr>
          <w:rFonts w:eastAsia="Calibri"/>
          <w:color w:val="000000"/>
          <w:sz w:val="24"/>
          <w:szCs w:val="24"/>
        </w:rPr>
        <w:t>Perifokal</w:t>
      </w:r>
      <w:proofErr w:type="spellEnd"/>
      <w:r w:rsidR="00F96E04" w:rsidRPr="00F66CCF">
        <w:rPr>
          <w:rFonts w:eastAsia="Calibri"/>
          <w:color w:val="000000"/>
          <w:sz w:val="24"/>
          <w:szCs w:val="24"/>
        </w:rPr>
        <w:t xml:space="preserve"> överväxt. Skelettpåverkan.</w:t>
      </w:r>
    </w:p>
    <w:p w14:paraId="00F17B7B" w14:textId="77777777" w:rsidR="00F96E04" w:rsidRDefault="00F96E04" w:rsidP="00F66CCF">
      <w:pPr>
        <w:spacing w:line="360" w:lineRule="auto"/>
        <w:jc w:val="both"/>
        <w:rPr>
          <w:rFonts w:eastAsia="Calibri"/>
          <w:color w:val="000000"/>
        </w:rPr>
      </w:pPr>
    </w:p>
    <w:p w14:paraId="5EB744FD" w14:textId="0883D814" w:rsidR="00D0614C" w:rsidRDefault="00D0614C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87981">
        <w:rPr>
          <w:rFonts w:eastAsia="Calibri"/>
          <w:color w:val="000000"/>
          <w:sz w:val="24"/>
          <w:szCs w:val="24"/>
        </w:rPr>
        <w:t xml:space="preserve">I </w:t>
      </w:r>
      <w:proofErr w:type="spellStart"/>
      <w:r w:rsidRPr="00887981">
        <w:rPr>
          <w:rFonts w:eastAsia="Calibri"/>
          <w:color w:val="000000"/>
          <w:sz w:val="24"/>
          <w:szCs w:val="24"/>
        </w:rPr>
        <w:t>resektabilitetsbedömning</w:t>
      </w:r>
      <w:proofErr w:type="spellEnd"/>
      <w:r w:rsidRPr="00887981">
        <w:rPr>
          <w:rFonts w:eastAsia="Calibri"/>
          <w:color w:val="000000"/>
          <w:sz w:val="24"/>
          <w:szCs w:val="24"/>
        </w:rPr>
        <w:t xml:space="preserve"> ingår</w:t>
      </w:r>
      <w:r w:rsidR="00346D9B">
        <w:rPr>
          <w:rFonts w:eastAsia="Calibri"/>
          <w:color w:val="000000"/>
          <w:sz w:val="24"/>
          <w:szCs w:val="24"/>
        </w:rPr>
        <w:t>:</w:t>
      </w:r>
      <w:r w:rsidRPr="00887981">
        <w:rPr>
          <w:rFonts w:eastAsia="Calibri"/>
          <w:color w:val="000000"/>
          <w:sz w:val="24"/>
          <w:szCs w:val="24"/>
        </w:rPr>
        <w:t xml:space="preserve"> </w:t>
      </w:r>
      <w:r w:rsidR="00346D9B">
        <w:rPr>
          <w:rFonts w:eastAsia="Calibri"/>
          <w:color w:val="000000"/>
          <w:sz w:val="24"/>
          <w:szCs w:val="24"/>
        </w:rPr>
        <w:t>I</w:t>
      </w:r>
      <w:r w:rsidR="00F96E04">
        <w:rPr>
          <w:rFonts w:eastAsia="Calibri"/>
          <w:color w:val="000000"/>
          <w:sz w:val="24"/>
          <w:szCs w:val="24"/>
        </w:rPr>
        <w:t xml:space="preserve">nväxt i kärl, växt i djupa vävnadslager (orbita, skallbas, </w:t>
      </w:r>
      <w:proofErr w:type="spellStart"/>
      <w:r w:rsidR="00F96E04">
        <w:rPr>
          <w:rFonts w:eastAsia="Calibri"/>
          <w:color w:val="000000"/>
          <w:sz w:val="24"/>
          <w:szCs w:val="24"/>
        </w:rPr>
        <w:t>fossa</w:t>
      </w:r>
      <w:proofErr w:type="spellEnd"/>
      <w:r w:rsidR="00F96E04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F96E04">
        <w:rPr>
          <w:rFonts w:eastAsia="Calibri"/>
          <w:color w:val="000000"/>
          <w:sz w:val="24"/>
          <w:szCs w:val="24"/>
        </w:rPr>
        <w:t>pterygopalatina</w:t>
      </w:r>
      <w:proofErr w:type="spellEnd"/>
      <w:r w:rsidR="00F96E04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="00F96E04">
        <w:rPr>
          <w:rFonts w:eastAsia="Calibri"/>
          <w:color w:val="000000"/>
          <w:sz w:val="24"/>
          <w:szCs w:val="24"/>
        </w:rPr>
        <w:t>intrakraniellt</w:t>
      </w:r>
      <w:proofErr w:type="spellEnd"/>
      <w:r w:rsidR="00F96E04">
        <w:rPr>
          <w:rFonts w:eastAsia="Calibri"/>
          <w:color w:val="000000"/>
          <w:sz w:val="24"/>
          <w:szCs w:val="24"/>
        </w:rPr>
        <w:t>, medi</w:t>
      </w:r>
      <w:r w:rsidR="00653B97">
        <w:rPr>
          <w:rFonts w:eastAsia="Calibri"/>
          <w:color w:val="000000"/>
          <w:sz w:val="24"/>
          <w:szCs w:val="24"/>
        </w:rPr>
        <w:t>a</w:t>
      </w:r>
      <w:r w:rsidR="00F96E04">
        <w:rPr>
          <w:rFonts w:eastAsia="Calibri"/>
          <w:color w:val="000000"/>
          <w:sz w:val="24"/>
          <w:szCs w:val="24"/>
        </w:rPr>
        <w:t>stinum), skelett</w:t>
      </w:r>
      <w:r w:rsidR="00385CD0">
        <w:rPr>
          <w:rFonts w:eastAsia="Calibri"/>
          <w:color w:val="000000"/>
          <w:sz w:val="24"/>
          <w:szCs w:val="24"/>
        </w:rPr>
        <w:t xml:space="preserve">- eller </w:t>
      </w:r>
      <w:r w:rsidR="00F96E04">
        <w:rPr>
          <w:rFonts w:eastAsia="Calibri"/>
          <w:color w:val="000000"/>
          <w:sz w:val="24"/>
          <w:szCs w:val="24"/>
        </w:rPr>
        <w:t>bros</w:t>
      </w:r>
      <w:r w:rsidR="00653B97">
        <w:rPr>
          <w:rFonts w:eastAsia="Calibri"/>
          <w:color w:val="000000"/>
          <w:sz w:val="24"/>
          <w:szCs w:val="24"/>
        </w:rPr>
        <w:t>k</w:t>
      </w:r>
      <w:r w:rsidR="00F96E04">
        <w:rPr>
          <w:rFonts w:eastAsia="Calibri"/>
          <w:color w:val="000000"/>
          <w:sz w:val="24"/>
          <w:szCs w:val="24"/>
        </w:rPr>
        <w:t xml:space="preserve">destruktion och </w:t>
      </w:r>
      <w:proofErr w:type="spellStart"/>
      <w:r w:rsidR="00F96E04">
        <w:rPr>
          <w:rFonts w:eastAsia="Calibri"/>
          <w:color w:val="000000"/>
          <w:sz w:val="24"/>
          <w:szCs w:val="24"/>
        </w:rPr>
        <w:t>perineural</w:t>
      </w:r>
      <w:proofErr w:type="spellEnd"/>
      <w:r w:rsidR="00F96E04">
        <w:rPr>
          <w:rFonts w:eastAsia="Calibri"/>
          <w:color w:val="000000"/>
          <w:sz w:val="24"/>
          <w:szCs w:val="24"/>
        </w:rPr>
        <w:t xml:space="preserve"> spridning</w:t>
      </w:r>
      <w:r w:rsidR="00346D9B">
        <w:rPr>
          <w:rFonts w:eastAsia="Calibri"/>
          <w:color w:val="000000"/>
          <w:sz w:val="24"/>
          <w:szCs w:val="24"/>
        </w:rPr>
        <w:t>.</w:t>
      </w:r>
    </w:p>
    <w:p w14:paraId="35844B54" w14:textId="77777777" w:rsidR="00346D9B" w:rsidRDefault="00346D9B" w:rsidP="00F66CCF">
      <w:pPr>
        <w:spacing w:line="360" w:lineRule="auto"/>
        <w:jc w:val="both"/>
        <w:rPr>
          <w:rFonts w:ascii="Arial" w:hAnsi="Arial" w:cs="Arial"/>
          <w:b/>
        </w:rPr>
      </w:pPr>
    </w:p>
    <w:p w14:paraId="6BD6053C" w14:textId="16367AB0" w:rsidR="00F66CCF" w:rsidRPr="00F66CCF" w:rsidRDefault="003C6AED" w:rsidP="00F66CCF">
      <w:pPr>
        <w:spacing w:line="360" w:lineRule="auto"/>
        <w:jc w:val="both"/>
        <w:rPr>
          <w:sz w:val="32"/>
          <w:szCs w:val="32"/>
        </w:rPr>
      </w:pPr>
      <w:r w:rsidRPr="00F66CCF">
        <w:rPr>
          <w:rFonts w:ascii="Arial" w:hAnsi="Arial" w:cs="Arial"/>
          <w:b/>
          <w:sz w:val="32"/>
          <w:szCs w:val="32"/>
        </w:rPr>
        <w:t>Lymfknutor</w:t>
      </w:r>
      <w:r w:rsidR="00D0614C" w:rsidRPr="00F66CCF">
        <w:rPr>
          <w:sz w:val="32"/>
          <w:szCs w:val="32"/>
        </w:rPr>
        <w:t xml:space="preserve"> </w:t>
      </w:r>
      <w:r w:rsidR="00B35EC7" w:rsidRPr="00F66CCF">
        <w:rPr>
          <w:sz w:val="32"/>
          <w:szCs w:val="32"/>
        </w:rPr>
        <w:tab/>
      </w:r>
    </w:p>
    <w:p w14:paraId="6F56B362" w14:textId="729BEAE3" w:rsidR="00D0614C" w:rsidRPr="00F66CCF" w:rsidRDefault="00F66CCF" w:rsidP="00F66CCF">
      <w:pPr>
        <w:spacing w:line="360" w:lineRule="auto"/>
        <w:jc w:val="both"/>
        <w:rPr>
          <w:sz w:val="24"/>
          <w:szCs w:val="24"/>
        </w:rPr>
      </w:pPr>
      <w:r w:rsidRPr="00F66CCF">
        <w:rPr>
          <w:rFonts w:eastAsia="Calibri"/>
          <w:sz w:val="24"/>
          <w:szCs w:val="24"/>
          <w:lang w:eastAsia="en-US"/>
        </w:rPr>
        <w:t xml:space="preserve">Anges utifrån anatomisk lokal och </w:t>
      </w:r>
      <w:proofErr w:type="spellStart"/>
      <w:r w:rsidRPr="00F66CCF">
        <w:rPr>
          <w:rFonts w:eastAsia="Calibri"/>
          <w:sz w:val="24"/>
          <w:szCs w:val="24"/>
          <w:lang w:eastAsia="en-US"/>
        </w:rPr>
        <w:t>lymfknutenivåer</w:t>
      </w:r>
      <w:proofErr w:type="spellEnd"/>
      <w:r w:rsidRPr="00F66CCF">
        <w:rPr>
          <w:rFonts w:eastAsia="Calibri"/>
          <w:sz w:val="24"/>
          <w:szCs w:val="24"/>
          <w:lang w:eastAsia="en-US"/>
        </w:rPr>
        <w:t>.</w:t>
      </w:r>
      <w:r w:rsidRPr="00F66CCF">
        <w:rPr>
          <w:color w:val="222222"/>
          <w:sz w:val="24"/>
          <w:szCs w:val="24"/>
        </w:rPr>
        <w:t xml:space="preserve"> </w:t>
      </w:r>
      <w:r w:rsidRPr="00F66CCF">
        <w:rPr>
          <w:rFonts w:eastAsia="Calibri"/>
          <w:sz w:val="24"/>
          <w:szCs w:val="24"/>
          <w:lang w:eastAsia="en-US"/>
        </w:rPr>
        <w:t xml:space="preserve">Atlas över </w:t>
      </w:r>
      <w:proofErr w:type="spellStart"/>
      <w:r w:rsidRPr="00F66CCF">
        <w:rPr>
          <w:rFonts w:eastAsia="Calibri"/>
          <w:sz w:val="24"/>
          <w:szCs w:val="24"/>
          <w:lang w:eastAsia="en-US"/>
        </w:rPr>
        <w:t>lymf</w:t>
      </w:r>
      <w:r w:rsidR="00AC15DE">
        <w:rPr>
          <w:rFonts w:eastAsia="Calibri"/>
          <w:sz w:val="24"/>
          <w:szCs w:val="24"/>
          <w:lang w:eastAsia="en-US"/>
        </w:rPr>
        <w:t>k</w:t>
      </w:r>
      <w:r w:rsidRPr="00F66CCF">
        <w:rPr>
          <w:rFonts w:eastAsia="Calibri"/>
          <w:sz w:val="24"/>
          <w:szCs w:val="24"/>
          <w:lang w:eastAsia="en-US"/>
        </w:rPr>
        <w:t>nutenivåer</w:t>
      </w:r>
      <w:proofErr w:type="spellEnd"/>
      <w:r w:rsidRPr="00F66CCF">
        <w:rPr>
          <w:rFonts w:eastAsia="Calibri"/>
          <w:sz w:val="24"/>
          <w:szCs w:val="24"/>
          <w:lang w:eastAsia="en-US"/>
        </w:rPr>
        <w:t xml:space="preserve"> finns på </w:t>
      </w:r>
      <w:hyperlink r:id="rId18" w:history="1">
        <w:r w:rsidRPr="00F66CCF">
          <w:rPr>
            <w:rStyle w:val="Hyperlnk"/>
            <w:rFonts w:eastAsia="Calibri"/>
            <w:sz w:val="24"/>
            <w:szCs w:val="24"/>
            <w:lang w:eastAsia="en-US"/>
          </w:rPr>
          <w:t>Radiopaedia</w:t>
        </w:r>
      </w:hyperlink>
      <w:r w:rsidRPr="00F66CCF">
        <w:rPr>
          <w:rFonts w:eastAsia="Calibri"/>
          <w:sz w:val="24"/>
          <w:szCs w:val="24"/>
          <w:lang w:eastAsia="en-US"/>
        </w:rPr>
        <w:t xml:space="preserve"> och </w:t>
      </w:r>
      <w:hyperlink r:id="rId19" w:history="1">
        <w:proofErr w:type="spellStart"/>
        <w:r w:rsidRPr="00F66CCF">
          <w:rPr>
            <w:rStyle w:val="Hyperlnk"/>
            <w:rFonts w:eastAsia="Calibri"/>
            <w:sz w:val="24"/>
            <w:szCs w:val="24"/>
            <w:lang w:eastAsia="en-US"/>
          </w:rPr>
          <w:t>Imaios</w:t>
        </w:r>
        <w:proofErr w:type="spellEnd"/>
      </w:hyperlink>
      <w:r w:rsidRPr="00F66CCF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="00BA0E11" w:rsidRPr="00F66CCF">
        <w:rPr>
          <w:sz w:val="24"/>
          <w:szCs w:val="24"/>
        </w:rPr>
        <w:t>Ipsilateralt</w:t>
      </w:r>
      <w:proofErr w:type="spellEnd"/>
      <w:r w:rsidR="00BA0E11" w:rsidRPr="00F66CCF">
        <w:rPr>
          <w:sz w:val="24"/>
          <w:szCs w:val="24"/>
        </w:rPr>
        <w:t xml:space="preserve"> följt av kontralateralt. </w:t>
      </w:r>
      <w:r>
        <w:rPr>
          <w:sz w:val="24"/>
          <w:szCs w:val="24"/>
        </w:rPr>
        <w:t xml:space="preserve">Vid uppföljning anges största </w:t>
      </w:r>
      <w:r>
        <w:rPr>
          <w:sz w:val="24"/>
          <w:szCs w:val="24"/>
        </w:rPr>
        <w:lastRenderedPageBreak/>
        <w:t xml:space="preserve">längdmått </w:t>
      </w:r>
      <w:r w:rsidR="00BA0E11" w:rsidRPr="00F66CCF">
        <w:rPr>
          <w:sz w:val="24"/>
          <w:szCs w:val="24"/>
        </w:rPr>
        <w:t xml:space="preserve">oavsett projektion. </w:t>
      </w:r>
      <w:proofErr w:type="spellStart"/>
      <w:r w:rsidR="00BA0E11" w:rsidRPr="00F66CCF">
        <w:rPr>
          <w:sz w:val="24"/>
          <w:szCs w:val="24"/>
        </w:rPr>
        <w:t>Perifokal</w:t>
      </w:r>
      <w:proofErr w:type="spellEnd"/>
      <w:r w:rsidR="00BA0E11" w:rsidRPr="00F66CCF">
        <w:rPr>
          <w:sz w:val="24"/>
          <w:szCs w:val="24"/>
        </w:rPr>
        <w:t xml:space="preserve"> </w:t>
      </w:r>
      <w:r w:rsidR="00385CD0">
        <w:rPr>
          <w:sz w:val="24"/>
          <w:szCs w:val="24"/>
        </w:rPr>
        <w:t>överväxt</w:t>
      </w:r>
      <w:r w:rsidR="00BA0E11" w:rsidRPr="00F66CCF">
        <w:rPr>
          <w:sz w:val="24"/>
          <w:szCs w:val="24"/>
        </w:rPr>
        <w:t>. Specificera om</w:t>
      </w:r>
      <w:r w:rsidR="00385CD0">
        <w:rPr>
          <w:sz w:val="24"/>
          <w:szCs w:val="24"/>
        </w:rPr>
        <w:t xml:space="preserve"> maligna lymfknutor är</w:t>
      </w:r>
      <w:r w:rsidR="00BA0E11" w:rsidRPr="00F66CCF">
        <w:rPr>
          <w:sz w:val="24"/>
          <w:szCs w:val="24"/>
        </w:rPr>
        <w:t xml:space="preserve"> supra- eller </w:t>
      </w:r>
      <w:proofErr w:type="spellStart"/>
      <w:r w:rsidR="00BA0E11" w:rsidRPr="00F66CCF">
        <w:rPr>
          <w:sz w:val="24"/>
          <w:szCs w:val="24"/>
        </w:rPr>
        <w:t>infrahyoidala</w:t>
      </w:r>
      <w:proofErr w:type="spellEnd"/>
      <w:r w:rsidR="00385CD0">
        <w:rPr>
          <w:sz w:val="24"/>
          <w:szCs w:val="24"/>
        </w:rPr>
        <w:t>.</w:t>
      </w:r>
    </w:p>
    <w:p w14:paraId="6C2C9861" w14:textId="77777777" w:rsidR="00D0614C" w:rsidRDefault="00D0614C" w:rsidP="00F66CCF">
      <w:pPr>
        <w:spacing w:line="360" w:lineRule="auto"/>
        <w:jc w:val="both"/>
        <w:rPr>
          <w:sz w:val="24"/>
          <w:szCs w:val="24"/>
        </w:rPr>
      </w:pPr>
    </w:p>
    <w:p w14:paraId="2553C791" w14:textId="1A1BCD63" w:rsidR="00385CD0" w:rsidRPr="00385CD0" w:rsidRDefault="003C6AED" w:rsidP="00F66CCF">
      <w:pPr>
        <w:spacing w:line="360" w:lineRule="auto"/>
        <w:jc w:val="both"/>
        <w:rPr>
          <w:sz w:val="32"/>
          <w:szCs w:val="32"/>
        </w:rPr>
      </w:pPr>
      <w:r w:rsidRPr="00385CD0">
        <w:rPr>
          <w:rFonts w:ascii="Arial" w:hAnsi="Arial" w:cs="Arial"/>
          <w:b/>
          <w:sz w:val="32"/>
          <w:szCs w:val="32"/>
        </w:rPr>
        <w:t>Metastaser</w:t>
      </w:r>
      <w:r w:rsidRPr="00385CD0">
        <w:rPr>
          <w:sz w:val="32"/>
          <w:szCs w:val="32"/>
        </w:rPr>
        <w:t xml:space="preserve"> </w:t>
      </w:r>
      <w:r w:rsidR="00B35EC7" w:rsidRPr="00385CD0">
        <w:rPr>
          <w:sz w:val="32"/>
          <w:szCs w:val="32"/>
        </w:rPr>
        <w:tab/>
      </w:r>
    </w:p>
    <w:p w14:paraId="05DEC318" w14:textId="0ACAE8DB" w:rsidR="003C6AED" w:rsidRPr="00385CD0" w:rsidRDefault="00C81B1E" w:rsidP="00F66CCF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385CD0">
        <w:rPr>
          <w:sz w:val="24"/>
          <w:szCs w:val="24"/>
        </w:rPr>
        <w:t xml:space="preserve">Främst lungor. </w:t>
      </w:r>
      <w:r w:rsidR="00D0614C" w:rsidRPr="00385CD0">
        <w:rPr>
          <w:sz w:val="24"/>
          <w:szCs w:val="24"/>
        </w:rPr>
        <w:t xml:space="preserve">Metastasstadium för </w:t>
      </w:r>
      <w:r w:rsidR="003C6AED" w:rsidRPr="00385CD0">
        <w:rPr>
          <w:sz w:val="24"/>
          <w:szCs w:val="24"/>
        </w:rPr>
        <w:t>relevanta fynd</w:t>
      </w:r>
    </w:p>
    <w:p w14:paraId="4DCF82BA" w14:textId="77777777" w:rsidR="00C81B1E" w:rsidRDefault="00C81B1E" w:rsidP="00F66CCF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5E565E0D" w14:textId="77777777" w:rsidR="00385CD0" w:rsidRPr="00385CD0" w:rsidRDefault="00D0614C" w:rsidP="00F66CCF">
      <w:pPr>
        <w:spacing w:line="360" w:lineRule="auto"/>
        <w:jc w:val="both"/>
        <w:rPr>
          <w:rFonts w:eastAsia="Calibri"/>
          <w:b/>
          <w:sz w:val="32"/>
          <w:szCs w:val="32"/>
        </w:rPr>
      </w:pPr>
      <w:r w:rsidRPr="00385CD0">
        <w:rPr>
          <w:rFonts w:ascii="Arial" w:eastAsia="Calibri" w:hAnsi="Arial" w:cs="Arial"/>
          <w:b/>
          <w:sz w:val="32"/>
          <w:szCs w:val="32"/>
        </w:rPr>
        <w:t>FDG-PET:</w:t>
      </w:r>
      <w:r w:rsidRPr="00385CD0">
        <w:rPr>
          <w:rFonts w:eastAsia="Calibri"/>
          <w:b/>
          <w:sz w:val="32"/>
          <w:szCs w:val="32"/>
        </w:rPr>
        <w:t xml:space="preserve"> </w:t>
      </w:r>
      <w:r w:rsidR="00887981" w:rsidRPr="00385CD0">
        <w:rPr>
          <w:rFonts w:eastAsia="Calibri"/>
          <w:b/>
          <w:sz w:val="32"/>
          <w:szCs w:val="32"/>
        </w:rPr>
        <w:tab/>
      </w:r>
    </w:p>
    <w:p w14:paraId="6D9F9928" w14:textId="3262EFDE" w:rsidR="00BA2840" w:rsidRPr="00385CD0" w:rsidRDefault="00BC4446" w:rsidP="00F66CCF">
      <w:pPr>
        <w:spacing w:line="360" w:lineRule="auto"/>
        <w:jc w:val="both"/>
        <w:rPr>
          <w:rFonts w:eastAsia="Calibri"/>
          <w:sz w:val="24"/>
          <w:szCs w:val="24"/>
        </w:rPr>
      </w:pPr>
      <w:r w:rsidRPr="00385CD0">
        <w:rPr>
          <w:rFonts w:eastAsia="Calibri"/>
          <w:sz w:val="24"/>
          <w:szCs w:val="24"/>
        </w:rPr>
        <w:t>Bedöms e</w:t>
      </w:r>
      <w:r w:rsidR="00CE5B74" w:rsidRPr="00385CD0">
        <w:rPr>
          <w:rFonts w:eastAsia="Calibri"/>
          <w:sz w:val="24"/>
          <w:szCs w:val="24"/>
        </w:rPr>
        <w:t>nligt NIRADS-krite</w:t>
      </w:r>
      <w:r w:rsidR="00BA6C92" w:rsidRPr="00385CD0">
        <w:rPr>
          <w:rFonts w:eastAsia="Calibri"/>
          <w:sz w:val="24"/>
          <w:szCs w:val="24"/>
        </w:rPr>
        <w:t xml:space="preserve">rierna (se </w:t>
      </w:r>
      <w:hyperlink r:id="rId20" w:history="1">
        <w:r w:rsidR="00BA6C92" w:rsidRPr="00385CD0">
          <w:rPr>
            <w:rStyle w:val="Hyperlnk"/>
            <w:rFonts w:eastAsia="Calibri"/>
            <w:sz w:val="24"/>
            <w:szCs w:val="24"/>
          </w:rPr>
          <w:t>Presentation här</w:t>
        </w:r>
      </w:hyperlink>
      <w:r w:rsidRPr="00385CD0">
        <w:rPr>
          <w:rFonts w:eastAsia="Calibri"/>
          <w:sz w:val="24"/>
          <w:szCs w:val="24"/>
        </w:rPr>
        <w:t>).</w:t>
      </w:r>
      <w:r w:rsidR="00D0614C" w:rsidRPr="00385CD0">
        <w:rPr>
          <w:rFonts w:eastAsia="Calibri"/>
          <w:sz w:val="24"/>
          <w:szCs w:val="24"/>
        </w:rPr>
        <w:t xml:space="preserve"> </w:t>
      </w:r>
      <w:r w:rsidRPr="00385CD0">
        <w:rPr>
          <w:rFonts w:eastAsia="Calibri"/>
          <w:sz w:val="24"/>
          <w:szCs w:val="24"/>
        </w:rPr>
        <w:t>Kortfattat</w:t>
      </w:r>
      <w:r w:rsidR="00887981" w:rsidRPr="00385CD0">
        <w:rPr>
          <w:rFonts w:eastAsia="Calibri"/>
          <w:sz w:val="24"/>
          <w:szCs w:val="24"/>
        </w:rPr>
        <w:t xml:space="preserve"> nedan</w:t>
      </w:r>
      <w:r w:rsidRPr="00385CD0">
        <w:rPr>
          <w:rFonts w:eastAsia="Calibri"/>
          <w:sz w:val="24"/>
          <w:szCs w:val="24"/>
        </w:rPr>
        <w:t xml:space="preserve">; </w:t>
      </w:r>
    </w:p>
    <w:p w14:paraId="4DDC9E14" w14:textId="77777777" w:rsidR="00BA2840" w:rsidRDefault="00BC444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87981">
        <w:rPr>
          <w:rFonts w:eastAsia="Calibri"/>
          <w:b/>
          <w:sz w:val="24"/>
          <w:szCs w:val="24"/>
          <w:lang w:eastAsia="en-US"/>
        </w:rPr>
        <w:t>NIRADS 1</w:t>
      </w:r>
      <w:r w:rsidR="00BA2840" w:rsidRPr="00887981">
        <w:rPr>
          <w:rFonts w:eastAsia="Calibri"/>
          <w:b/>
          <w:sz w:val="24"/>
          <w:szCs w:val="24"/>
          <w:lang w:eastAsia="en-US"/>
        </w:rPr>
        <w:t>:</w:t>
      </w:r>
      <w:r w:rsidR="00BA2840">
        <w:rPr>
          <w:rFonts w:eastAsia="Calibri"/>
          <w:sz w:val="24"/>
          <w:szCs w:val="24"/>
          <w:lang w:eastAsia="en-US"/>
        </w:rPr>
        <w:tab/>
        <w:t>I</w:t>
      </w:r>
      <w:r>
        <w:rPr>
          <w:rFonts w:eastAsia="Calibri"/>
          <w:sz w:val="24"/>
          <w:szCs w:val="24"/>
          <w:lang w:eastAsia="en-US"/>
        </w:rPr>
        <w:t>ngen kvarvarande malignitet</w:t>
      </w:r>
    </w:p>
    <w:p w14:paraId="23A94254" w14:textId="77777777" w:rsidR="00BA2840" w:rsidRDefault="00BC444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87981">
        <w:rPr>
          <w:rFonts w:eastAsia="Calibri"/>
          <w:b/>
          <w:sz w:val="24"/>
          <w:szCs w:val="24"/>
          <w:lang w:eastAsia="en-US"/>
        </w:rPr>
        <w:t>NIRADS 2</w:t>
      </w:r>
      <w:r w:rsidR="00BA2840">
        <w:rPr>
          <w:rFonts w:eastAsia="Calibri"/>
          <w:sz w:val="24"/>
          <w:szCs w:val="24"/>
          <w:lang w:eastAsia="en-US"/>
        </w:rPr>
        <w:t>:</w:t>
      </w:r>
      <w:r w:rsidR="00BA2840">
        <w:rPr>
          <w:rFonts w:eastAsia="Calibri"/>
          <w:sz w:val="24"/>
          <w:szCs w:val="24"/>
          <w:lang w:eastAsia="en-US"/>
        </w:rPr>
        <w:tab/>
        <w:t>L</w:t>
      </w:r>
      <w:r>
        <w:rPr>
          <w:rFonts w:eastAsia="Calibri"/>
          <w:sz w:val="24"/>
          <w:szCs w:val="24"/>
          <w:lang w:eastAsia="en-US"/>
        </w:rPr>
        <w:t xml:space="preserve">åg sannolikhet för kvarvarande malignitet, </w:t>
      </w:r>
    </w:p>
    <w:p w14:paraId="2F625AEC" w14:textId="77777777" w:rsidR="00B35EC7" w:rsidRDefault="00BC444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87981">
        <w:rPr>
          <w:rFonts w:eastAsia="Calibri"/>
          <w:b/>
          <w:sz w:val="24"/>
          <w:szCs w:val="24"/>
          <w:lang w:eastAsia="en-US"/>
        </w:rPr>
        <w:t>NIRADS 3</w:t>
      </w:r>
      <w:r w:rsidR="00BA2840" w:rsidRPr="00887981">
        <w:rPr>
          <w:rFonts w:eastAsia="Calibri"/>
          <w:b/>
          <w:sz w:val="24"/>
          <w:szCs w:val="24"/>
          <w:lang w:eastAsia="en-US"/>
        </w:rPr>
        <w:t>:</w:t>
      </w:r>
      <w:r w:rsidR="00BA2840">
        <w:rPr>
          <w:rFonts w:eastAsia="Calibri"/>
          <w:sz w:val="24"/>
          <w:szCs w:val="24"/>
          <w:lang w:eastAsia="en-US"/>
        </w:rPr>
        <w:tab/>
        <w:t>H</w:t>
      </w:r>
      <w:r>
        <w:rPr>
          <w:rFonts w:eastAsia="Calibri"/>
          <w:sz w:val="24"/>
          <w:szCs w:val="24"/>
          <w:lang w:eastAsia="en-US"/>
        </w:rPr>
        <w:t>ög</w:t>
      </w:r>
      <w:r w:rsidR="00BA284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sannolikhet för malignitet </w:t>
      </w:r>
      <w:r w:rsidR="00B35EC7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>biopsi</w:t>
      </w:r>
      <w:r w:rsidR="00B35EC7">
        <w:rPr>
          <w:rFonts w:eastAsia="Calibri"/>
          <w:sz w:val="24"/>
          <w:szCs w:val="24"/>
          <w:lang w:eastAsia="en-US"/>
        </w:rPr>
        <w:t>)</w:t>
      </w:r>
    </w:p>
    <w:p w14:paraId="6B46D15F" w14:textId="77777777" w:rsidR="00BC4446" w:rsidRDefault="00BC444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87981">
        <w:rPr>
          <w:rFonts w:eastAsia="Calibri"/>
          <w:b/>
          <w:sz w:val="24"/>
          <w:szCs w:val="24"/>
          <w:lang w:eastAsia="en-US"/>
        </w:rPr>
        <w:t>NIRADS 4</w:t>
      </w:r>
      <w:r w:rsidR="00B35EC7" w:rsidRPr="00887981">
        <w:rPr>
          <w:rFonts w:eastAsia="Calibri"/>
          <w:b/>
          <w:sz w:val="24"/>
          <w:szCs w:val="24"/>
          <w:lang w:eastAsia="en-US"/>
        </w:rPr>
        <w:t>:</w:t>
      </w:r>
      <w:r w:rsidR="00B35EC7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(</w:t>
      </w:r>
      <w:r w:rsidR="00B35EC7">
        <w:rPr>
          <w:rFonts w:eastAsia="Calibri"/>
          <w:sz w:val="24"/>
          <w:szCs w:val="24"/>
          <w:lang w:eastAsia="en-US"/>
        </w:rPr>
        <w:t>T</w:t>
      </w:r>
      <w:r>
        <w:rPr>
          <w:rFonts w:eastAsia="Calibri"/>
          <w:sz w:val="24"/>
          <w:szCs w:val="24"/>
          <w:lang w:eastAsia="en-US"/>
        </w:rPr>
        <w:t xml:space="preserve">ydlig) malignitet. </w:t>
      </w:r>
    </w:p>
    <w:p w14:paraId="1269D291" w14:textId="77777777" w:rsidR="00BA011E" w:rsidRDefault="00BA011E" w:rsidP="00F66CC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1E6B0F6" w14:textId="77777777" w:rsidR="00385CD0" w:rsidRPr="00385CD0" w:rsidRDefault="007361DE" w:rsidP="00F66CCF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385CD0">
        <w:rPr>
          <w:rFonts w:ascii="Arial" w:eastAsia="Calibri" w:hAnsi="Arial" w:cs="Arial"/>
          <w:b/>
          <w:sz w:val="32"/>
          <w:szCs w:val="32"/>
        </w:rPr>
        <w:t>Bedömning:</w:t>
      </w:r>
      <w:r w:rsidR="00887981" w:rsidRPr="00385CD0">
        <w:rPr>
          <w:rFonts w:ascii="Arial" w:eastAsia="Calibri" w:hAnsi="Arial" w:cs="Arial"/>
          <w:b/>
          <w:sz w:val="32"/>
          <w:szCs w:val="32"/>
        </w:rPr>
        <w:tab/>
      </w:r>
    </w:p>
    <w:p w14:paraId="58E580DC" w14:textId="6C6BACDD" w:rsidR="007361DE" w:rsidRPr="00385CD0" w:rsidRDefault="00240692" w:rsidP="00F66CCF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385CD0">
        <w:rPr>
          <w:rFonts w:eastAsia="Calibri"/>
          <w:sz w:val="24"/>
          <w:szCs w:val="24"/>
        </w:rPr>
        <w:t>Diagnosförslag.</w:t>
      </w:r>
      <w:r w:rsidR="0036492F" w:rsidRPr="00385CD0">
        <w:rPr>
          <w:rFonts w:eastAsia="Calibri"/>
          <w:sz w:val="24"/>
          <w:szCs w:val="24"/>
        </w:rPr>
        <w:t xml:space="preserve"> </w:t>
      </w:r>
      <w:proofErr w:type="spellStart"/>
      <w:r w:rsidR="0036492F" w:rsidRPr="00385CD0">
        <w:rPr>
          <w:rFonts w:eastAsia="Calibri"/>
          <w:sz w:val="24"/>
          <w:szCs w:val="24"/>
        </w:rPr>
        <w:t>Resektabilitet</w:t>
      </w:r>
      <w:proofErr w:type="spellEnd"/>
      <w:r w:rsidR="0036492F" w:rsidRPr="00385CD0">
        <w:rPr>
          <w:rFonts w:eastAsia="Calibri"/>
          <w:sz w:val="24"/>
          <w:szCs w:val="24"/>
        </w:rPr>
        <w:t>.</w:t>
      </w:r>
      <w:r w:rsidR="000F152C" w:rsidRPr="00385CD0">
        <w:rPr>
          <w:rFonts w:eastAsia="Calibri"/>
          <w:sz w:val="24"/>
          <w:szCs w:val="24"/>
        </w:rPr>
        <w:t xml:space="preserve"> </w:t>
      </w:r>
      <w:r w:rsidR="00887981" w:rsidRPr="00385CD0">
        <w:rPr>
          <w:rFonts w:eastAsia="Calibri"/>
          <w:sz w:val="24"/>
          <w:szCs w:val="24"/>
        </w:rPr>
        <w:t>NIRADS (</w:t>
      </w:r>
      <w:r w:rsidR="00CE5B74" w:rsidRPr="00385CD0">
        <w:rPr>
          <w:rFonts w:eastAsia="Calibri"/>
          <w:sz w:val="24"/>
          <w:szCs w:val="24"/>
        </w:rPr>
        <w:t>vid PET-CT).</w:t>
      </w:r>
      <w:r w:rsidR="00F96E04" w:rsidRPr="00385CD0">
        <w:rPr>
          <w:rFonts w:eastAsia="Calibri"/>
          <w:sz w:val="24"/>
          <w:szCs w:val="24"/>
        </w:rPr>
        <w:t xml:space="preserve"> </w:t>
      </w:r>
      <w:r w:rsidR="00F96E04" w:rsidRPr="00385CD0">
        <w:rPr>
          <w:rFonts w:eastAsia="Calibri"/>
          <w:b/>
          <w:bCs/>
          <w:color w:val="FF0000"/>
          <w:sz w:val="24"/>
          <w:szCs w:val="24"/>
        </w:rPr>
        <w:t xml:space="preserve">TNM-klassifikation </w:t>
      </w:r>
      <w:r w:rsidR="00114957" w:rsidRPr="00385CD0">
        <w:rPr>
          <w:rFonts w:eastAsia="Calibri"/>
          <w:b/>
          <w:bCs/>
          <w:color w:val="FF0000"/>
          <w:sz w:val="24"/>
          <w:szCs w:val="24"/>
        </w:rPr>
        <w:t>görs</w:t>
      </w:r>
      <w:r w:rsidR="00F96E04" w:rsidRPr="00385CD0">
        <w:rPr>
          <w:rFonts w:eastAsia="Calibri"/>
          <w:b/>
          <w:bCs/>
          <w:color w:val="FF0000"/>
          <w:sz w:val="24"/>
          <w:szCs w:val="24"/>
        </w:rPr>
        <w:t xml:space="preserve"> på MDK-konferens</w:t>
      </w:r>
      <w:r w:rsidR="00385CD0">
        <w:rPr>
          <w:rFonts w:eastAsia="Calibri"/>
          <w:b/>
          <w:bCs/>
          <w:color w:val="FF0000"/>
          <w:sz w:val="24"/>
          <w:szCs w:val="24"/>
        </w:rPr>
        <w:t xml:space="preserve"> och ska inte anges i utlåtandet!</w:t>
      </w:r>
    </w:p>
    <w:p w14:paraId="778D689D" w14:textId="79D38355" w:rsidR="00811A22" w:rsidRDefault="00811A22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2625295" w14:textId="77777777" w:rsidR="00385CD0" w:rsidRPr="00745345" w:rsidRDefault="00385CD0" w:rsidP="00F66CCF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bookmarkStart w:id="16" w:name="DT_temporalben"/>
    <w:p w14:paraId="06F33B89" w14:textId="024F13D1" w:rsidR="007D08BA" w:rsidRPr="004C2F20" w:rsidRDefault="00F54B2D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begin"/>
      </w:r>
      <w:r>
        <w:rPr>
          <w:rFonts w:ascii="Arial" w:eastAsia="Calibri" w:hAnsi="Arial" w:cs="Arial"/>
          <w:b/>
          <w:sz w:val="36"/>
          <w:szCs w:val="36"/>
          <w:lang w:eastAsia="en-US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separate"/>
      </w:r>
      <w:r w:rsidR="00E92B66" w:rsidRPr="00F54B2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DT temporalben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end"/>
      </w:r>
    </w:p>
    <w:bookmarkEnd w:id="16"/>
    <w:p w14:paraId="4E255C52" w14:textId="7CBD7D19" w:rsidR="002E4846" w:rsidRPr="004C2F20" w:rsidRDefault="007D08BA" w:rsidP="00F66CCF">
      <w:pPr>
        <w:spacing w:line="360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>An</w:t>
      </w:r>
      <w:r w:rsidR="00346D9B" w:rsidRPr="004C2F20">
        <w:rPr>
          <w:rFonts w:eastAsia="Calibri"/>
          <w:sz w:val="24"/>
          <w:szCs w:val="24"/>
          <w:lang w:eastAsia="en-US"/>
        </w:rPr>
        <w:t>ge fynd utifrån anatomisk lokal men anatomin är komplex</w:t>
      </w:r>
      <w:r w:rsidR="00EF6867">
        <w:rPr>
          <w:rFonts w:eastAsia="Calibri"/>
          <w:sz w:val="24"/>
          <w:szCs w:val="24"/>
          <w:lang w:eastAsia="en-US"/>
        </w:rPr>
        <w:t>.</w:t>
      </w:r>
      <w:r w:rsidR="00EF6867" w:rsidRPr="00EF6867">
        <w:rPr>
          <w:rFonts w:eastAsia="Calibri"/>
          <w:sz w:val="24"/>
          <w:szCs w:val="24"/>
          <w:lang w:eastAsia="en-US"/>
        </w:rPr>
        <w:t xml:space="preserve"> </w:t>
      </w:r>
      <w:r w:rsidR="00EF6867" w:rsidRPr="006E51D4">
        <w:rPr>
          <w:rFonts w:eastAsia="Calibri"/>
          <w:sz w:val="24"/>
          <w:szCs w:val="24"/>
          <w:lang w:eastAsia="en-US"/>
        </w:rPr>
        <w:t xml:space="preserve">Ta hjälp av </w:t>
      </w:r>
      <w:hyperlink r:id="rId21" w:history="1">
        <w:proofErr w:type="spellStart"/>
        <w:r w:rsidR="00EF6867" w:rsidRPr="00EF6867">
          <w:rPr>
            <w:rStyle w:val="Hyperlnk"/>
            <w:rFonts w:eastAsia="Calibri"/>
            <w:sz w:val="24"/>
            <w:szCs w:val="24"/>
            <w:lang w:eastAsia="en-US"/>
          </w:rPr>
          <w:t>Imaios</w:t>
        </w:r>
        <w:proofErr w:type="spellEnd"/>
      </w:hyperlink>
      <w:r w:rsidR="00EF6867" w:rsidRPr="006E51D4">
        <w:rPr>
          <w:rFonts w:eastAsia="Calibri"/>
          <w:sz w:val="24"/>
          <w:szCs w:val="24"/>
          <w:lang w:eastAsia="en-US"/>
        </w:rPr>
        <w:t xml:space="preserve"> atlas!</w:t>
      </w:r>
      <w:r w:rsidR="00EF6867">
        <w:rPr>
          <w:rFonts w:eastAsia="Calibri"/>
          <w:sz w:val="24"/>
          <w:szCs w:val="24"/>
          <w:lang w:eastAsia="en-US"/>
        </w:rPr>
        <w:t xml:space="preserve"> </w:t>
      </w:r>
      <w:r w:rsidR="00346D9B" w:rsidRPr="004C2F20">
        <w:rPr>
          <w:rFonts w:eastAsia="Calibri"/>
          <w:sz w:val="24"/>
          <w:szCs w:val="24"/>
          <w:lang w:eastAsia="en-US"/>
        </w:rPr>
        <w:t>De</w:t>
      </w:r>
      <w:r w:rsidR="00EF6867">
        <w:rPr>
          <w:rFonts w:eastAsia="Calibri"/>
          <w:sz w:val="24"/>
          <w:szCs w:val="24"/>
          <w:lang w:eastAsia="en-US"/>
        </w:rPr>
        <w:t>t</w:t>
      </w:r>
      <w:r w:rsidR="00346D9B" w:rsidRPr="004C2F20">
        <w:rPr>
          <w:rFonts w:eastAsia="Calibri"/>
          <w:sz w:val="24"/>
          <w:szCs w:val="24"/>
          <w:lang w:eastAsia="en-US"/>
        </w:rPr>
        <w:t xml:space="preserve"> går inte </w:t>
      </w:r>
      <w:r w:rsidR="00B9327C" w:rsidRPr="004C2F20">
        <w:rPr>
          <w:rFonts w:eastAsia="Calibri"/>
          <w:sz w:val="24"/>
          <w:szCs w:val="24"/>
          <w:lang w:eastAsia="en-US"/>
        </w:rPr>
        <w:t>säkert att karakterisera</w:t>
      </w:r>
      <w:r w:rsidRPr="004C2F20">
        <w:rPr>
          <w:rFonts w:eastAsia="Calibri"/>
          <w:sz w:val="24"/>
          <w:szCs w:val="24"/>
          <w:lang w:eastAsia="en-US"/>
        </w:rPr>
        <w:t xml:space="preserve"> utfyllnad</w:t>
      </w:r>
      <w:r w:rsidR="00B9327C" w:rsidRPr="004C2F20">
        <w:rPr>
          <w:rFonts w:eastAsia="Calibri"/>
          <w:sz w:val="24"/>
          <w:szCs w:val="24"/>
          <w:lang w:eastAsia="en-US"/>
        </w:rPr>
        <w:t>er</w:t>
      </w:r>
      <w:r w:rsidRPr="004C2F20">
        <w:rPr>
          <w:rFonts w:eastAsia="Calibri"/>
          <w:sz w:val="24"/>
          <w:szCs w:val="24"/>
          <w:lang w:eastAsia="en-US"/>
        </w:rPr>
        <w:t xml:space="preserve"> av hålrum på DT temporalben</w:t>
      </w:r>
      <w:r w:rsidR="00B9327C" w:rsidRPr="004C2F20">
        <w:rPr>
          <w:rFonts w:eastAsia="Calibri"/>
          <w:sz w:val="24"/>
          <w:szCs w:val="24"/>
          <w:lang w:eastAsia="en-US"/>
        </w:rPr>
        <w:t xml:space="preserve">, använd begreppet; </w:t>
      </w:r>
      <w:r w:rsidR="00731D6E" w:rsidRPr="004C2F20">
        <w:rPr>
          <w:rFonts w:eastAsia="Calibri"/>
          <w:i/>
          <w:sz w:val="24"/>
          <w:szCs w:val="24"/>
          <w:lang w:eastAsia="en-US"/>
        </w:rPr>
        <w:t>utfyllnad</w:t>
      </w:r>
      <w:r w:rsidR="00B9327C" w:rsidRPr="004C2F20">
        <w:rPr>
          <w:rFonts w:eastAsia="Calibri"/>
          <w:sz w:val="24"/>
          <w:szCs w:val="24"/>
          <w:lang w:eastAsia="en-US"/>
        </w:rPr>
        <w:t xml:space="preserve">. </w:t>
      </w:r>
      <w:r w:rsidR="00B9327C" w:rsidRPr="004C2F20">
        <w:rPr>
          <w:rFonts w:eastAsia="Calibri"/>
          <w:b/>
          <w:color w:val="FF0000"/>
          <w:sz w:val="24"/>
          <w:szCs w:val="24"/>
          <w:lang w:eastAsia="en-US"/>
        </w:rPr>
        <w:t xml:space="preserve">Använd inte begreppet </w:t>
      </w:r>
      <w:r w:rsidR="00E55EA7">
        <w:rPr>
          <w:rFonts w:eastAsia="Calibri"/>
          <w:b/>
          <w:color w:val="FF0000"/>
          <w:sz w:val="24"/>
          <w:szCs w:val="24"/>
          <w:lang w:eastAsia="en-US"/>
        </w:rPr>
        <w:t>”</w:t>
      </w:r>
      <w:r w:rsidR="00B9327C" w:rsidRPr="004C2F20">
        <w:rPr>
          <w:rFonts w:eastAsia="Calibri"/>
          <w:b/>
          <w:i/>
          <w:color w:val="FF0000"/>
          <w:sz w:val="24"/>
          <w:szCs w:val="24"/>
          <w:lang w:eastAsia="en-US"/>
        </w:rPr>
        <w:t>förtätning</w:t>
      </w:r>
      <w:r w:rsidR="00E55EA7">
        <w:rPr>
          <w:rFonts w:eastAsia="Calibri"/>
          <w:b/>
          <w:i/>
          <w:color w:val="FF0000"/>
          <w:sz w:val="24"/>
          <w:szCs w:val="24"/>
          <w:lang w:eastAsia="en-US"/>
        </w:rPr>
        <w:t>”</w:t>
      </w:r>
      <w:r w:rsidR="00B9327C" w:rsidRPr="004C2F20">
        <w:rPr>
          <w:rFonts w:eastAsia="Calibri"/>
          <w:b/>
          <w:color w:val="FF0000"/>
          <w:sz w:val="24"/>
          <w:szCs w:val="24"/>
          <w:lang w:eastAsia="en-US"/>
        </w:rPr>
        <w:t>.</w:t>
      </w:r>
      <w:r w:rsidR="00731D6E" w:rsidRPr="004C2F20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14:paraId="43E1F7D7" w14:textId="77777777" w:rsidR="002E4846" w:rsidRPr="004C2F20" w:rsidRDefault="002E4846" w:rsidP="00F66CCF">
      <w:pPr>
        <w:spacing w:line="360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4C9D5678" w14:textId="2F53F1C1" w:rsidR="00E92B66" w:rsidRPr="008970B5" w:rsidRDefault="009A6C03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2F20">
        <w:rPr>
          <w:rFonts w:eastAsia="Calibri"/>
          <w:sz w:val="24"/>
          <w:szCs w:val="24"/>
          <w:lang w:eastAsia="en-US"/>
        </w:rPr>
        <w:t xml:space="preserve">Vi misstänkt </w:t>
      </w:r>
      <w:proofErr w:type="spellStart"/>
      <w:r w:rsidRPr="004C2F20">
        <w:rPr>
          <w:rFonts w:eastAsia="Calibri"/>
          <w:sz w:val="24"/>
          <w:szCs w:val="24"/>
          <w:lang w:eastAsia="en-US"/>
        </w:rPr>
        <w:t>kolesteatom</w:t>
      </w:r>
      <w:proofErr w:type="spellEnd"/>
      <w:r w:rsidRPr="004C2F20">
        <w:rPr>
          <w:rFonts w:eastAsia="Calibri"/>
          <w:sz w:val="24"/>
          <w:szCs w:val="24"/>
          <w:lang w:eastAsia="en-US"/>
        </w:rPr>
        <w:t xml:space="preserve"> kompletteras undersökningen med MR temporalben med diffusion (non-EPI</w:t>
      </w:r>
      <w:r w:rsidR="00B9327C" w:rsidRPr="004C2F20">
        <w:rPr>
          <w:rFonts w:eastAsia="Calibri"/>
          <w:sz w:val="24"/>
          <w:szCs w:val="24"/>
          <w:lang w:eastAsia="en-US"/>
        </w:rPr>
        <w:t xml:space="preserve"> diffusion</w:t>
      </w:r>
      <w:r w:rsidRPr="004C2F20">
        <w:rPr>
          <w:rFonts w:eastAsia="Calibri"/>
          <w:sz w:val="24"/>
          <w:szCs w:val="24"/>
          <w:lang w:eastAsia="en-US"/>
        </w:rPr>
        <w:t>) för diagnostik. Dessa under</w:t>
      </w:r>
      <w:r w:rsidR="00B9327C" w:rsidRPr="004C2F20">
        <w:rPr>
          <w:rFonts w:eastAsia="Calibri"/>
          <w:sz w:val="24"/>
          <w:szCs w:val="24"/>
          <w:lang w:eastAsia="en-US"/>
        </w:rPr>
        <w:t>sökningar</w:t>
      </w:r>
      <w:r w:rsidR="00C66099" w:rsidRPr="004C2F20">
        <w:rPr>
          <w:rFonts w:eastAsia="Calibri"/>
          <w:sz w:val="24"/>
          <w:szCs w:val="24"/>
          <w:lang w:eastAsia="en-US"/>
        </w:rPr>
        <w:t xml:space="preserve"> kan med fördel </w:t>
      </w:r>
      <w:proofErr w:type="spellStart"/>
      <w:r w:rsidR="00C66099" w:rsidRPr="004C2F20">
        <w:rPr>
          <w:rFonts w:eastAsia="Calibri"/>
          <w:sz w:val="24"/>
          <w:szCs w:val="24"/>
          <w:lang w:eastAsia="en-US"/>
        </w:rPr>
        <w:t>sambedömas</w:t>
      </w:r>
      <w:proofErr w:type="spellEnd"/>
      <w:r w:rsidR="00C66099" w:rsidRPr="004C2F20">
        <w:rPr>
          <w:rFonts w:eastAsia="Calibri"/>
          <w:sz w:val="24"/>
          <w:szCs w:val="24"/>
          <w:lang w:eastAsia="en-US"/>
        </w:rPr>
        <w:t>.</w:t>
      </w:r>
      <w:r w:rsidR="006C67D0" w:rsidRPr="004C2F20">
        <w:rPr>
          <w:rFonts w:eastAsia="Calibri"/>
          <w:sz w:val="24"/>
          <w:szCs w:val="24"/>
          <w:lang w:eastAsia="en-US"/>
        </w:rPr>
        <w:t xml:space="preserve"> </w:t>
      </w:r>
      <w:r w:rsidR="00B9327C" w:rsidRPr="008970B5">
        <w:rPr>
          <w:rFonts w:eastAsia="Calibri"/>
          <w:sz w:val="24"/>
          <w:szCs w:val="24"/>
          <w:lang w:eastAsia="en-US"/>
        </w:rPr>
        <w:t xml:space="preserve">Öronläkarna har önskat att vi ska bedöma i enlighet med punkterna nedan. Se </w:t>
      </w:r>
      <w:hyperlink w:anchor="DT_temporalben_exempel" w:history="1">
        <w:r w:rsidR="004C2F20" w:rsidRPr="005766EA">
          <w:rPr>
            <w:rStyle w:val="Hyperlnk"/>
            <w:rFonts w:eastAsia="Calibri"/>
            <w:sz w:val="24"/>
            <w:szCs w:val="24"/>
            <w:lang w:eastAsia="en-US"/>
          </w:rPr>
          <w:t>e</w:t>
        </w:r>
        <w:r w:rsidR="00B9327C" w:rsidRPr="005766EA">
          <w:rPr>
            <w:rStyle w:val="Hyperlnk"/>
            <w:rFonts w:eastAsia="Calibri"/>
            <w:sz w:val="24"/>
            <w:szCs w:val="24"/>
            <w:lang w:eastAsia="en-US"/>
          </w:rPr>
          <w:t>xempelutlåtande</w:t>
        </w:r>
      </w:hyperlink>
      <w:r w:rsidR="00B9327C" w:rsidRPr="008970B5">
        <w:rPr>
          <w:rFonts w:eastAsia="Calibri"/>
          <w:sz w:val="24"/>
          <w:szCs w:val="24"/>
          <w:lang w:eastAsia="en-US"/>
        </w:rPr>
        <w:t xml:space="preserve"> för normalt fynd.</w:t>
      </w:r>
    </w:p>
    <w:p w14:paraId="4B0B29E9" w14:textId="77777777" w:rsidR="00BA011E" w:rsidRPr="008970B5" w:rsidRDefault="00BA011E" w:rsidP="00F66CCF">
      <w:pPr>
        <w:spacing w:line="360" w:lineRule="auto"/>
        <w:jc w:val="both"/>
        <w:rPr>
          <w:b/>
          <w:sz w:val="24"/>
          <w:szCs w:val="24"/>
        </w:rPr>
      </w:pPr>
    </w:p>
    <w:p w14:paraId="0653B434" w14:textId="0B76D879" w:rsidR="00FC4889" w:rsidRPr="008970B5" w:rsidRDefault="00E92B66" w:rsidP="00F66CCF">
      <w:pPr>
        <w:spacing w:line="360" w:lineRule="auto"/>
        <w:jc w:val="both"/>
        <w:rPr>
          <w:sz w:val="28"/>
          <w:szCs w:val="28"/>
        </w:rPr>
      </w:pPr>
      <w:r w:rsidRPr="008970B5">
        <w:rPr>
          <w:b/>
          <w:sz w:val="28"/>
          <w:szCs w:val="28"/>
        </w:rPr>
        <w:t>Mellanörat</w:t>
      </w:r>
    </w:p>
    <w:p w14:paraId="4C5FE702" w14:textId="77777777" w:rsidR="00B9327C" w:rsidRPr="008970B5" w:rsidRDefault="00E92B66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>Lufta</w:t>
      </w:r>
      <w:r w:rsidR="00720D0D" w:rsidRPr="008970B5">
        <w:rPr>
          <w:sz w:val="24"/>
          <w:szCs w:val="24"/>
        </w:rPr>
        <w:t>t mellanöra och cellsystem</w:t>
      </w:r>
      <w:r w:rsidR="00CA371B" w:rsidRPr="008970B5">
        <w:rPr>
          <w:sz w:val="24"/>
          <w:szCs w:val="24"/>
        </w:rPr>
        <w:t>.</w:t>
      </w:r>
      <w:r w:rsidR="00B9327C" w:rsidRPr="008970B5">
        <w:rPr>
          <w:sz w:val="24"/>
          <w:szCs w:val="24"/>
        </w:rPr>
        <w:t xml:space="preserve"> </w:t>
      </w:r>
    </w:p>
    <w:p w14:paraId="2B0D3805" w14:textId="162E25F3" w:rsidR="009A6C03" w:rsidRPr="008970B5" w:rsidRDefault="009A6C03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>Normal hörselbenskedja</w:t>
      </w:r>
    </w:p>
    <w:p w14:paraId="48AE4C6C" w14:textId="10DB5C4C" w:rsidR="009A6C03" w:rsidRPr="008970B5" w:rsidRDefault="00E92B66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lastRenderedPageBreak/>
        <w:t xml:space="preserve">Destruktioner talande för </w:t>
      </w:r>
      <w:proofErr w:type="spellStart"/>
      <w:r w:rsidR="009A6C03" w:rsidRPr="008970B5">
        <w:rPr>
          <w:sz w:val="24"/>
          <w:szCs w:val="24"/>
        </w:rPr>
        <w:t>k</w:t>
      </w:r>
      <w:r w:rsidRPr="008970B5">
        <w:rPr>
          <w:sz w:val="24"/>
          <w:szCs w:val="24"/>
        </w:rPr>
        <w:t>olesteatom</w:t>
      </w:r>
      <w:proofErr w:type="spellEnd"/>
      <w:r w:rsidR="00B9327C" w:rsidRPr="008970B5">
        <w:rPr>
          <w:sz w:val="24"/>
          <w:szCs w:val="24"/>
        </w:rPr>
        <w:t xml:space="preserve">? </w:t>
      </w:r>
      <w:proofErr w:type="spellStart"/>
      <w:r w:rsidR="00FC4889" w:rsidRPr="008970B5">
        <w:rPr>
          <w:sz w:val="24"/>
          <w:szCs w:val="24"/>
        </w:rPr>
        <w:t>K</w:t>
      </w:r>
      <w:r w:rsidR="009A6C03" w:rsidRPr="008970B5">
        <w:rPr>
          <w:sz w:val="24"/>
          <w:szCs w:val="24"/>
        </w:rPr>
        <w:t>olesteatom</w:t>
      </w:r>
      <w:proofErr w:type="spellEnd"/>
      <w:r w:rsidR="009A6C03" w:rsidRPr="008970B5">
        <w:rPr>
          <w:sz w:val="24"/>
          <w:szCs w:val="24"/>
        </w:rPr>
        <w:t xml:space="preserve"> har </w:t>
      </w:r>
      <w:r w:rsidR="004C2F20" w:rsidRPr="008970B5">
        <w:rPr>
          <w:sz w:val="24"/>
          <w:szCs w:val="24"/>
        </w:rPr>
        <w:t>uttalat</w:t>
      </w:r>
      <w:r w:rsidR="009A6C03" w:rsidRPr="008970B5">
        <w:rPr>
          <w:sz w:val="24"/>
          <w:szCs w:val="24"/>
        </w:rPr>
        <w:t xml:space="preserve"> inskränkt diffusion (non-EPI</w:t>
      </w:r>
      <w:r w:rsidR="00731D6E" w:rsidRPr="008970B5">
        <w:rPr>
          <w:sz w:val="24"/>
          <w:szCs w:val="24"/>
        </w:rPr>
        <w:t xml:space="preserve"> DWI</w:t>
      </w:r>
      <w:r w:rsidR="009A6C03" w:rsidRPr="008970B5">
        <w:rPr>
          <w:sz w:val="24"/>
          <w:szCs w:val="24"/>
        </w:rPr>
        <w:t xml:space="preserve">) </w:t>
      </w:r>
    </w:p>
    <w:p w14:paraId="61B6AB71" w14:textId="77777777" w:rsidR="00E92B66" w:rsidRPr="008970B5" w:rsidRDefault="00E92B66" w:rsidP="00F66CCF">
      <w:pPr>
        <w:spacing w:line="360" w:lineRule="auto"/>
        <w:jc w:val="both"/>
        <w:rPr>
          <w:sz w:val="24"/>
          <w:szCs w:val="24"/>
        </w:rPr>
      </w:pPr>
    </w:p>
    <w:p w14:paraId="37DBF095" w14:textId="25A6CF99" w:rsidR="00FC4889" w:rsidRPr="008970B5" w:rsidRDefault="00E92B66" w:rsidP="00F66CCF">
      <w:pPr>
        <w:spacing w:line="360" w:lineRule="auto"/>
        <w:jc w:val="both"/>
        <w:rPr>
          <w:b/>
          <w:sz w:val="28"/>
          <w:szCs w:val="28"/>
        </w:rPr>
      </w:pPr>
      <w:r w:rsidRPr="008970B5">
        <w:rPr>
          <w:b/>
          <w:sz w:val="28"/>
          <w:szCs w:val="28"/>
        </w:rPr>
        <w:t>Innerörat</w:t>
      </w:r>
    </w:p>
    <w:p w14:paraId="7AB4EE34" w14:textId="40B0D9B2" w:rsidR="00E92B66" w:rsidRPr="008970B5" w:rsidRDefault="00731D6E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Kalk eller </w:t>
      </w:r>
      <w:r w:rsidR="00E92B66" w:rsidRPr="008970B5">
        <w:rPr>
          <w:sz w:val="24"/>
          <w:szCs w:val="24"/>
        </w:rPr>
        <w:t>förbening i hörselsnäckan?</w:t>
      </w:r>
    </w:p>
    <w:p w14:paraId="0A233A94" w14:textId="4B6F8C27" w:rsidR="00E92B66" w:rsidRPr="008970B5" w:rsidRDefault="00E92B66" w:rsidP="00F66CCF">
      <w:pPr>
        <w:spacing w:line="360" w:lineRule="auto"/>
        <w:jc w:val="both"/>
        <w:rPr>
          <w:sz w:val="24"/>
          <w:szCs w:val="24"/>
        </w:rPr>
      </w:pPr>
      <w:proofErr w:type="spellStart"/>
      <w:r w:rsidRPr="008970B5">
        <w:rPr>
          <w:sz w:val="24"/>
          <w:szCs w:val="24"/>
        </w:rPr>
        <w:t>Osteospongios</w:t>
      </w:r>
      <w:proofErr w:type="spellEnd"/>
      <w:r w:rsidRPr="008970B5">
        <w:rPr>
          <w:sz w:val="24"/>
          <w:szCs w:val="24"/>
        </w:rPr>
        <w:t xml:space="preserve"> (uppluckrat ben) som tecken på otosk</w:t>
      </w:r>
      <w:r w:rsidR="00CA371B" w:rsidRPr="008970B5">
        <w:rPr>
          <w:sz w:val="24"/>
          <w:szCs w:val="24"/>
        </w:rPr>
        <w:t xml:space="preserve">leros – </w:t>
      </w:r>
      <w:proofErr w:type="gramStart"/>
      <w:r w:rsidR="00CA371B" w:rsidRPr="008970B5">
        <w:rPr>
          <w:sz w:val="24"/>
          <w:szCs w:val="24"/>
        </w:rPr>
        <w:t>t.ex.</w:t>
      </w:r>
      <w:proofErr w:type="gramEnd"/>
      <w:r w:rsidRPr="008970B5">
        <w:rPr>
          <w:sz w:val="24"/>
          <w:szCs w:val="24"/>
        </w:rPr>
        <w:t xml:space="preserve"> vid </w:t>
      </w:r>
      <w:proofErr w:type="spellStart"/>
      <w:r w:rsidRPr="008970B5">
        <w:rPr>
          <w:sz w:val="24"/>
          <w:szCs w:val="24"/>
        </w:rPr>
        <w:t>fissula</w:t>
      </w:r>
      <w:proofErr w:type="spellEnd"/>
      <w:r w:rsidRPr="008970B5">
        <w:rPr>
          <w:sz w:val="24"/>
          <w:szCs w:val="24"/>
        </w:rPr>
        <w:t xml:space="preserve"> ante </w:t>
      </w:r>
      <w:proofErr w:type="spellStart"/>
      <w:r w:rsidRPr="008970B5">
        <w:rPr>
          <w:sz w:val="24"/>
          <w:szCs w:val="24"/>
        </w:rPr>
        <w:t>fenestram</w:t>
      </w:r>
      <w:proofErr w:type="spellEnd"/>
    </w:p>
    <w:p w14:paraId="0313417F" w14:textId="77777777" w:rsidR="00B9327C" w:rsidRPr="008970B5" w:rsidRDefault="00E92B66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>Annan förändring i runda fönsternischen.</w:t>
      </w:r>
      <w:r w:rsidR="00B9327C" w:rsidRPr="008970B5">
        <w:rPr>
          <w:sz w:val="24"/>
          <w:szCs w:val="24"/>
        </w:rPr>
        <w:t xml:space="preserve"> </w:t>
      </w:r>
    </w:p>
    <w:p w14:paraId="618B643A" w14:textId="14C45E3C" w:rsidR="00E92B66" w:rsidRPr="008970B5" w:rsidRDefault="00E92B66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>Missbildningar i mellanöra el inneröra (</w:t>
      </w:r>
      <w:proofErr w:type="spellStart"/>
      <w:r w:rsidR="00720D0D" w:rsidRPr="008970B5">
        <w:rPr>
          <w:sz w:val="24"/>
          <w:szCs w:val="24"/>
        </w:rPr>
        <w:t>kokl</w:t>
      </w:r>
      <w:r w:rsidRPr="008970B5">
        <w:rPr>
          <w:sz w:val="24"/>
          <w:szCs w:val="24"/>
        </w:rPr>
        <w:t>eans</w:t>
      </w:r>
      <w:proofErr w:type="spellEnd"/>
      <w:r w:rsidRPr="008970B5">
        <w:rPr>
          <w:sz w:val="24"/>
          <w:szCs w:val="24"/>
        </w:rPr>
        <w:t xml:space="preserve"> vindlingar, </w:t>
      </w:r>
      <w:proofErr w:type="spellStart"/>
      <w:r w:rsidRPr="008970B5">
        <w:rPr>
          <w:sz w:val="24"/>
          <w:szCs w:val="24"/>
        </w:rPr>
        <w:t>Mondinimissbildning</w:t>
      </w:r>
      <w:proofErr w:type="spellEnd"/>
      <w:r w:rsidRPr="008970B5">
        <w:rPr>
          <w:sz w:val="24"/>
          <w:szCs w:val="24"/>
        </w:rPr>
        <w:t>, båggångarna)</w:t>
      </w:r>
    </w:p>
    <w:p w14:paraId="3B90FF6E" w14:textId="77777777" w:rsidR="00E92B66" w:rsidRPr="008970B5" w:rsidRDefault="00E92B66" w:rsidP="00F66CCF">
      <w:pPr>
        <w:spacing w:line="360" w:lineRule="auto"/>
        <w:jc w:val="both"/>
        <w:rPr>
          <w:b/>
          <w:sz w:val="24"/>
          <w:szCs w:val="24"/>
        </w:rPr>
      </w:pPr>
      <w:r w:rsidRPr="008970B5">
        <w:rPr>
          <w:sz w:val="24"/>
          <w:szCs w:val="24"/>
        </w:rPr>
        <w:t xml:space="preserve">Förekomst av </w:t>
      </w:r>
      <w:proofErr w:type="spellStart"/>
      <w:r w:rsidRPr="008970B5">
        <w:rPr>
          <w:sz w:val="24"/>
          <w:szCs w:val="24"/>
        </w:rPr>
        <w:t>modiolus</w:t>
      </w:r>
      <w:proofErr w:type="spellEnd"/>
      <w:r w:rsidRPr="008970B5">
        <w:rPr>
          <w:sz w:val="24"/>
          <w:szCs w:val="24"/>
        </w:rPr>
        <w:t xml:space="preserve"> och benig apertur i botten av snäckan</w:t>
      </w:r>
    </w:p>
    <w:p w14:paraId="44A3EA30" w14:textId="77777777" w:rsidR="00E92B66" w:rsidRPr="008970B5" w:rsidRDefault="00E92B66" w:rsidP="00F66CCF">
      <w:pPr>
        <w:spacing w:line="360" w:lineRule="auto"/>
        <w:jc w:val="both"/>
        <w:rPr>
          <w:sz w:val="24"/>
          <w:szCs w:val="24"/>
        </w:rPr>
      </w:pPr>
    </w:p>
    <w:p w14:paraId="5F5C1B5D" w14:textId="085AFCF4" w:rsidR="00FC4889" w:rsidRPr="008970B5" w:rsidRDefault="00E92B66" w:rsidP="00F66CCF">
      <w:pPr>
        <w:spacing w:line="360" w:lineRule="auto"/>
        <w:jc w:val="both"/>
        <w:rPr>
          <w:b/>
          <w:sz w:val="28"/>
          <w:szCs w:val="28"/>
        </w:rPr>
      </w:pPr>
      <w:r w:rsidRPr="008970B5">
        <w:rPr>
          <w:b/>
          <w:sz w:val="28"/>
          <w:szCs w:val="28"/>
        </w:rPr>
        <w:t>Kärlstrukturer</w:t>
      </w:r>
    </w:p>
    <w:p w14:paraId="71972810" w14:textId="77777777" w:rsidR="00E92B66" w:rsidRPr="008970B5" w:rsidRDefault="00720D0D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Högtstående </w:t>
      </w:r>
      <w:proofErr w:type="spellStart"/>
      <w:r w:rsidRPr="008970B5">
        <w:rPr>
          <w:sz w:val="24"/>
          <w:szCs w:val="24"/>
        </w:rPr>
        <w:t>bul</w:t>
      </w:r>
      <w:r w:rsidR="00E92B66" w:rsidRPr="008970B5">
        <w:rPr>
          <w:sz w:val="24"/>
          <w:szCs w:val="24"/>
        </w:rPr>
        <w:t>b</w:t>
      </w:r>
      <w:r w:rsidRPr="008970B5">
        <w:rPr>
          <w:sz w:val="24"/>
          <w:szCs w:val="24"/>
        </w:rPr>
        <w:t>u</w:t>
      </w:r>
      <w:r w:rsidR="00E92B66" w:rsidRPr="008970B5">
        <w:rPr>
          <w:sz w:val="24"/>
          <w:szCs w:val="24"/>
        </w:rPr>
        <w:t>s</w:t>
      </w:r>
      <w:proofErr w:type="spellEnd"/>
      <w:r w:rsidR="00E92B66" w:rsidRPr="008970B5">
        <w:rPr>
          <w:sz w:val="24"/>
          <w:szCs w:val="24"/>
        </w:rPr>
        <w:t xml:space="preserve"> </w:t>
      </w:r>
      <w:proofErr w:type="spellStart"/>
      <w:r w:rsidR="00E92B66" w:rsidRPr="008970B5">
        <w:rPr>
          <w:sz w:val="24"/>
          <w:szCs w:val="24"/>
        </w:rPr>
        <w:t>v</w:t>
      </w:r>
      <w:r w:rsidRPr="008970B5">
        <w:rPr>
          <w:sz w:val="24"/>
          <w:szCs w:val="24"/>
        </w:rPr>
        <w:t>ena</w:t>
      </w:r>
      <w:proofErr w:type="spellEnd"/>
      <w:r w:rsidRPr="008970B5">
        <w:rPr>
          <w:sz w:val="24"/>
          <w:szCs w:val="24"/>
        </w:rPr>
        <w:t xml:space="preserve"> </w:t>
      </w:r>
      <w:proofErr w:type="spellStart"/>
      <w:r w:rsidR="00E92B66" w:rsidRPr="008970B5">
        <w:rPr>
          <w:sz w:val="24"/>
          <w:szCs w:val="24"/>
        </w:rPr>
        <w:t>jugularis</w:t>
      </w:r>
      <w:proofErr w:type="spellEnd"/>
      <w:r w:rsidR="00E92B66" w:rsidRPr="008970B5">
        <w:rPr>
          <w:sz w:val="24"/>
          <w:szCs w:val="24"/>
        </w:rPr>
        <w:t xml:space="preserve"> som </w:t>
      </w:r>
      <w:r w:rsidRPr="008970B5">
        <w:rPr>
          <w:sz w:val="24"/>
          <w:szCs w:val="24"/>
        </w:rPr>
        <w:t>ev.</w:t>
      </w:r>
      <w:r w:rsidR="00E92B66" w:rsidRPr="008970B5">
        <w:rPr>
          <w:sz w:val="24"/>
          <w:szCs w:val="24"/>
        </w:rPr>
        <w:t xml:space="preserve"> påverkar implantation i eller intill runda fönstret</w:t>
      </w:r>
    </w:p>
    <w:p w14:paraId="4EE8DC2E" w14:textId="77777777" w:rsidR="00E92B66" w:rsidRPr="008970B5" w:rsidRDefault="00E92B66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Anteponerad sinus </w:t>
      </w:r>
      <w:proofErr w:type="spellStart"/>
      <w:r w:rsidRPr="008970B5">
        <w:rPr>
          <w:sz w:val="24"/>
          <w:szCs w:val="24"/>
        </w:rPr>
        <w:t>sigmoideus</w:t>
      </w:r>
      <w:proofErr w:type="spellEnd"/>
    </w:p>
    <w:p w14:paraId="5653BFFA" w14:textId="2341E868" w:rsidR="00E92B66" w:rsidRPr="008970B5" w:rsidRDefault="00E92B66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Aberrant läge </w:t>
      </w:r>
      <w:r w:rsidR="00CA371B" w:rsidRPr="008970B5">
        <w:rPr>
          <w:sz w:val="24"/>
          <w:szCs w:val="24"/>
        </w:rPr>
        <w:t>av</w:t>
      </w:r>
      <w:r w:rsidRPr="008970B5">
        <w:rPr>
          <w:sz w:val="24"/>
          <w:szCs w:val="24"/>
        </w:rPr>
        <w:t xml:space="preserve"> </w:t>
      </w:r>
      <w:proofErr w:type="spellStart"/>
      <w:r w:rsidRPr="008970B5">
        <w:rPr>
          <w:sz w:val="24"/>
          <w:szCs w:val="24"/>
        </w:rPr>
        <w:t>a</w:t>
      </w:r>
      <w:r w:rsidR="00CA371B" w:rsidRPr="008970B5">
        <w:rPr>
          <w:sz w:val="24"/>
          <w:szCs w:val="24"/>
        </w:rPr>
        <w:t>rteria</w:t>
      </w:r>
      <w:proofErr w:type="spellEnd"/>
      <w:r w:rsidRPr="008970B5">
        <w:rPr>
          <w:sz w:val="24"/>
          <w:szCs w:val="24"/>
        </w:rPr>
        <w:t xml:space="preserve"> </w:t>
      </w:r>
      <w:proofErr w:type="spellStart"/>
      <w:r w:rsidR="00AC15DE">
        <w:rPr>
          <w:sz w:val="24"/>
          <w:szCs w:val="24"/>
        </w:rPr>
        <w:t>k</w:t>
      </w:r>
      <w:r w:rsidRPr="008970B5">
        <w:rPr>
          <w:sz w:val="24"/>
          <w:szCs w:val="24"/>
        </w:rPr>
        <w:t>arotis</w:t>
      </w:r>
      <w:proofErr w:type="spellEnd"/>
      <w:r w:rsidRPr="008970B5">
        <w:rPr>
          <w:sz w:val="24"/>
          <w:szCs w:val="24"/>
        </w:rPr>
        <w:t xml:space="preserve"> interna</w:t>
      </w:r>
    </w:p>
    <w:p w14:paraId="65F8CFE8" w14:textId="77777777" w:rsidR="00E92B66" w:rsidRPr="008970B5" w:rsidRDefault="00E92B66" w:rsidP="00F66CCF">
      <w:pPr>
        <w:spacing w:line="360" w:lineRule="auto"/>
        <w:jc w:val="both"/>
        <w:rPr>
          <w:sz w:val="24"/>
          <w:szCs w:val="24"/>
        </w:rPr>
      </w:pPr>
    </w:p>
    <w:p w14:paraId="154CDB50" w14:textId="0268C505" w:rsidR="00FC4889" w:rsidRPr="008970B5" w:rsidRDefault="00E92B66" w:rsidP="00F66CCF">
      <w:pPr>
        <w:spacing w:line="360" w:lineRule="auto"/>
        <w:jc w:val="both"/>
        <w:rPr>
          <w:sz w:val="28"/>
          <w:szCs w:val="28"/>
        </w:rPr>
      </w:pPr>
      <w:r w:rsidRPr="008970B5">
        <w:rPr>
          <w:b/>
          <w:sz w:val="28"/>
          <w:szCs w:val="28"/>
        </w:rPr>
        <w:t>Nervkanaler</w:t>
      </w:r>
    </w:p>
    <w:p w14:paraId="7C11E257" w14:textId="77777777" w:rsidR="00E92B66" w:rsidRPr="008970B5" w:rsidRDefault="00E92B66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Aberrant läge </w:t>
      </w:r>
      <w:r w:rsidR="00CA371B" w:rsidRPr="008970B5">
        <w:rPr>
          <w:sz w:val="24"/>
          <w:szCs w:val="24"/>
        </w:rPr>
        <w:t>av</w:t>
      </w:r>
      <w:r w:rsidRPr="008970B5">
        <w:rPr>
          <w:sz w:val="24"/>
          <w:szCs w:val="24"/>
        </w:rPr>
        <w:t xml:space="preserve"> </w:t>
      </w:r>
      <w:proofErr w:type="spellStart"/>
      <w:r w:rsidRPr="008970B5">
        <w:rPr>
          <w:sz w:val="24"/>
          <w:szCs w:val="24"/>
        </w:rPr>
        <w:t>n</w:t>
      </w:r>
      <w:r w:rsidR="00CA371B" w:rsidRPr="008970B5">
        <w:rPr>
          <w:sz w:val="24"/>
          <w:szCs w:val="24"/>
        </w:rPr>
        <w:t>ervus</w:t>
      </w:r>
      <w:proofErr w:type="spellEnd"/>
      <w:r w:rsidRPr="008970B5">
        <w:rPr>
          <w:sz w:val="24"/>
          <w:szCs w:val="24"/>
        </w:rPr>
        <w:t xml:space="preserve"> </w:t>
      </w:r>
      <w:proofErr w:type="spellStart"/>
      <w:r w:rsidRPr="008970B5">
        <w:rPr>
          <w:sz w:val="24"/>
          <w:szCs w:val="24"/>
        </w:rPr>
        <w:t>facialis</w:t>
      </w:r>
      <w:proofErr w:type="spellEnd"/>
      <w:r w:rsidR="00CA371B" w:rsidRPr="008970B5">
        <w:rPr>
          <w:sz w:val="24"/>
          <w:szCs w:val="24"/>
        </w:rPr>
        <w:t>,</w:t>
      </w:r>
      <w:r w:rsidRPr="008970B5">
        <w:rPr>
          <w:sz w:val="24"/>
          <w:szCs w:val="24"/>
        </w:rPr>
        <w:t xml:space="preserve"> spec</w:t>
      </w:r>
      <w:r w:rsidR="00CA371B" w:rsidRPr="008970B5">
        <w:rPr>
          <w:sz w:val="24"/>
          <w:szCs w:val="24"/>
        </w:rPr>
        <w:t>iellt</w:t>
      </w:r>
      <w:r w:rsidRPr="008970B5">
        <w:rPr>
          <w:sz w:val="24"/>
          <w:szCs w:val="24"/>
        </w:rPr>
        <w:t xml:space="preserve"> vertikal</w:t>
      </w:r>
      <w:r w:rsidR="00CA371B" w:rsidRPr="008970B5">
        <w:rPr>
          <w:sz w:val="24"/>
          <w:szCs w:val="24"/>
        </w:rPr>
        <w:t>a</w:t>
      </w:r>
      <w:r w:rsidRPr="008970B5">
        <w:rPr>
          <w:sz w:val="24"/>
          <w:szCs w:val="24"/>
        </w:rPr>
        <w:t xml:space="preserve"> förloppet</w:t>
      </w:r>
    </w:p>
    <w:p w14:paraId="552524C8" w14:textId="77777777" w:rsidR="00E92B66" w:rsidRPr="008970B5" w:rsidRDefault="00E92B66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Relation och öppning mellan </w:t>
      </w:r>
      <w:proofErr w:type="spellStart"/>
      <w:r w:rsidRPr="008970B5">
        <w:rPr>
          <w:sz w:val="24"/>
          <w:szCs w:val="24"/>
        </w:rPr>
        <w:t>n</w:t>
      </w:r>
      <w:r w:rsidR="00CA371B" w:rsidRPr="008970B5">
        <w:rPr>
          <w:sz w:val="24"/>
          <w:szCs w:val="24"/>
        </w:rPr>
        <w:t>ervus</w:t>
      </w:r>
      <w:proofErr w:type="spellEnd"/>
      <w:r w:rsidRPr="008970B5">
        <w:rPr>
          <w:sz w:val="24"/>
          <w:szCs w:val="24"/>
        </w:rPr>
        <w:t xml:space="preserve"> </w:t>
      </w:r>
      <w:proofErr w:type="spellStart"/>
      <w:r w:rsidRPr="008970B5">
        <w:rPr>
          <w:sz w:val="24"/>
          <w:szCs w:val="24"/>
        </w:rPr>
        <w:t>facialis</w:t>
      </w:r>
      <w:proofErr w:type="spellEnd"/>
      <w:r w:rsidRPr="008970B5">
        <w:rPr>
          <w:sz w:val="24"/>
          <w:szCs w:val="24"/>
        </w:rPr>
        <w:t xml:space="preserve"> vertikala förlopp och </w:t>
      </w:r>
      <w:proofErr w:type="spellStart"/>
      <w:r w:rsidRPr="008970B5">
        <w:rPr>
          <w:sz w:val="24"/>
          <w:szCs w:val="24"/>
        </w:rPr>
        <w:t>chorda</w:t>
      </w:r>
      <w:proofErr w:type="spellEnd"/>
      <w:r w:rsidRPr="008970B5">
        <w:rPr>
          <w:sz w:val="24"/>
          <w:szCs w:val="24"/>
        </w:rPr>
        <w:t xml:space="preserve"> </w:t>
      </w:r>
      <w:proofErr w:type="spellStart"/>
      <w:r w:rsidRPr="008970B5">
        <w:rPr>
          <w:sz w:val="24"/>
          <w:szCs w:val="24"/>
        </w:rPr>
        <w:t>tympani</w:t>
      </w:r>
      <w:proofErr w:type="spellEnd"/>
      <w:r w:rsidRPr="008970B5">
        <w:rPr>
          <w:sz w:val="24"/>
          <w:szCs w:val="24"/>
        </w:rPr>
        <w:t xml:space="preserve"> (det är här den </w:t>
      </w:r>
      <w:proofErr w:type="spellStart"/>
      <w:r w:rsidRPr="008970B5">
        <w:rPr>
          <w:sz w:val="24"/>
          <w:szCs w:val="24"/>
        </w:rPr>
        <w:t>posteriora</w:t>
      </w:r>
      <w:proofErr w:type="spellEnd"/>
      <w:r w:rsidRPr="008970B5">
        <w:rPr>
          <w:sz w:val="24"/>
          <w:szCs w:val="24"/>
        </w:rPr>
        <w:t xml:space="preserve"> </w:t>
      </w:r>
      <w:proofErr w:type="spellStart"/>
      <w:r w:rsidRPr="008970B5">
        <w:rPr>
          <w:sz w:val="24"/>
          <w:szCs w:val="24"/>
        </w:rPr>
        <w:t>tympanotomin</w:t>
      </w:r>
      <w:proofErr w:type="spellEnd"/>
      <w:r w:rsidR="00CA371B" w:rsidRPr="008970B5">
        <w:rPr>
          <w:sz w:val="24"/>
          <w:szCs w:val="24"/>
        </w:rPr>
        <w:t xml:space="preserve"> görs vid </w:t>
      </w:r>
      <w:proofErr w:type="spellStart"/>
      <w:r w:rsidR="00CA371B" w:rsidRPr="008970B5">
        <w:rPr>
          <w:sz w:val="24"/>
          <w:szCs w:val="24"/>
        </w:rPr>
        <w:t>kokleakirurgi</w:t>
      </w:r>
      <w:proofErr w:type="spellEnd"/>
      <w:r w:rsidRPr="008970B5">
        <w:rPr>
          <w:sz w:val="24"/>
          <w:szCs w:val="24"/>
        </w:rPr>
        <w:t>)</w:t>
      </w:r>
    </w:p>
    <w:p w14:paraId="0D00EC31" w14:textId="77777777" w:rsidR="007D08BA" w:rsidRPr="008970B5" w:rsidRDefault="007D08BA" w:rsidP="00F66CCF">
      <w:pPr>
        <w:spacing w:line="360" w:lineRule="auto"/>
        <w:jc w:val="both"/>
        <w:rPr>
          <w:sz w:val="24"/>
          <w:szCs w:val="24"/>
        </w:rPr>
      </w:pPr>
    </w:p>
    <w:p w14:paraId="7771DDFA" w14:textId="11584557" w:rsidR="00FC4889" w:rsidRPr="008970B5" w:rsidRDefault="00745D6B" w:rsidP="00F66CC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970B5">
        <w:rPr>
          <w:rFonts w:eastAsia="Calibri"/>
          <w:b/>
          <w:sz w:val="28"/>
          <w:szCs w:val="28"/>
          <w:lang w:eastAsia="en-US"/>
        </w:rPr>
        <w:t>Elektrodläge</w:t>
      </w:r>
    </w:p>
    <w:p w14:paraId="3499C391" w14:textId="77777777" w:rsidR="00745D6B" w:rsidRPr="008970B5" w:rsidRDefault="000C6A4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 xml:space="preserve">Endast vid kontroll efter </w:t>
      </w:r>
      <w:proofErr w:type="spellStart"/>
      <w:r w:rsidRPr="008970B5">
        <w:rPr>
          <w:rFonts w:eastAsia="Calibri"/>
          <w:sz w:val="24"/>
          <w:szCs w:val="24"/>
          <w:lang w:eastAsia="en-US"/>
        </w:rPr>
        <w:t>kokleakirurgi</w:t>
      </w:r>
      <w:proofErr w:type="spellEnd"/>
      <w:r w:rsidR="00FC4889" w:rsidRPr="008970B5">
        <w:rPr>
          <w:rFonts w:eastAsia="Calibri"/>
          <w:sz w:val="24"/>
          <w:szCs w:val="24"/>
          <w:lang w:eastAsia="en-US"/>
        </w:rPr>
        <w:t xml:space="preserve">. </w:t>
      </w:r>
      <w:r w:rsidR="00745D6B" w:rsidRPr="008970B5">
        <w:rPr>
          <w:sz w:val="24"/>
          <w:szCs w:val="24"/>
        </w:rPr>
        <w:t>Läge i innerörat (</w:t>
      </w:r>
      <w:proofErr w:type="spellStart"/>
      <w:r w:rsidR="00745D6B" w:rsidRPr="008970B5">
        <w:rPr>
          <w:sz w:val="24"/>
          <w:szCs w:val="24"/>
        </w:rPr>
        <w:t>scala</w:t>
      </w:r>
      <w:proofErr w:type="spellEnd"/>
      <w:r w:rsidR="00745D6B" w:rsidRPr="008970B5">
        <w:rPr>
          <w:sz w:val="24"/>
          <w:szCs w:val="24"/>
        </w:rPr>
        <w:t xml:space="preserve"> </w:t>
      </w:r>
      <w:proofErr w:type="spellStart"/>
      <w:r w:rsidR="00745D6B" w:rsidRPr="008970B5">
        <w:rPr>
          <w:sz w:val="24"/>
          <w:szCs w:val="24"/>
        </w:rPr>
        <w:t>tympani</w:t>
      </w:r>
      <w:proofErr w:type="spellEnd"/>
      <w:r w:rsidR="00745D6B" w:rsidRPr="008970B5">
        <w:rPr>
          <w:sz w:val="24"/>
          <w:szCs w:val="24"/>
        </w:rPr>
        <w:t xml:space="preserve"> el</w:t>
      </w:r>
      <w:r w:rsidR="00A97EBE" w:rsidRPr="008970B5">
        <w:rPr>
          <w:sz w:val="24"/>
          <w:szCs w:val="24"/>
        </w:rPr>
        <w:t>ler</w:t>
      </w:r>
      <w:r w:rsidR="00745D6B" w:rsidRPr="008970B5">
        <w:rPr>
          <w:sz w:val="24"/>
          <w:szCs w:val="24"/>
        </w:rPr>
        <w:t xml:space="preserve"> </w:t>
      </w:r>
      <w:proofErr w:type="spellStart"/>
      <w:r w:rsidR="00745D6B" w:rsidRPr="008970B5">
        <w:rPr>
          <w:sz w:val="24"/>
          <w:szCs w:val="24"/>
        </w:rPr>
        <w:t>scala</w:t>
      </w:r>
      <w:proofErr w:type="spellEnd"/>
      <w:r w:rsidR="00745D6B" w:rsidRPr="008970B5">
        <w:rPr>
          <w:sz w:val="24"/>
          <w:szCs w:val="24"/>
        </w:rPr>
        <w:t xml:space="preserve"> </w:t>
      </w:r>
      <w:proofErr w:type="spellStart"/>
      <w:r w:rsidR="00745D6B" w:rsidRPr="008970B5">
        <w:rPr>
          <w:sz w:val="24"/>
          <w:szCs w:val="24"/>
        </w:rPr>
        <w:t>vestibuli</w:t>
      </w:r>
      <w:proofErr w:type="spellEnd"/>
      <w:r w:rsidR="00745D6B" w:rsidRPr="008970B5">
        <w:rPr>
          <w:sz w:val="24"/>
          <w:szCs w:val="24"/>
        </w:rPr>
        <w:t>)</w:t>
      </w:r>
    </w:p>
    <w:p w14:paraId="666AE35B" w14:textId="101800A1" w:rsidR="00AE7B1F" w:rsidRDefault="00745D6B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rFonts w:eastAsia="Calibri"/>
          <w:sz w:val="24"/>
          <w:szCs w:val="24"/>
          <w:lang w:eastAsia="en-US"/>
        </w:rPr>
        <w:t>H</w:t>
      </w:r>
      <w:r w:rsidRPr="008970B5">
        <w:rPr>
          <w:sz w:val="24"/>
          <w:szCs w:val="24"/>
        </w:rPr>
        <w:t>ur långt in i grader räknat från runda fönstret som sätts till 0°. Ett varv är 360°</w:t>
      </w:r>
      <w:r w:rsidR="00385CD0">
        <w:rPr>
          <w:sz w:val="24"/>
          <w:szCs w:val="24"/>
        </w:rPr>
        <w:t>.</w:t>
      </w:r>
    </w:p>
    <w:p w14:paraId="25F4B91A" w14:textId="77777777" w:rsidR="00385CD0" w:rsidRPr="00385CD0" w:rsidRDefault="00385CD0" w:rsidP="00F66CCF">
      <w:pPr>
        <w:spacing w:line="360" w:lineRule="auto"/>
        <w:jc w:val="both"/>
        <w:rPr>
          <w:rStyle w:val="Hyperlnk"/>
          <w:color w:val="auto"/>
          <w:sz w:val="24"/>
          <w:szCs w:val="24"/>
          <w:u w:val="none"/>
        </w:rPr>
      </w:pPr>
    </w:p>
    <w:bookmarkStart w:id="17" w:name="DT_sinus_FESS"/>
    <w:p w14:paraId="2DA11697" w14:textId="6FF5E4F3" w:rsidR="00887981" w:rsidRPr="00DA1F34" w:rsidRDefault="00F54B2D" w:rsidP="00F66CCF">
      <w:pPr>
        <w:spacing w:line="360" w:lineRule="auto"/>
        <w:jc w:val="both"/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</w:pP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begin"/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instrText xml:space="preserve"> HYPERLINK  \l "Svarsstöd_elektiva" </w:instrText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separate"/>
      </w:r>
      <w:r w:rsidR="00B7122F" w:rsidRPr="00F54B2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DT sinus/FESS</w:t>
      </w:r>
      <w:r>
        <w:rPr>
          <w:rStyle w:val="Hyperlnk"/>
          <w:rFonts w:ascii="Arial" w:eastAsia="Calibri" w:hAnsi="Arial" w:cs="Arial"/>
          <w:b/>
          <w:color w:val="auto"/>
          <w:sz w:val="36"/>
          <w:szCs w:val="36"/>
          <w:u w:val="none"/>
          <w:lang w:eastAsia="en-US"/>
        </w:rPr>
        <w:fldChar w:fldCharType="end"/>
      </w:r>
    </w:p>
    <w:bookmarkEnd w:id="17"/>
    <w:p w14:paraId="65385DD6" w14:textId="0FE9344A" w:rsidR="00B7122F" w:rsidRPr="008970B5" w:rsidRDefault="00B9327C" w:rsidP="00F66CCF">
      <w:pPr>
        <w:spacing w:line="360" w:lineRule="auto"/>
        <w:jc w:val="both"/>
        <w:rPr>
          <w:rStyle w:val="Hyperlnk"/>
          <w:rFonts w:eastAsia="Calibri"/>
          <w:color w:val="auto"/>
          <w:sz w:val="24"/>
          <w:szCs w:val="24"/>
          <w:u w:val="none"/>
          <w:lang w:eastAsia="en-US"/>
        </w:rPr>
      </w:pPr>
      <w:r w:rsidRPr="008970B5">
        <w:rPr>
          <w:rStyle w:val="Hyperlnk"/>
          <w:rFonts w:eastAsia="Calibri"/>
          <w:color w:val="auto"/>
          <w:sz w:val="24"/>
          <w:szCs w:val="24"/>
          <w:u w:val="none"/>
          <w:lang w:eastAsia="en-US"/>
        </w:rPr>
        <w:t>För</w:t>
      </w:r>
      <w:r w:rsidR="00B7122F" w:rsidRPr="008970B5">
        <w:rPr>
          <w:rStyle w:val="Hyperlnk"/>
          <w:rFonts w:eastAsia="Calibri"/>
          <w:color w:val="auto"/>
          <w:sz w:val="24"/>
          <w:szCs w:val="24"/>
          <w:u w:val="none"/>
          <w:lang w:eastAsia="en-US"/>
        </w:rPr>
        <w:t xml:space="preserve"> utförlig beskrivning se länk till bifogat material </w:t>
      </w:r>
      <w:hyperlink r:id="rId22" w:history="1">
        <w:r w:rsidR="00B7122F" w:rsidRPr="008970B5">
          <w:rPr>
            <w:rStyle w:val="Hyperlnk"/>
            <w:rFonts w:eastAsia="Calibri"/>
            <w:sz w:val="24"/>
            <w:szCs w:val="24"/>
            <w:lang w:eastAsia="en-US"/>
          </w:rPr>
          <w:t>här.</w:t>
        </w:r>
      </w:hyperlink>
      <w:r w:rsidRPr="008970B5">
        <w:rPr>
          <w:sz w:val="24"/>
          <w:szCs w:val="24"/>
        </w:rPr>
        <w:t xml:space="preserve"> Bedöm enligt punkterna nedan.</w:t>
      </w:r>
    </w:p>
    <w:p w14:paraId="500BB880" w14:textId="77777777" w:rsidR="00B9327C" w:rsidRPr="008970B5" w:rsidRDefault="00B9327C" w:rsidP="00F66CCF">
      <w:pPr>
        <w:spacing w:line="360" w:lineRule="auto"/>
        <w:jc w:val="both"/>
        <w:rPr>
          <w:b/>
          <w:bCs/>
          <w:sz w:val="24"/>
          <w:szCs w:val="24"/>
        </w:rPr>
      </w:pPr>
    </w:p>
    <w:p w14:paraId="1F827B52" w14:textId="695B5184" w:rsidR="00B7122F" w:rsidRPr="008970B5" w:rsidRDefault="00B7122F" w:rsidP="00F66CCF">
      <w:pPr>
        <w:spacing w:line="360" w:lineRule="auto"/>
        <w:jc w:val="both"/>
        <w:rPr>
          <w:b/>
          <w:sz w:val="28"/>
          <w:szCs w:val="28"/>
        </w:rPr>
      </w:pPr>
      <w:r w:rsidRPr="008970B5">
        <w:rPr>
          <w:b/>
          <w:bCs/>
          <w:sz w:val="28"/>
          <w:szCs w:val="28"/>
        </w:rPr>
        <w:t xml:space="preserve">Resttillstånd efter tidigare kirurgi </w:t>
      </w:r>
    </w:p>
    <w:p w14:paraId="7D90EB71" w14:textId="33979F8E" w:rsidR="00B9327C" w:rsidRPr="008970B5" w:rsidRDefault="002B79C3" w:rsidP="00F66CCF">
      <w:pPr>
        <w:spacing w:line="360" w:lineRule="auto"/>
        <w:jc w:val="both"/>
        <w:rPr>
          <w:bCs/>
          <w:sz w:val="24"/>
          <w:szCs w:val="24"/>
        </w:rPr>
      </w:pPr>
      <w:r w:rsidRPr="008970B5">
        <w:rPr>
          <w:bCs/>
          <w:sz w:val="24"/>
          <w:szCs w:val="24"/>
        </w:rPr>
        <w:t>D</w:t>
      </w:r>
      <w:r w:rsidR="00B67B77" w:rsidRPr="008970B5">
        <w:rPr>
          <w:bCs/>
          <w:sz w:val="24"/>
          <w:szCs w:val="24"/>
        </w:rPr>
        <w:t xml:space="preserve">efekter i mediala </w:t>
      </w:r>
      <w:proofErr w:type="spellStart"/>
      <w:r w:rsidR="00B67B77" w:rsidRPr="008970B5">
        <w:rPr>
          <w:bCs/>
          <w:sz w:val="24"/>
          <w:szCs w:val="24"/>
        </w:rPr>
        <w:t>käkhåleväg</w:t>
      </w:r>
      <w:r w:rsidRPr="008970B5">
        <w:rPr>
          <w:bCs/>
          <w:sz w:val="24"/>
          <w:szCs w:val="24"/>
        </w:rPr>
        <w:t>garna</w:t>
      </w:r>
      <w:proofErr w:type="spellEnd"/>
      <w:r w:rsidRPr="008970B5">
        <w:rPr>
          <w:bCs/>
          <w:sz w:val="24"/>
          <w:szCs w:val="24"/>
        </w:rPr>
        <w:t xml:space="preserve">, </w:t>
      </w:r>
      <w:proofErr w:type="spellStart"/>
      <w:r w:rsidRPr="008970B5">
        <w:rPr>
          <w:bCs/>
          <w:sz w:val="24"/>
          <w:szCs w:val="24"/>
        </w:rPr>
        <w:t>resecerade</w:t>
      </w:r>
      <w:proofErr w:type="spellEnd"/>
      <w:r w:rsidRPr="008970B5">
        <w:rPr>
          <w:bCs/>
          <w:sz w:val="24"/>
          <w:szCs w:val="24"/>
        </w:rPr>
        <w:t xml:space="preserve"> </w:t>
      </w:r>
      <w:proofErr w:type="spellStart"/>
      <w:r w:rsidRPr="008970B5">
        <w:rPr>
          <w:bCs/>
          <w:sz w:val="24"/>
          <w:szCs w:val="24"/>
        </w:rPr>
        <w:t>conchae</w:t>
      </w:r>
      <w:proofErr w:type="spellEnd"/>
      <w:r w:rsidR="00B67B77" w:rsidRPr="008970B5">
        <w:rPr>
          <w:bCs/>
          <w:sz w:val="24"/>
          <w:szCs w:val="24"/>
        </w:rPr>
        <w:t xml:space="preserve"> eller </w:t>
      </w:r>
      <w:proofErr w:type="spellStart"/>
      <w:r w:rsidR="00B67B77" w:rsidRPr="008970B5">
        <w:rPr>
          <w:bCs/>
          <w:sz w:val="24"/>
          <w:szCs w:val="24"/>
        </w:rPr>
        <w:t>ethmoidalceller</w:t>
      </w:r>
      <w:proofErr w:type="spellEnd"/>
      <w:r w:rsidR="00B67B77" w:rsidRPr="008970B5">
        <w:rPr>
          <w:bCs/>
          <w:sz w:val="24"/>
          <w:szCs w:val="24"/>
        </w:rPr>
        <w:t>.</w:t>
      </w:r>
    </w:p>
    <w:p w14:paraId="0F24731C" w14:textId="77777777" w:rsidR="00576BD2" w:rsidRPr="008970B5" w:rsidRDefault="00576BD2" w:rsidP="00F66CCF">
      <w:pPr>
        <w:spacing w:line="360" w:lineRule="auto"/>
        <w:jc w:val="both"/>
        <w:rPr>
          <w:b/>
          <w:bCs/>
          <w:sz w:val="28"/>
          <w:szCs w:val="28"/>
        </w:rPr>
      </w:pPr>
    </w:p>
    <w:p w14:paraId="3BA537ED" w14:textId="6A4C60A4" w:rsidR="00B9327C" w:rsidRPr="008970B5" w:rsidRDefault="00B7122F" w:rsidP="00F66CCF">
      <w:pPr>
        <w:spacing w:line="360" w:lineRule="auto"/>
        <w:jc w:val="both"/>
        <w:rPr>
          <w:bCs/>
          <w:sz w:val="28"/>
          <w:szCs w:val="28"/>
        </w:rPr>
      </w:pPr>
      <w:r w:rsidRPr="008970B5">
        <w:rPr>
          <w:b/>
          <w:bCs/>
          <w:sz w:val="28"/>
          <w:szCs w:val="28"/>
        </w:rPr>
        <w:lastRenderedPageBreak/>
        <w:t>Näskavitet/</w:t>
      </w:r>
      <w:proofErr w:type="spellStart"/>
      <w:r w:rsidR="00653B97" w:rsidRPr="008970B5">
        <w:rPr>
          <w:b/>
          <w:bCs/>
          <w:sz w:val="28"/>
          <w:szCs w:val="28"/>
        </w:rPr>
        <w:t>conchae</w:t>
      </w:r>
      <w:proofErr w:type="spellEnd"/>
      <w:r w:rsidRPr="008970B5">
        <w:rPr>
          <w:bCs/>
          <w:sz w:val="28"/>
          <w:szCs w:val="28"/>
        </w:rPr>
        <w:t xml:space="preserve"> </w:t>
      </w:r>
    </w:p>
    <w:p w14:paraId="32BBFD65" w14:textId="4A0B8347" w:rsidR="00B67B77" w:rsidRPr="008970B5" w:rsidRDefault="00B67B77" w:rsidP="00F66CCF">
      <w:pPr>
        <w:spacing w:line="360" w:lineRule="auto"/>
        <w:jc w:val="both"/>
        <w:rPr>
          <w:sz w:val="24"/>
          <w:szCs w:val="24"/>
        </w:rPr>
      </w:pPr>
      <w:proofErr w:type="spellStart"/>
      <w:r w:rsidRPr="008970B5">
        <w:rPr>
          <w:sz w:val="24"/>
          <w:szCs w:val="24"/>
        </w:rPr>
        <w:t>Septumperforation</w:t>
      </w:r>
      <w:proofErr w:type="spellEnd"/>
      <w:r w:rsidRPr="008970B5">
        <w:rPr>
          <w:sz w:val="24"/>
          <w:szCs w:val="24"/>
        </w:rPr>
        <w:t xml:space="preserve"> eller </w:t>
      </w:r>
      <w:proofErr w:type="spellStart"/>
      <w:r w:rsidRPr="008970B5">
        <w:rPr>
          <w:sz w:val="24"/>
          <w:szCs w:val="24"/>
        </w:rPr>
        <w:t>septumdeviation</w:t>
      </w:r>
      <w:proofErr w:type="spellEnd"/>
      <w:r w:rsidRPr="008970B5">
        <w:rPr>
          <w:sz w:val="24"/>
          <w:szCs w:val="24"/>
        </w:rPr>
        <w:t xml:space="preserve">. </w:t>
      </w:r>
    </w:p>
    <w:p w14:paraId="53A08D7D" w14:textId="4D922CD1" w:rsidR="00B67B77" w:rsidRPr="008970B5" w:rsidRDefault="00B67B77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Passage genom främre eller bakre </w:t>
      </w:r>
      <w:proofErr w:type="spellStart"/>
      <w:r w:rsidRPr="008970B5">
        <w:rPr>
          <w:sz w:val="24"/>
          <w:szCs w:val="24"/>
        </w:rPr>
        <w:t>choaner</w:t>
      </w:r>
      <w:proofErr w:type="spellEnd"/>
      <w:r w:rsidRPr="008970B5">
        <w:rPr>
          <w:sz w:val="24"/>
          <w:szCs w:val="24"/>
        </w:rPr>
        <w:t>. Om trängsel är den benig eller orsakad av mjukdelar?</w:t>
      </w:r>
    </w:p>
    <w:p w14:paraId="7FBB4137" w14:textId="1B51B99A" w:rsidR="00B7122F" w:rsidRPr="008970B5" w:rsidRDefault="00B67B77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Är </w:t>
      </w:r>
      <w:proofErr w:type="spellStart"/>
      <w:r w:rsidRPr="008970B5">
        <w:rPr>
          <w:sz w:val="24"/>
          <w:szCs w:val="24"/>
        </w:rPr>
        <w:t>conchae</w:t>
      </w:r>
      <w:proofErr w:type="spellEnd"/>
      <w:r w:rsidRPr="008970B5">
        <w:rPr>
          <w:sz w:val="24"/>
          <w:szCs w:val="24"/>
        </w:rPr>
        <w:t xml:space="preserve"> hinder för luftpassage?</w:t>
      </w:r>
    </w:p>
    <w:p w14:paraId="0CAC63E4" w14:textId="77777777" w:rsidR="00576BD2" w:rsidRPr="008970B5" w:rsidRDefault="00576BD2" w:rsidP="00F66CCF">
      <w:pPr>
        <w:spacing w:line="360" w:lineRule="auto"/>
        <w:jc w:val="both"/>
        <w:rPr>
          <w:b/>
          <w:bCs/>
          <w:sz w:val="28"/>
          <w:szCs w:val="28"/>
        </w:rPr>
      </w:pPr>
    </w:p>
    <w:p w14:paraId="7EEF975C" w14:textId="0460B27F" w:rsidR="00B9327C" w:rsidRPr="008970B5" w:rsidRDefault="00B7122F" w:rsidP="00F66CCF">
      <w:pPr>
        <w:spacing w:line="360" w:lineRule="auto"/>
        <w:jc w:val="both"/>
        <w:rPr>
          <w:bCs/>
          <w:sz w:val="28"/>
          <w:szCs w:val="28"/>
        </w:rPr>
      </w:pPr>
      <w:r w:rsidRPr="008970B5">
        <w:rPr>
          <w:b/>
          <w:bCs/>
          <w:sz w:val="28"/>
          <w:szCs w:val="28"/>
        </w:rPr>
        <w:t>Främre skallgropen</w:t>
      </w:r>
      <w:r w:rsidR="00B9327C" w:rsidRPr="008970B5">
        <w:rPr>
          <w:bCs/>
          <w:sz w:val="28"/>
          <w:szCs w:val="28"/>
        </w:rPr>
        <w:t xml:space="preserve"> </w:t>
      </w:r>
    </w:p>
    <w:p w14:paraId="0BDE8438" w14:textId="47C87DB5" w:rsidR="00B67B77" w:rsidRPr="008970B5" w:rsidRDefault="00B7122F" w:rsidP="00F66CCF">
      <w:pPr>
        <w:spacing w:line="360" w:lineRule="auto"/>
        <w:jc w:val="both"/>
        <w:rPr>
          <w:color w:val="000000"/>
          <w:sz w:val="24"/>
          <w:szCs w:val="24"/>
        </w:rPr>
      </w:pPr>
      <w:r w:rsidRPr="008970B5">
        <w:rPr>
          <w:sz w:val="24"/>
          <w:szCs w:val="24"/>
        </w:rPr>
        <w:t xml:space="preserve">Djup av </w:t>
      </w:r>
      <w:proofErr w:type="spellStart"/>
      <w:r w:rsidRPr="008970B5">
        <w:rPr>
          <w:sz w:val="24"/>
          <w:szCs w:val="24"/>
        </w:rPr>
        <w:t>olfaktoriusfåran</w:t>
      </w:r>
      <w:proofErr w:type="spellEnd"/>
      <w:r w:rsidR="00B67B77" w:rsidRPr="008970B5">
        <w:rPr>
          <w:sz w:val="24"/>
          <w:szCs w:val="24"/>
        </w:rPr>
        <w:t xml:space="preserve">. </w:t>
      </w:r>
      <w:r w:rsidR="00B67B77" w:rsidRPr="008970B5">
        <w:rPr>
          <w:color w:val="000000"/>
          <w:sz w:val="24"/>
          <w:szCs w:val="24"/>
        </w:rPr>
        <w:t xml:space="preserve">Mät avståndet </w:t>
      </w:r>
      <w:proofErr w:type="gramStart"/>
      <w:r w:rsidR="00B67B77" w:rsidRPr="008970B5">
        <w:rPr>
          <w:color w:val="000000"/>
          <w:sz w:val="24"/>
          <w:szCs w:val="24"/>
        </w:rPr>
        <w:t xml:space="preserve">mellan </w:t>
      </w:r>
      <w:proofErr w:type="spellStart"/>
      <w:r w:rsidR="00B67B77" w:rsidRPr="008970B5">
        <w:rPr>
          <w:color w:val="000000"/>
          <w:sz w:val="24"/>
          <w:szCs w:val="24"/>
        </w:rPr>
        <w:t>fovea</w:t>
      </w:r>
      <w:proofErr w:type="spellEnd"/>
      <w:r w:rsidR="00B67B77" w:rsidRPr="008970B5">
        <w:rPr>
          <w:color w:val="000000"/>
          <w:sz w:val="24"/>
          <w:szCs w:val="24"/>
        </w:rPr>
        <w:t xml:space="preserve"> </w:t>
      </w:r>
      <w:proofErr w:type="spellStart"/>
      <w:r w:rsidR="00B67B77" w:rsidRPr="008970B5">
        <w:rPr>
          <w:color w:val="000000"/>
          <w:sz w:val="24"/>
          <w:szCs w:val="24"/>
        </w:rPr>
        <w:t>ethmoidalis</w:t>
      </w:r>
      <w:proofErr w:type="spellEnd"/>
      <w:r w:rsidR="00B67B77" w:rsidRPr="008970B5">
        <w:rPr>
          <w:color w:val="000000"/>
          <w:sz w:val="24"/>
          <w:szCs w:val="24"/>
        </w:rPr>
        <w:t xml:space="preserve"> till</w:t>
      </w:r>
      <w:proofErr w:type="gramEnd"/>
      <w:r w:rsidR="00B67B77" w:rsidRPr="008970B5">
        <w:rPr>
          <w:color w:val="000000"/>
          <w:sz w:val="24"/>
          <w:szCs w:val="24"/>
        </w:rPr>
        <w:t xml:space="preserve"> horisontella </w:t>
      </w:r>
      <w:proofErr w:type="spellStart"/>
      <w:r w:rsidR="00B67B77" w:rsidRPr="008970B5">
        <w:rPr>
          <w:color w:val="000000"/>
          <w:sz w:val="24"/>
          <w:szCs w:val="24"/>
        </w:rPr>
        <w:t>lamella</w:t>
      </w:r>
      <w:proofErr w:type="spellEnd"/>
      <w:r w:rsidR="00B67B77" w:rsidRPr="008970B5">
        <w:rPr>
          <w:color w:val="000000"/>
          <w:sz w:val="24"/>
          <w:szCs w:val="24"/>
        </w:rPr>
        <w:t xml:space="preserve"> av silbensplattan. Djup recess ökar risken för skada på </w:t>
      </w:r>
      <w:proofErr w:type="spellStart"/>
      <w:r w:rsidR="00B67B77" w:rsidRPr="008970B5">
        <w:rPr>
          <w:color w:val="000000"/>
          <w:sz w:val="24"/>
          <w:szCs w:val="24"/>
        </w:rPr>
        <w:t>olfaktorius</w:t>
      </w:r>
      <w:proofErr w:type="spellEnd"/>
      <w:r w:rsidR="00B67B77" w:rsidRPr="008970B5">
        <w:rPr>
          <w:color w:val="000000"/>
          <w:sz w:val="24"/>
          <w:szCs w:val="24"/>
        </w:rPr>
        <w:t xml:space="preserve">. </w:t>
      </w:r>
    </w:p>
    <w:p w14:paraId="2307D48B" w14:textId="086E809C" w:rsidR="00B7122F" w:rsidRPr="008970B5" w:rsidRDefault="00B7122F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 </w:t>
      </w:r>
    </w:p>
    <w:p w14:paraId="0A19E042" w14:textId="33B1F9C1" w:rsidR="00B9327C" w:rsidRPr="008970B5" w:rsidRDefault="00B7122F" w:rsidP="00F66CCF">
      <w:pPr>
        <w:spacing w:line="360" w:lineRule="auto"/>
        <w:jc w:val="both"/>
        <w:rPr>
          <w:bCs/>
          <w:sz w:val="28"/>
          <w:szCs w:val="28"/>
        </w:rPr>
      </w:pPr>
      <w:r w:rsidRPr="008970B5">
        <w:rPr>
          <w:b/>
          <w:bCs/>
          <w:sz w:val="28"/>
          <w:szCs w:val="28"/>
        </w:rPr>
        <w:t>Sinus</w:t>
      </w:r>
      <w:r w:rsidRPr="008970B5">
        <w:rPr>
          <w:bCs/>
          <w:sz w:val="28"/>
          <w:szCs w:val="28"/>
        </w:rPr>
        <w:t xml:space="preserve"> </w:t>
      </w:r>
    </w:p>
    <w:p w14:paraId="7DFAA53E" w14:textId="77777777" w:rsidR="00B67B77" w:rsidRPr="008970B5" w:rsidRDefault="00B67B77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I vilken grad är sinus </w:t>
      </w:r>
      <w:proofErr w:type="spellStart"/>
      <w:r w:rsidRPr="008970B5">
        <w:rPr>
          <w:sz w:val="24"/>
          <w:szCs w:val="24"/>
        </w:rPr>
        <w:t>pneumatiserade</w:t>
      </w:r>
      <w:proofErr w:type="spellEnd"/>
      <w:r w:rsidRPr="008970B5">
        <w:rPr>
          <w:sz w:val="24"/>
          <w:szCs w:val="24"/>
        </w:rPr>
        <w:t xml:space="preserve">? </w:t>
      </w:r>
    </w:p>
    <w:p w14:paraId="4F807539" w14:textId="77777777" w:rsidR="00B67B77" w:rsidRPr="008970B5" w:rsidRDefault="00B7122F" w:rsidP="00F66CCF">
      <w:pPr>
        <w:spacing w:line="360" w:lineRule="auto"/>
        <w:jc w:val="both"/>
        <w:rPr>
          <w:sz w:val="24"/>
          <w:szCs w:val="24"/>
        </w:rPr>
      </w:pPr>
      <w:proofErr w:type="spellStart"/>
      <w:r w:rsidRPr="008970B5">
        <w:rPr>
          <w:sz w:val="24"/>
          <w:szCs w:val="24"/>
        </w:rPr>
        <w:t>L</w:t>
      </w:r>
      <w:r w:rsidR="00B67B77" w:rsidRPr="008970B5">
        <w:rPr>
          <w:sz w:val="24"/>
          <w:szCs w:val="24"/>
        </w:rPr>
        <w:t>amina</w:t>
      </w:r>
      <w:proofErr w:type="spellEnd"/>
      <w:r w:rsidR="00B67B77" w:rsidRPr="008970B5">
        <w:rPr>
          <w:sz w:val="24"/>
          <w:szCs w:val="24"/>
        </w:rPr>
        <w:t xml:space="preserve"> </w:t>
      </w:r>
      <w:proofErr w:type="spellStart"/>
      <w:r w:rsidR="00B67B77" w:rsidRPr="008970B5">
        <w:rPr>
          <w:sz w:val="24"/>
          <w:szCs w:val="24"/>
        </w:rPr>
        <w:t>papyracea</w:t>
      </w:r>
      <w:proofErr w:type="spellEnd"/>
      <w:r w:rsidR="00B67B77" w:rsidRPr="008970B5">
        <w:rPr>
          <w:sz w:val="24"/>
          <w:szCs w:val="24"/>
        </w:rPr>
        <w:t>.</w:t>
      </w:r>
      <w:r w:rsidRPr="008970B5">
        <w:rPr>
          <w:sz w:val="24"/>
          <w:szCs w:val="24"/>
        </w:rPr>
        <w:t xml:space="preserve"> </w:t>
      </w:r>
    </w:p>
    <w:p w14:paraId="781DF58D" w14:textId="77777777" w:rsidR="00B67B77" w:rsidRPr="008970B5" w:rsidRDefault="00B7122F" w:rsidP="00F66CCF">
      <w:pPr>
        <w:spacing w:line="360" w:lineRule="auto"/>
        <w:jc w:val="both"/>
        <w:rPr>
          <w:sz w:val="24"/>
          <w:szCs w:val="24"/>
        </w:rPr>
      </w:pPr>
      <w:proofErr w:type="spellStart"/>
      <w:r w:rsidRPr="008970B5">
        <w:rPr>
          <w:sz w:val="24"/>
          <w:szCs w:val="24"/>
        </w:rPr>
        <w:t>Onodi</w:t>
      </w:r>
      <w:r w:rsidR="00B67B77" w:rsidRPr="008970B5">
        <w:rPr>
          <w:sz w:val="24"/>
          <w:szCs w:val="24"/>
        </w:rPr>
        <w:t>celler</w:t>
      </w:r>
      <w:proofErr w:type="spellEnd"/>
      <w:r w:rsidR="00B67B77" w:rsidRPr="008970B5">
        <w:rPr>
          <w:sz w:val="24"/>
          <w:szCs w:val="24"/>
        </w:rPr>
        <w:t xml:space="preserve"> </w:t>
      </w:r>
      <w:r w:rsidRPr="008970B5">
        <w:rPr>
          <w:sz w:val="24"/>
          <w:szCs w:val="24"/>
        </w:rPr>
        <w:t xml:space="preserve">och </w:t>
      </w:r>
      <w:proofErr w:type="spellStart"/>
      <w:r w:rsidRPr="008970B5">
        <w:rPr>
          <w:sz w:val="24"/>
          <w:szCs w:val="24"/>
        </w:rPr>
        <w:t>Hallerceller</w:t>
      </w:r>
      <w:proofErr w:type="spellEnd"/>
      <w:r w:rsidR="00B67B77" w:rsidRPr="008970B5">
        <w:rPr>
          <w:sz w:val="24"/>
          <w:szCs w:val="24"/>
        </w:rPr>
        <w:t>.</w:t>
      </w:r>
    </w:p>
    <w:p w14:paraId="2E536570" w14:textId="19065039" w:rsidR="00B67B77" w:rsidRPr="008970B5" w:rsidRDefault="00B67B77" w:rsidP="00F66CCF">
      <w:pPr>
        <w:spacing w:line="360" w:lineRule="auto"/>
        <w:jc w:val="both"/>
        <w:rPr>
          <w:sz w:val="24"/>
          <w:szCs w:val="24"/>
        </w:rPr>
      </w:pPr>
      <w:proofErr w:type="spellStart"/>
      <w:r w:rsidRPr="008970B5">
        <w:rPr>
          <w:sz w:val="24"/>
          <w:szCs w:val="24"/>
        </w:rPr>
        <w:t>P</w:t>
      </w:r>
      <w:r w:rsidR="00B7122F" w:rsidRPr="008970B5">
        <w:rPr>
          <w:sz w:val="24"/>
          <w:szCs w:val="24"/>
        </w:rPr>
        <w:t>neumatisering</w:t>
      </w:r>
      <w:proofErr w:type="spellEnd"/>
      <w:r w:rsidR="00B7122F" w:rsidRPr="008970B5">
        <w:rPr>
          <w:sz w:val="24"/>
          <w:szCs w:val="24"/>
        </w:rPr>
        <w:t xml:space="preserve"> av recesser (</w:t>
      </w:r>
      <w:proofErr w:type="spellStart"/>
      <w:r w:rsidR="002B79C3" w:rsidRPr="008970B5">
        <w:rPr>
          <w:sz w:val="24"/>
          <w:szCs w:val="24"/>
        </w:rPr>
        <w:t>k</w:t>
      </w:r>
      <w:r w:rsidR="00B7122F" w:rsidRPr="008970B5">
        <w:rPr>
          <w:sz w:val="24"/>
          <w:szCs w:val="24"/>
        </w:rPr>
        <w:t>linoid</w:t>
      </w:r>
      <w:proofErr w:type="spellEnd"/>
      <w:r w:rsidR="00B7122F" w:rsidRPr="008970B5">
        <w:rPr>
          <w:sz w:val="24"/>
          <w:szCs w:val="24"/>
        </w:rPr>
        <w:t xml:space="preserve">, </w:t>
      </w:r>
      <w:proofErr w:type="spellStart"/>
      <w:r w:rsidR="00B7122F" w:rsidRPr="008970B5">
        <w:rPr>
          <w:sz w:val="24"/>
          <w:szCs w:val="24"/>
        </w:rPr>
        <w:t>pterygoid</w:t>
      </w:r>
      <w:proofErr w:type="spellEnd"/>
      <w:r w:rsidR="00B7122F" w:rsidRPr="008970B5">
        <w:rPr>
          <w:sz w:val="24"/>
          <w:szCs w:val="24"/>
        </w:rPr>
        <w:t xml:space="preserve">), </w:t>
      </w:r>
    </w:p>
    <w:p w14:paraId="0E4725EB" w14:textId="1B1E5CE9" w:rsidR="00B7122F" w:rsidRPr="008970B5" w:rsidRDefault="00B67B77" w:rsidP="00F66CCF">
      <w:pPr>
        <w:spacing w:line="360" w:lineRule="auto"/>
        <w:jc w:val="both"/>
        <w:rPr>
          <w:sz w:val="24"/>
          <w:szCs w:val="24"/>
        </w:rPr>
      </w:pPr>
      <w:proofErr w:type="spellStart"/>
      <w:r w:rsidRPr="008970B5">
        <w:rPr>
          <w:sz w:val="24"/>
          <w:szCs w:val="24"/>
        </w:rPr>
        <w:t>P</w:t>
      </w:r>
      <w:r w:rsidR="00B7122F" w:rsidRPr="008970B5">
        <w:rPr>
          <w:sz w:val="24"/>
          <w:szCs w:val="24"/>
        </w:rPr>
        <w:t>neumatisering</w:t>
      </w:r>
      <w:proofErr w:type="spellEnd"/>
      <w:r w:rsidR="00B7122F" w:rsidRPr="008970B5">
        <w:rPr>
          <w:sz w:val="24"/>
          <w:szCs w:val="24"/>
        </w:rPr>
        <w:t xml:space="preserve"> av </w:t>
      </w:r>
      <w:proofErr w:type="spellStart"/>
      <w:r w:rsidR="00B7122F" w:rsidRPr="008970B5">
        <w:rPr>
          <w:sz w:val="24"/>
          <w:szCs w:val="24"/>
        </w:rPr>
        <w:t>sphenoidalsin</w:t>
      </w:r>
      <w:r w:rsidR="002B79C3" w:rsidRPr="008970B5">
        <w:rPr>
          <w:sz w:val="24"/>
          <w:szCs w:val="24"/>
        </w:rPr>
        <w:t>us</w:t>
      </w:r>
      <w:proofErr w:type="spellEnd"/>
      <w:r w:rsidR="002B79C3" w:rsidRPr="008970B5">
        <w:rPr>
          <w:sz w:val="24"/>
          <w:szCs w:val="24"/>
        </w:rPr>
        <w:t xml:space="preserve">, främre </w:t>
      </w:r>
      <w:proofErr w:type="spellStart"/>
      <w:r w:rsidR="002B79C3" w:rsidRPr="008970B5">
        <w:rPr>
          <w:sz w:val="24"/>
          <w:szCs w:val="24"/>
        </w:rPr>
        <w:t>ethmoidalartärfåran</w:t>
      </w:r>
      <w:proofErr w:type="spellEnd"/>
      <w:r w:rsidR="002B79C3" w:rsidRPr="008970B5">
        <w:rPr>
          <w:sz w:val="24"/>
          <w:szCs w:val="24"/>
        </w:rPr>
        <w:t xml:space="preserve"> eller andra </w:t>
      </w:r>
      <w:r w:rsidR="00B7122F" w:rsidRPr="008970B5">
        <w:rPr>
          <w:sz w:val="24"/>
          <w:szCs w:val="24"/>
        </w:rPr>
        <w:t>skelettdefekter (</w:t>
      </w:r>
      <w:r w:rsidR="002B79C3" w:rsidRPr="008970B5">
        <w:rPr>
          <w:i/>
          <w:sz w:val="24"/>
          <w:szCs w:val="24"/>
        </w:rPr>
        <w:t xml:space="preserve">utgör </w:t>
      </w:r>
      <w:r w:rsidR="00B7122F" w:rsidRPr="008970B5">
        <w:rPr>
          <w:i/>
          <w:sz w:val="24"/>
          <w:szCs w:val="24"/>
        </w:rPr>
        <w:t>risk vid kirurgi</w:t>
      </w:r>
      <w:r w:rsidR="00B7122F" w:rsidRPr="008970B5">
        <w:rPr>
          <w:sz w:val="24"/>
          <w:szCs w:val="24"/>
        </w:rPr>
        <w:t>)</w:t>
      </w:r>
      <w:r w:rsidR="00B9327C" w:rsidRPr="008970B5">
        <w:rPr>
          <w:sz w:val="24"/>
          <w:szCs w:val="24"/>
        </w:rPr>
        <w:t>.</w:t>
      </w:r>
    </w:p>
    <w:p w14:paraId="59598268" w14:textId="77777777" w:rsidR="00B9327C" w:rsidRPr="008970B5" w:rsidRDefault="00B9327C" w:rsidP="00F66CCF">
      <w:pPr>
        <w:spacing w:line="360" w:lineRule="auto"/>
        <w:jc w:val="both"/>
        <w:rPr>
          <w:b/>
          <w:bCs/>
          <w:sz w:val="24"/>
          <w:szCs w:val="24"/>
        </w:rPr>
      </w:pPr>
    </w:p>
    <w:p w14:paraId="59ECC0EC" w14:textId="4DC73DE0" w:rsidR="00B9327C" w:rsidRPr="008970B5" w:rsidRDefault="00B7122F" w:rsidP="00F66CCF">
      <w:pPr>
        <w:spacing w:line="360" w:lineRule="auto"/>
        <w:jc w:val="both"/>
        <w:rPr>
          <w:bCs/>
          <w:sz w:val="28"/>
          <w:szCs w:val="28"/>
        </w:rPr>
      </w:pPr>
      <w:r w:rsidRPr="008970B5">
        <w:rPr>
          <w:b/>
          <w:bCs/>
          <w:sz w:val="28"/>
          <w:szCs w:val="28"/>
        </w:rPr>
        <w:t>Typ av</w:t>
      </w:r>
      <w:r w:rsidR="00B67B77" w:rsidRPr="008970B5">
        <w:rPr>
          <w:b/>
          <w:bCs/>
          <w:sz w:val="28"/>
          <w:szCs w:val="28"/>
        </w:rPr>
        <w:t xml:space="preserve"> obstruktion</w:t>
      </w:r>
      <w:r w:rsidRPr="008970B5">
        <w:rPr>
          <w:bCs/>
          <w:sz w:val="28"/>
          <w:szCs w:val="28"/>
        </w:rPr>
        <w:t xml:space="preserve"> </w:t>
      </w:r>
    </w:p>
    <w:p w14:paraId="4FFE12E1" w14:textId="25B02F92" w:rsidR="00B67B77" w:rsidRPr="008970B5" w:rsidRDefault="00B67B77" w:rsidP="00F66CCF">
      <w:pPr>
        <w:spacing w:line="360" w:lineRule="auto"/>
        <w:jc w:val="both"/>
        <w:rPr>
          <w:sz w:val="24"/>
          <w:szCs w:val="24"/>
        </w:rPr>
      </w:pPr>
      <w:proofErr w:type="spellStart"/>
      <w:r w:rsidRPr="008970B5">
        <w:rPr>
          <w:sz w:val="24"/>
          <w:szCs w:val="24"/>
        </w:rPr>
        <w:t>O</w:t>
      </w:r>
      <w:r w:rsidR="00B7122F" w:rsidRPr="008970B5">
        <w:rPr>
          <w:sz w:val="24"/>
          <w:szCs w:val="24"/>
        </w:rPr>
        <w:t>steom</w:t>
      </w:r>
      <w:r w:rsidR="00653B97" w:rsidRPr="008970B5">
        <w:rPr>
          <w:sz w:val="24"/>
          <w:szCs w:val="24"/>
        </w:rPr>
        <w:t>e</w:t>
      </w:r>
      <w:r w:rsidRPr="008970B5">
        <w:rPr>
          <w:sz w:val="24"/>
          <w:szCs w:val="24"/>
        </w:rPr>
        <w:t>atal</w:t>
      </w:r>
      <w:proofErr w:type="spellEnd"/>
      <w:r w:rsidR="002B79C3" w:rsidRPr="008970B5">
        <w:rPr>
          <w:sz w:val="24"/>
          <w:szCs w:val="24"/>
        </w:rPr>
        <w:t xml:space="preserve">, </w:t>
      </w:r>
      <w:proofErr w:type="spellStart"/>
      <w:r w:rsidR="002B79C3" w:rsidRPr="008970B5">
        <w:rPr>
          <w:sz w:val="24"/>
          <w:szCs w:val="24"/>
        </w:rPr>
        <w:t>i</w:t>
      </w:r>
      <w:r w:rsidR="00B7122F" w:rsidRPr="008970B5">
        <w:rPr>
          <w:sz w:val="24"/>
          <w:szCs w:val="24"/>
        </w:rPr>
        <w:t>nfundibulär</w:t>
      </w:r>
      <w:proofErr w:type="spellEnd"/>
      <w:r w:rsidRPr="008970B5">
        <w:rPr>
          <w:sz w:val="24"/>
          <w:szCs w:val="24"/>
        </w:rPr>
        <w:t xml:space="preserve"> eller</w:t>
      </w:r>
      <w:r w:rsidR="00B7122F" w:rsidRPr="008970B5">
        <w:rPr>
          <w:sz w:val="24"/>
          <w:szCs w:val="24"/>
        </w:rPr>
        <w:t xml:space="preserve"> </w:t>
      </w:r>
      <w:proofErr w:type="spellStart"/>
      <w:r w:rsidR="00B7122F" w:rsidRPr="008970B5">
        <w:rPr>
          <w:sz w:val="24"/>
          <w:szCs w:val="24"/>
        </w:rPr>
        <w:t>sphenoethmoidal</w:t>
      </w:r>
      <w:proofErr w:type="spellEnd"/>
      <w:r w:rsidR="00B7122F" w:rsidRPr="008970B5">
        <w:rPr>
          <w:sz w:val="24"/>
          <w:szCs w:val="24"/>
        </w:rPr>
        <w:t xml:space="preserve"> recessobstruktion</w:t>
      </w:r>
      <w:r w:rsidRPr="008970B5">
        <w:rPr>
          <w:sz w:val="24"/>
          <w:szCs w:val="24"/>
        </w:rPr>
        <w:t>.</w:t>
      </w:r>
      <w:r w:rsidR="00B7122F" w:rsidRPr="008970B5">
        <w:rPr>
          <w:sz w:val="24"/>
          <w:szCs w:val="24"/>
        </w:rPr>
        <w:t xml:space="preserve"> </w:t>
      </w:r>
    </w:p>
    <w:p w14:paraId="7D21C48B" w14:textId="731DB3BA" w:rsidR="00B9327C" w:rsidRPr="008970B5" w:rsidRDefault="00B67B77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>P</w:t>
      </w:r>
      <w:r w:rsidR="00B7122F" w:rsidRPr="008970B5">
        <w:rPr>
          <w:sz w:val="24"/>
          <w:szCs w:val="24"/>
        </w:rPr>
        <w:t>olypös</w:t>
      </w:r>
      <w:r w:rsidR="002B79C3" w:rsidRPr="008970B5">
        <w:rPr>
          <w:sz w:val="24"/>
          <w:szCs w:val="24"/>
        </w:rPr>
        <w:t>a</w:t>
      </w:r>
      <w:r w:rsidR="00B7122F" w:rsidRPr="008970B5">
        <w:rPr>
          <w:sz w:val="24"/>
          <w:szCs w:val="24"/>
        </w:rPr>
        <w:t xml:space="preserve"> eller spridda förtätningar</w:t>
      </w:r>
      <w:r w:rsidR="00B9327C" w:rsidRPr="008970B5">
        <w:rPr>
          <w:sz w:val="24"/>
          <w:szCs w:val="24"/>
        </w:rPr>
        <w:t>.</w:t>
      </w:r>
    </w:p>
    <w:p w14:paraId="71614FC6" w14:textId="137DF72B" w:rsidR="00B7122F" w:rsidRPr="008970B5" w:rsidRDefault="00B7122F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 xml:space="preserve"> </w:t>
      </w:r>
    </w:p>
    <w:p w14:paraId="627FEB09" w14:textId="6F9D8F44" w:rsidR="00B9327C" w:rsidRPr="008970B5" w:rsidRDefault="00B7122F" w:rsidP="00F66CCF">
      <w:pPr>
        <w:spacing w:line="360" w:lineRule="auto"/>
        <w:jc w:val="both"/>
        <w:rPr>
          <w:bCs/>
          <w:sz w:val="28"/>
          <w:szCs w:val="28"/>
        </w:rPr>
      </w:pPr>
      <w:r w:rsidRPr="008970B5">
        <w:rPr>
          <w:b/>
          <w:bCs/>
          <w:sz w:val="28"/>
          <w:szCs w:val="28"/>
        </w:rPr>
        <w:t>Tänder</w:t>
      </w:r>
      <w:r w:rsidRPr="008970B5">
        <w:rPr>
          <w:bCs/>
          <w:sz w:val="28"/>
          <w:szCs w:val="28"/>
        </w:rPr>
        <w:t xml:space="preserve"> </w:t>
      </w:r>
    </w:p>
    <w:p w14:paraId="1C7E30FB" w14:textId="72313755" w:rsidR="00B7122F" w:rsidRPr="008970B5" w:rsidRDefault="00B67B77" w:rsidP="00F66CCF">
      <w:pPr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 w:rsidRPr="008970B5">
        <w:rPr>
          <w:sz w:val="24"/>
          <w:szCs w:val="24"/>
        </w:rPr>
        <w:t>Odontogen</w:t>
      </w:r>
      <w:proofErr w:type="spellEnd"/>
      <w:r w:rsidRPr="008970B5">
        <w:rPr>
          <w:sz w:val="24"/>
          <w:szCs w:val="24"/>
        </w:rPr>
        <w:t xml:space="preserve"> genes. </w:t>
      </w:r>
      <w:proofErr w:type="spellStart"/>
      <w:r w:rsidRPr="008970B5">
        <w:rPr>
          <w:sz w:val="24"/>
          <w:szCs w:val="24"/>
        </w:rPr>
        <w:t>P</w:t>
      </w:r>
      <w:r w:rsidR="00B7122F" w:rsidRPr="008970B5">
        <w:rPr>
          <w:sz w:val="24"/>
          <w:szCs w:val="24"/>
        </w:rPr>
        <w:t>eriapikala</w:t>
      </w:r>
      <w:proofErr w:type="spellEnd"/>
      <w:r w:rsidR="00B7122F" w:rsidRPr="008970B5">
        <w:rPr>
          <w:sz w:val="24"/>
          <w:szCs w:val="24"/>
        </w:rPr>
        <w:t xml:space="preserve"> uppklarningar kring molarer</w:t>
      </w:r>
      <w:r w:rsidRPr="008970B5">
        <w:rPr>
          <w:sz w:val="24"/>
          <w:szCs w:val="24"/>
        </w:rPr>
        <w:t>.</w:t>
      </w:r>
    </w:p>
    <w:p w14:paraId="4F12AB12" w14:textId="57B349AC" w:rsidR="00887981" w:rsidRDefault="00887981" w:rsidP="00F66CCF">
      <w:pPr>
        <w:spacing w:line="360" w:lineRule="auto"/>
        <w:jc w:val="both"/>
        <w:rPr>
          <w:rStyle w:val="Hyperlnk"/>
          <w:rFonts w:ascii="Arial" w:eastAsia="Calibri" w:hAnsi="Arial" w:cs="Arial"/>
          <w:b/>
          <w:sz w:val="28"/>
          <w:szCs w:val="28"/>
          <w:lang w:eastAsia="en-US"/>
        </w:rPr>
      </w:pPr>
    </w:p>
    <w:bookmarkStart w:id="18" w:name="MR_temporalbensöversikt"/>
    <w:p w14:paraId="1A39BA97" w14:textId="08D4BF7B" w:rsidR="00401106" w:rsidRPr="008970B5" w:rsidRDefault="00F54B2D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begin"/>
      </w:r>
      <w:r>
        <w:rPr>
          <w:rFonts w:ascii="Arial" w:eastAsia="Calibri" w:hAnsi="Arial" w:cs="Arial"/>
          <w:b/>
          <w:sz w:val="36"/>
          <w:szCs w:val="36"/>
          <w:lang w:eastAsia="en-US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separate"/>
      </w:r>
      <w:r w:rsidR="00401106" w:rsidRPr="00F54B2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MR temporalbensöversikt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end"/>
      </w:r>
    </w:p>
    <w:bookmarkEnd w:id="18"/>
    <w:p w14:paraId="34D7B0D7" w14:textId="04A1D028" w:rsidR="00401106" w:rsidRPr="008970B5" w:rsidRDefault="0040110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>Kon</w:t>
      </w:r>
      <w:r w:rsidR="00BA011E" w:rsidRPr="008970B5">
        <w:rPr>
          <w:rFonts w:eastAsia="Calibri"/>
          <w:sz w:val="24"/>
          <w:szCs w:val="24"/>
          <w:lang w:eastAsia="en-US"/>
        </w:rPr>
        <w:t>t</w:t>
      </w:r>
      <w:r w:rsidRPr="008970B5">
        <w:rPr>
          <w:rFonts w:eastAsia="Calibri"/>
          <w:sz w:val="24"/>
          <w:szCs w:val="24"/>
          <w:lang w:eastAsia="en-US"/>
        </w:rPr>
        <w:t>roll av kända schwannom eller utredning av hörselnedsättning</w:t>
      </w:r>
      <w:r w:rsidR="008F53D8" w:rsidRPr="008970B5">
        <w:rPr>
          <w:rFonts w:eastAsia="Calibri"/>
          <w:sz w:val="24"/>
          <w:szCs w:val="24"/>
          <w:lang w:eastAsia="en-US"/>
        </w:rPr>
        <w:t xml:space="preserve">. Inte sällan påvisas ingen morfologisk förklaring. Se </w:t>
      </w:r>
      <w:hyperlink w:anchor="MR_temporalbensöversikt_exempel" w:history="1">
        <w:r w:rsidR="008F53D8" w:rsidRPr="005766EA">
          <w:rPr>
            <w:rStyle w:val="Hyperlnk"/>
            <w:rFonts w:eastAsia="Calibri"/>
            <w:sz w:val="24"/>
            <w:szCs w:val="24"/>
            <w:lang w:eastAsia="en-US"/>
          </w:rPr>
          <w:t>exempelutlåtande</w:t>
        </w:r>
      </w:hyperlink>
      <w:r w:rsidR="008F53D8" w:rsidRPr="008970B5">
        <w:rPr>
          <w:rFonts w:eastAsia="Calibri"/>
          <w:sz w:val="24"/>
          <w:szCs w:val="24"/>
          <w:lang w:eastAsia="en-US"/>
        </w:rPr>
        <w:t xml:space="preserve"> för normalt fynd.</w:t>
      </w:r>
    </w:p>
    <w:p w14:paraId="51A7F5A8" w14:textId="77777777" w:rsidR="00BA011E" w:rsidRPr="008970B5" w:rsidRDefault="00BA011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338807CC" w14:textId="700AAB99" w:rsidR="00FC4889" w:rsidRPr="008970B5" w:rsidRDefault="007D08BA" w:rsidP="00F66CCF">
      <w:pPr>
        <w:spacing w:line="360" w:lineRule="auto"/>
        <w:jc w:val="both"/>
        <w:rPr>
          <w:sz w:val="28"/>
          <w:szCs w:val="28"/>
        </w:rPr>
      </w:pPr>
      <w:r w:rsidRPr="008970B5">
        <w:rPr>
          <w:b/>
          <w:sz w:val="28"/>
          <w:szCs w:val="28"/>
        </w:rPr>
        <w:t>Nerver</w:t>
      </w:r>
    </w:p>
    <w:p w14:paraId="283EBF8D" w14:textId="1DF36CC5" w:rsidR="007D08BA" w:rsidRPr="008970B5" w:rsidRDefault="007D08BA" w:rsidP="00F66CCF">
      <w:pPr>
        <w:spacing w:line="360" w:lineRule="auto"/>
        <w:jc w:val="both"/>
        <w:rPr>
          <w:sz w:val="24"/>
          <w:szCs w:val="24"/>
        </w:rPr>
      </w:pPr>
      <w:proofErr w:type="spellStart"/>
      <w:r w:rsidRPr="008970B5">
        <w:rPr>
          <w:sz w:val="24"/>
          <w:szCs w:val="24"/>
        </w:rPr>
        <w:lastRenderedPageBreak/>
        <w:t>Vestibulärt</w:t>
      </w:r>
      <w:proofErr w:type="spellEnd"/>
      <w:r w:rsidRPr="008970B5">
        <w:rPr>
          <w:sz w:val="24"/>
          <w:szCs w:val="24"/>
        </w:rPr>
        <w:t xml:space="preserve"> schwannom el</w:t>
      </w:r>
      <w:r w:rsidR="008970B5">
        <w:rPr>
          <w:sz w:val="24"/>
          <w:szCs w:val="24"/>
        </w:rPr>
        <w:t>ler</w:t>
      </w:r>
      <w:r w:rsidRPr="008970B5">
        <w:rPr>
          <w:sz w:val="24"/>
          <w:szCs w:val="24"/>
        </w:rPr>
        <w:t xml:space="preserve"> annan förändring (</w:t>
      </w:r>
      <w:r w:rsidRPr="008970B5">
        <w:rPr>
          <w:i/>
          <w:iCs/>
          <w:sz w:val="24"/>
          <w:szCs w:val="24"/>
        </w:rPr>
        <w:t>meningeom</w:t>
      </w:r>
      <w:r w:rsidRPr="008970B5">
        <w:rPr>
          <w:sz w:val="24"/>
          <w:szCs w:val="24"/>
        </w:rPr>
        <w:t>) i ponsvinkeln</w:t>
      </w:r>
      <w:r w:rsidR="00FC4889" w:rsidRPr="008970B5">
        <w:rPr>
          <w:sz w:val="24"/>
          <w:szCs w:val="24"/>
        </w:rPr>
        <w:t xml:space="preserve">. Finns </w:t>
      </w:r>
      <w:r w:rsidRPr="008970B5">
        <w:rPr>
          <w:sz w:val="24"/>
          <w:szCs w:val="24"/>
        </w:rPr>
        <w:t xml:space="preserve">hörselnerv i </w:t>
      </w:r>
      <w:proofErr w:type="spellStart"/>
      <w:r w:rsidRPr="008970B5">
        <w:rPr>
          <w:sz w:val="24"/>
          <w:szCs w:val="24"/>
        </w:rPr>
        <w:t>porus</w:t>
      </w:r>
      <w:proofErr w:type="spellEnd"/>
      <w:r w:rsidRPr="008970B5">
        <w:rPr>
          <w:sz w:val="24"/>
          <w:szCs w:val="24"/>
        </w:rPr>
        <w:t xml:space="preserve"> </w:t>
      </w:r>
      <w:proofErr w:type="spellStart"/>
      <w:r w:rsidRPr="008970B5">
        <w:rPr>
          <w:sz w:val="24"/>
          <w:szCs w:val="24"/>
        </w:rPr>
        <w:t>acusticus</w:t>
      </w:r>
      <w:proofErr w:type="spellEnd"/>
      <w:r w:rsidRPr="008970B5">
        <w:rPr>
          <w:sz w:val="24"/>
          <w:szCs w:val="24"/>
        </w:rPr>
        <w:t xml:space="preserve"> </w:t>
      </w:r>
      <w:proofErr w:type="spellStart"/>
      <w:r w:rsidRPr="008970B5">
        <w:rPr>
          <w:sz w:val="24"/>
          <w:szCs w:val="24"/>
        </w:rPr>
        <w:t>internus</w:t>
      </w:r>
      <w:proofErr w:type="spellEnd"/>
      <w:r w:rsidR="00A957C5" w:rsidRPr="008970B5">
        <w:rPr>
          <w:sz w:val="24"/>
          <w:szCs w:val="24"/>
        </w:rPr>
        <w:t>?</w:t>
      </w:r>
      <w:r w:rsidR="00C67F14" w:rsidRPr="008970B5">
        <w:rPr>
          <w:sz w:val="24"/>
          <w:szCs w:val="24"/>
        </w:rPr>
        <w:t xml:space="preserve"> Utfyllnad av inre hörselgången. </w:t>
      </w:r>
      <w:proofErr w:type="spellStart"/>
      <w:r w:rsidR="00C67F14" w:rsidRPr="008970B5">
        <w:rPr>
          <w:sz w:val="24"/>
          <w:szCs w:val="24"/>
        </w:rPr>
        <w:t>Likvormarginal</w:t>
      </w:r>
      <w:proofErr w:type="spellEnd"/>
      <w:r w:rsidR="00C67F14" w:rsidRPr="008970B5">
        <w:rPr>
          <w:sz w:val="24"/>
          <w:szCs w:val="24"/>
        </w:rPr>
        <w:t xml:space="preserve"> till </w:t>
      </w:r>
      <w:proofErr w:type="spellStart"/>
      <w:r w:rsidR="00C67F14" w:rsidRPr="008970B5">
        <w:rPr>
          <w:sz w:val="24"/>
          <w:szCs w:val="24"/>
        </w:rPr>
        <w:t>kokleabasen</w:t>
      </w:r>
      <w:proofErr w:type="spellEnd"/>
      <w:r w:rsidR="008F53D8" w:rsidRPr="008970B5">
        <w:rPr>
          <w:sz w:val="24"/>
          <w:szCs w:val="24"/>
        </w:rPr>
        <w:t xml:space="preserve"> </w:t>
      </w:r>
      <w:r w:rsidR="00C67F14" w:rsidRPr="008970B5">
        <w:rPr>
          <w:sz w:val="24"/>
          <w:szCs w:val="24"/>
        </w:rPr>
        <w:t xml:space="preserve">eller utfyllnad av </w:t>
      </w:r>
      <w:proofErr w:type="spellStart"/>
      <w:r w:rsidR="00C67F14" w:rsidRPr="008970B5">
        <w:rPr>
          <w:sz w:val="24"/>
          <w:szCs w:val="24"/>
        </w:rPr>
        <w:t>fundus</w:t>
      </w:r>
      <w:proofErr w:type="spellEnd"/>
      <w:r w:rsidR="00C67F14" w:rsidRPr="008970B5">
        <w:rPr>
          <w:sz w:val="24"/>
          <w:szCs w:val="24"/>
        </w:rPr>
        <w:t>.</w:t>
      </w:r>
      <w:r w:rsidR="008F53D8" w:rsidRPr="008970B5">
        <w:rPr>
          <w:sz w:val="24"/>
          <w:szCs w:val="24"/>
        </w:rPr>
        <w:t xml:space="preserve"> Kärlkonflikter med påverkan på nervutträdeszonerna (</w:t>
      </w:r>
      <w:r w:rsidR="008F53D8" w:rsidRPr="008970B5">
        <w:rPr>
          <w:i/>
          <w:sz w:val="24"/>
          <w:szCs w:val="24"/>
        </w:rPr>
        <w:t>vid smärta eller tinnitus</w:t>
      </w:r>
      <w:r w:rsidR="008F53D8" w:rsidRPr="008970B5">
        <w:rPr>
          <w:sz w:val="24"/>
          <w:szCs w:val="24"/>
        </w:rPr>
        <w:t>)?</w:t>
      </w:r>
    </w:p>
    <w:p w14:paraId="0A473CDF" w14:textId="77777777" w:rsidR="007D08BA" w:rsidRPr="008970B5" w:rsidRDefault="007D08BA" w:rsidP="00F66CCF">
      <w:pPr>
        <w:spacing w:line="360" w:lineRule="auto"/>
        <w:jc w:val="both"/>
        <w:rPr>
          <w:sz w:val="24"/>
          <w:szCs w:val="24"/>
        </w:rPr>
      </w:pPr>
    </w:p>
    <w:p w14:paraId="69F6F6C6" w14:textId="3845CE0A" w:rsidR="00FC4889" w:rsidRPr="008970B5" w:rsidRDefault="007D08BA" w:rsidP="00F66CCF">
      <w:pPr>
        <w:spacing w:line="360" w:lineRule="auto"/>
        <w:jc w:val="both"/>
        <w:rPr>
          <w:sz w:val="28"/>
          <w:szCs w:val="28"/>
        </w:rPr>
      </w:pPr>
      <w:r w:rsidRPr="008970B5">
        <w:rPr>
          <w:b/>
          <w:sz w:val="28"/>
          <w:szCs w:val="28"/>
        </w:rPr>
        <w:t>Innerörat</w:t>
      </w:r>
    </w:p>
    <w:p w14:paraId="5D2FC816" w14:textId="0904C193" w:rsidR="007D08BA" w:rsidRPr="008970B5" w:rsidRDefault="00DD2AD8" w:rsidP="00F66CCF">
      <w:pPr>
        <w:spacing w:line="360" w:lineRule="auto"/>
        <w:jc w:val="both"/>
        <w:rPr>
          <w:sz w:val="24"/>
          <w:szCs w:val="24"/>
        </w:rPr>
      </w:pPr>
      <w:r w:rsidRPr="008970B5">
        <w:rPr>
          <w:sz w:val="24"/>
          <w:szCs w:val="24"/>
        </w:rPr>
        <w:t>Rapportera eller negera n</w:t>
      </w:r>
      <w:r w:rsidR="008F53D8" w:rsidRPr="008970B5">
        <w:rPr>
          <w:sz w:val="24"/>
          <w:szCs w:val="24"/>
        </w:rPr>
        <w:t>ormal vätskesignal från</w:t>
      </w:r>
      <w:r w:rsidR="007D08BA" w:rsidRPr="008970B5">
        <w:rPr>
          <w:sz w:val="24"/>
          <w:szCs w:val="24"/>
        </w:rPr>
        <w:t xml:space="preserve"> </w:t>
      </w:r>
      <w:proofErr w:type="spellStart"/>
      <w:r w:rsidR="00A97EBE" w:rsidRPr="008970B5">
        <w:rPr>
          <w:sz w:val="24"/>
          <w:szCs w:val="24"/>
        </w:rPr>
        <w:t>kok</w:t>
      </w:r>
      <w:r w:rsidR="007D08BA" w:rsidRPr="008970B5">
        <w:rPr>
          <w:sz w:val="24"/>
          <w:szCs w:val="24"/>
        </w:rPr>
        <w:t>leans</w:t>
      </w:r>
      <w:proofErr w:type="spellEnd"/>
      <w:r w:rsidR="007D08BA" w:rsidRPr="008970B5">
        <w:rPr>
          <w:sz w:val="24"/>
          <w:szCs w:val="24"/>
        </w:rPr>
        <w:t xml:space="preserve"> vindlingar</w:t>
      </w:r>
      <w:r w:rsidR="008F53D8" w:rsidRPr="008970B5">
        <w:rPr>
          <w:sz w:val="24"/>
          <w:szCs w:val="24"/>
        </w:rPr>
        <w:t xml:space="preserve"> och </w:t>
      </w:r>
      <w:r w:rsidR="007D08BA" w:rsidRPr="008970B5">
        <w:rPr>
          <w:sz w:val="24"/>
          <w:szCs w:val="24"/>
        </w:rPr>
        <w:t>båggångarna</w:t>
      </w:r>
      <w:r w:rsidR="008F53D8" w:rsidRPr="008970B5">
        <w:rPr>
          <w:sz w:val="24"/>
          <w:szCs w:val="24"/>
        </w:rPr>
        <w:t>.</w:t>
      </w:r>
    </w:p>
    <w:p w14:paraId="0D1BD94C" w14:textId="77777777" w:rsidR="004C4EF9" w:rsidRPr="008970B5" w:rsidRDefault="004C4EF9" w:rsidP="00F66CCF">
      <w:pPr>
        <w:spacing w:line="360" w:lineRule="auto"/>
        <w:jc w:val="both"/>
        <w:rPr>
          <w:sz w:val="24"/>
          <w:szCs w:val="24"/>
        </w:rPr>
      </w:pPr>
    </w:p>
    <w:p w14:paraId="006C0245" w14:textId="77777777" w:rsidR="004C4EF9" w:rsidRPr="008970B5" w:rsidRDefault="004C4EF9" w:rsidP="00F66CCF">
      <w:pPr>
        <w:spacing w:line="360" w:lineRule="auto"/>
        <w:jc w:val="both"/>
        <w:rPr>
          <w:b/>
          <w:sz w:val="28"/>
          <w:szCs w:val="28"/>
        </w:rPr>
      </w:pPr>
      <w:r w:rsidRPr="008970B5">
        <w:rPr>
          <w:b/>
          <w:sz w:val="28"/>
          <w:szCs w:val="28"/>
        </w:rPr>
        <w:t>Ponsvinkeln</w:t>
      </w:r>
    </w:p>
    <w:p w14:paraId="6BB197C8" w14:textId="36E96E8E" w:rsidR="00101948" w:rsidRPr="008970B5" w:rsidRDefault="00DD2AD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 xml:space="preserve">Rapportera eller negera </w:t>
      </w:r>
      <w:proofErr w:type="spellStart"/>
      <w:r w:rsidR="004C4EF9" w:rsidRPr="008970B5">
        <w:rPr>
          <w:rFonts w:eastAsia="Calibri"/>
          <w:sz w:val="24"/>
          <w:szCs w:val="24"/>
          <w:lang w:eastAsia="en-US"/>
        </w:rPr>
        <w:t>extrameatal</w:t>
      </w:r>
      <w:proofErr w:type="spellEnd"/>
      <w:r w:rsidR="004C4EF9" w:rsidRPr="008970B5">
        <w:rPr>
          <w:rFonts w:eastAsia="Calibri"/>
          <w:sz w:val="24"/>
          <w:szCs w:val="24"/>
          <w:lang w:eastAsia="en-US"/>
        </w:rPr>
        <w:t xml:space="preserve"> tumörkomponent</w:t>
      </w:r>
      <w:r w:rsidRPr="008970B5">
        <w:rPr>
          <w:rFonts w:eastAsia="Calibri"/>
          <w:sz w:val="24"/>
          <w:szCs w:val="24"/>
          <w:lang w:eastAsia="en-US"/>
        </w:rPr>
        <w:t xml:space="preserve"> eller</w:t>
      </w:r>
      <w:r w:rsidR="008F53D8" w:rsidRPr="008970B5">
        <w:rPr>
          <w:rFonts w:eastAsia="Calibri"/>
          <w:sz w:val="24"/>
          <w:szCs w:val="24"/>
          <w:lang w:eastAsia="en-US"/>
        </w:rPr>
        <w:t xml:space="preserve"> eventuell expansiv effekt</w:t>
      </w:r>
      <w:r w:rsidR="004C4EF9" w:rsidRPr="008970B5">
        <w:rPr>
          <w:rFonts w:eastAsia="Calibri"/>
          <w:sz w:val="24"/>
          <w:szCs w:val="24"/>
          <w:lang w:eastAsia="en-US"/>
        </w:rPr>
        <w:t>.</w:t>
      </w:r>
    </w:p>
    <w:p w14:paraId="00FD9CDA" w14:textId="77777777" w:rsidR="00F54B2D" w:rsidRDefault="00F54B2D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</w:p>
    <w:p w14:paraId="3470D1AE" w14:textId="091EE32B" w:rsidR="00BA7ED5" w:rsidRPr="00BA7ED5" w:rsidRDefault="00BA7ED5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BA7ED5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RYGG</w:t>
      </w:r>
    </w:p>
    <w:bookmarkStart w:id="19" w:name="MR_halsrygg"/>
    <w:p w14:paraId="2DDDB82C" w14:textId="53D4B3F3" w:rsidR="001C284D" w:rsidRPr="00F54B2D" w:rsidRDefault="00F54B2D" w:rsidP="00F66CCF">
      <w:pPr>
        <w:autoSpaceDE w:val="0"/>
        <w:autoSpaceDN w:val="0"/>
        <w:adjustRightInd w:val="0"/>
        <w:spacing w:line="360" w:lineRule="auto"/>
        <w:jc w:val="both"/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begin"/>
      </w:r>
      <w:r>
        <w:rPr>
          <w:rFonts w:ascii="Arial" w:eastAsia="Calibri" w:hAnsi="Arial" w:cs="Arial"/>
          <w:b/>
          <w:sz w:val="36"/>
          <w:szCs w:val="36"/>
          <w:lang w:eastAsia="en-US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separate"/>
      </w:r>
      <w:r w:rsidR="001C284D" w:rsidRPr="00F54B2D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MR halsrygg</w:t>
      </w:r>
    </w:p>
    <w:bookmarkEnd w:id="19"/>
    <w:p w14:paraId="241882E1" w14:textId="4306AF94" w:rsidR="008D7468" w:rsidRPr="008970B5" w:rsidRDefault="00F54B2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end"/>
      </w:r>
      <w:r w:rsidR="00D850C0">
        <w:rPr>
          <w:rFonts w:eastAsia="Calibri"/>
          <w:sz w:val="24"/>
          <w:szCs w:val="24"/>
          <w:lang w:eastAsia="en-US"/>
        </w:rPr>
        <w:t>U</w:t>
      </w:r>
      <w:r w:rsidR="008D7468" w:rsidRPr="008970B5">
        <w:rPr>
          <w:rFonts w:eastAsia="Calibri"/>
          <w:sz w:val="24"/>
          <w:szCs w:val="24"/>
          <w:lang w:eastAsia="en-US"/>
        </w:rPr>
        <w:t>tredning av primärt degen</w:t>
      </w:r>
      <w:r w:rsidR="008970B5">
        <w:rPr>
          <w:rFonts w:eastAsia="Calibri"/>
          <w:sz w:val="24"/>
          <w:szCs w:val="24"/>
          <w:lang w:eastAsia="en-US"/>
        </w:rPr>
        <w:t>e</w:t>
      </w:r>
      <w:r w:rsidR="008D7468" w:rsidRPr="008970B5">
        <w:rPr>
          <w:rFonts w:eastAsia="Calibri"/>
          <w:sz w:val="24"/>
          <w:szCs w:val="24"/>
          <w:lang w:eastAsia="en-US"/>
        </w:rPr>
        <w:t>rativa förändringar och misstänkta metastaser. Strukturerad bedömning enlig nedan</w:t>
      </w:r>
      <w:r w:rsidR="001D4D6B" w:rsidRPr="008970B5">
        <w:rPr>
          <w:rFonts w:eastAsia="Calibri"/>
          <w:sz w:val="24"/>
          <w:szCs w:val="24"/>
          <w:lang w:eastAsia="en-US"/>
        </w:rPr>
        <w:t xml:space="preserve">. Se </w:t>
      </w:r>
      <w:hyperlink w:anchor="MR_halsrygg_exempel" w:history="1">
        <w:r w:rsidR="001D4D6B" w:rsidRPr="005766EA">
          <w:rPr>
            <w:rStyle w:val="Hyperlnk"/>
            <w:rFonts w:eastAsia="Calibri"/>
            <w:sz w:val="24"/>
            <w:szCs w:val="24"/>
            <w:lang w:eastAsia="en-US"/>
          </w:rPr>
          <w:t>exempelutlåtande</w:t>
        </w:r>
      </w:hyperlink>
      <w:r w:rsidR="001D4D6B" w:rsidRPr="008970B5">
        <w:rPr>
          <w:rFonts w:eastAsia="Calibri"/>
          <w:sz w:val="24"/>
          <w:szCs w:val="24"/>
          <w:lang w:eastAsia="en-US"/>
        </w:rPr>
        <w:t xml:space="preserve"> för normalt fynd.</w:t>
      </w:r>
    </w:p>
    <w:p w14:paraId="05324E1D" w14:textId="77777777" w:rsidR="00BA011E" w:rsidRPr="001D4D6B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49E54EE4" w14:textId="77777777" w:rsidR="008D7468" w:rsidRPr="008970B5" w:rsidRDefault="008D7468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8970B5">
        <w:rPr>
          <w:rFonts w:eastAsia="Calibri"/>
          <w:b/>
          <w:sz w:val="28"/>
          <w:szCs w:val="28"/>
        </w:rPr>
        <w:t xml:space="preserve">Nivå och </w:t>
      </w:r>
      <w:proofErr w:type="spellStart"/>
      <w:r w:rsidRPr="008970B5">
        <w:rPr>
          <w:rFonts w:eastAsia="Calibri"/>
          <w:b/>
          <w:sz w:val="28"/>
          <w:szCs w:val="28"/>
        </w:rPr>
        <w:t>kotnumrering</w:t>
      </w:r>
      <w:proofErr w:type="spellEnd"/>
    </w:p>
    <w:p w14:paraId="7D105B6A" w14:textId="612D0BBA" w:rsidR="008D7468" w:rsidRPr="008970B5" w:rsidRDefault="008D746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 xml:space="preserve">Fynd anges för respektive </w:t>
      </w:r>
      <w:r w:rsidR="00164803" w:rsidRPr="008970B5">
        <w:rPr>
          <w:rFonts w:eastAsia="Calibri"/>
          <w:sz w:val="24"/>
          <w:szCs w:val="24"/>
          <w:lang w:eastAsia="en-US"/>
        </w:rPr>
        <w:t>disk</w:t>
      </w:r>
      <w:r w:rsidRPr="008970B5">
        <w:rPr>
          <w:rFonts w:eastAsia="Calibri"/>
          <w:sz w:val="24"/>
          <w:szCs w:val="24"/>
          <w:lang w:eastAsia="en-US"/>
        </w:rPr>
        <w:t xml:space="preserve">nivå. Nytt stycke för varje </w:t>
      </w:r>
      <w:r w:rsidR="00164803" w:rsidRPr="008970B5">
        <w:rPr>
          <w:rFonts w:eastAsia="Calibri"/>
          <w:sz w:val="24"/>
          <w:szCs w:val="24"/>
          <w:lang w:eastAsia="en-US"/>
        </w:rPr>
        <w:t>disk</w:t>
      </w:r>
      <w:r w:rsidRPr="008970B5">
        <w:rPr>
          <w:rFonts w:eastAsia="Calibri"/>
          <w:sz w:val="24"/>
          <w:szCs w:val="24"/>
          <w:lang w:eastAsia="en-US"/>
        </w:rPr>
        <w:t>nivå</w:t>
      </w:r>
      <w:r w:rsidR="00164803" w:rsidRPr="008970B5">
        <w:rPr>
          <w:rFonts w:eastAsia="Calibri"/>
          <w:sz w:val="24"/>
          <w:szCs w:val="24"/>
          <w:lang w:eastAsia="en-US"/>
        </w:rPr>
        <w:t xml:space="preserve"> där varje stycke börjar med nivåangivelse (</w:t>
      </w:r>
      <w:r w:rsidR="00164803" w:rsidRPr="008970B5">
        <w:rPr>
          <w:rFonts w:eastAsia="Calibri"/>
          <w:i/>
          <w:sz w:val="24"/>
          <w:szCs w:val="24"/>
          <w:lang w:eastAsia="en-US"/>
        </w:rPr>
        <w:t>exempel; Nivå C2-C3:</w:t>
      </w:r>
      <w:r w:rsidR="00164803" w:rsidRPr="008970B5">
        <w:rPr>
          <w:rFonts w:eastAsia="Calibri"/>
          <w:sz w:val="24"/>
          <w:szCs w:val="24"/>
          <w:lang w:eastAsia="en-US"/>
        </w:rPr>
        <w:t>)</w:t>
      </w:r>
      <w:r w:rsidRPr="008970B5">
        <w:rPr>
          <w:rFonts w:eastAsia="Calibri"/>
          <w:sz w:val="24"/>
          <w:szCs w:val="24"/>
          <w:lang w:eastAsia="en-US"/>
        </w:rPr>
        <w:t xml:space="preserve"> för att göra utlåtande</w:t>
      </w:r>
      <w:r w:rsidR="00164803" w:rsidRPr="008970B5">
        <w:rPr>
          <w:rFonts w:eastAsia="Calibri"/>
          <w:sz w:val="24"/>
          <w:szCs w:val="24"/>
          <w:lang w:eastAsia="en-US"/>
        </w:rPr>
        <w:t>t</w:t>
      </w:r>
      <w:r w:rsidRPr="008970B5">
        <w:rPr>
          <w:rFonts w:eastAsia="Calibri"/>
          <w:sz w:val="24"/>
          <w:szCs w:val="24"/>
          <w:lang w:eastAsia="en-US"/>
        </w:rPr>
        <w:t xml:space="preserve"> överskådligt. </w:t>
      </w:r>
      <w:proofErr w:type="spellStart"/>
      <w:r w:rsidRPr="008970B5">
        <w:rPr>
          <w:rFonts w:eastAsia="Calibri"/>
          <w:sz w:val="24"/>
          <w:szCs w:val="24"/>
          <w:lang w:eastAsia="en-US"/>
        </w:rPr>
        <w:t>Kotnumrering</w:t>
      </w:r>
      <w:proofErr w:type="spellEnd"/>
      <w:r w:rsidRPr="008970B5">
        <w:rPr>
          <w:rFonts w:eastAsia="Calibri"/>
          <w:sz w:val="24"/>
          <w:szCs w:val="24"/>
          <w:lang w:eastAsia="en-US"/>
        </w:rPr>
        <w:t xml:space="preserve"> anges från atlas (kota C1). </w:t>
      </w:r>
    </w:p>
    <w:p w14:paraId="270CF953" w14:textId="77777777" w:rsidR="0007590B" w:rsidRPr="001D4D6B" w:rsidRDefault="0007590B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0FFA915E" w14:textId="7F3C79EF" w:rsidR="008D7468" w:rsidRPr="008970B5" w:rsidRDefault="008D7468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8970B5">
        <w:rPr>
          <w:rFonts w:eastAsia="Calibri"/>
          <w:b/>
          <w:sz w:val="28"/>
          <w:szCs w:val="28"/>
        </w:rPr>
        <w:t>Diskbråck</w:t>
      </w:r>
      <w:r w:rsidR="009921E8" w:rsidRPr="008970B5">
        <w:rPr>
          <w:rFonts w:eastAsia="Calibri"/>
          <w:b/>
          <w:sz w:val="28"/>
          <w:szCs w:val="28"/>
        </w:rPr>
        <w:t xml:space="preserve"> och diskbuktning</w:t>
      </w:r>
    </w:p>
    <w:p w14:paraId="1AA78EC1" w14:textId="0EDBF2AE" w:rsidR="008D7468" w:rsidRPr="008970B5" w:rsidRDefault="008D746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 xml:space="preserve">Se </w:t>
      </w:r>
      <w:hyperlink r:id="rId23" w:history="1">
        <w:proofErr w:type="spellStart"/>
        <w:r w:rsidRPr="008970B5">
          <w:rPr>
            <w:rStyle w:val="Hyperlnk"/>
            <w:rFonts w:eastAsia="Calibri"/>
            <w:sz w:val="24"/>
            <w:szCs w:val="24"/>
            <w:lang w:eastAsia="en-US"/>
          </w:rPr>
          <w:t>Radiology</w:t>
        </w:r>
        <w:proofErr w:type="spellEnd"/>
        <w:r w:rsidRPr="008970B5">
          <w:rPr>
            <w:rStyle w:val="Hyperlnk"/>
            <w:rFonts w:eastAsia="Calibri"/>
            <w:sz w:val="24"/>
            <w:szCs w:val="24"/>
            <w:lang w:eastAsia="en-US"/>
          </w:rPr>
          <w:t xml:space="preserve"> Assistant</w:t>
        </w:r>
      </w:hyperlink>
      <w:r w:rsidRPr="008970B5">
        <w:rPr>
          <w:rFonts w:eastAsia="Calibri"/>
          <w:sz w:val="24"/>
          <w:szCs w:val="24"/>
          <w:lang w:eastAsia="en-US"/>
        </w:rPr>
        <w:t xml:space="preserve"> för beskrivning av engelsk nomenklatur. I svensk nomenklatur används begreppen </w:t>
      </w:r>
      <w:r w:rsidRPr="008970B5">
        <w:rPr>
          <w:rFonts w:eastAsia="Calibri"/>
          <w:b/>
          <w:sz w:val="24"/>
          <w:szCs w:val="24"/>
          <w:lang w:eastAsia="en-US"/>
        </w:rPr>
        <w:t>diskbuktning</w:t>
      </w:r>
      <w:r w:rsidRPr="008970B5">
        <w:rPr>
          <w:rFonts w:eastAsia="Calibri"/>
          <w:sz w:val="24"/>
          <w:szCs w:val="24"/>
          <w:lang w:eastAsia="en-US"/>
        </w:rPr>
        <w:t xml:space="preserve"> (eng. </w:t>
      </w:r>
      <w:r w:rsidRPr="008970B5">
        <w:rPr>
          <w:rFonts w:eastAsia="Calibri"/>
          <w:i/>
          <w:sz w:val="24"/>
          <w:szCs w:val="24"/>
          <w:lang w:eastAsia="en-US"/>
        </w:rPr>
        <w:t xml:space="preserve">broad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based</w:t>
      </w:r>
      <w:proofErr w:type="spellEnd"/>
      <w:r w:rsidRPr="008970B5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herniation</w:t>
      </w:r>
      <w:proofErr w:type="spellEnd"/>
      <w:r w:rsidRPr="008970B5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bulging</w:t>
      </w:r>
      <w:proofErr w:type="spellEnd"/>
      <w:r w:rsidRPr="008970B5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disc</w:t>
      </w:r>
      <w:proofErr w:type="spellEnd"/>
      <w:r w:rsidRPr="008970B5">
        <w:rPr>
          <w:rFonts w:eastAsia="Calibri"/>
          <w:sz w:val="24"/>
          <w:szCs w:val="24"/>
          <w:lang w:eastAsia="en-US"/>
        </w:rPr>
        <w:t xml:space="preserve">) och </w:t>
      </w:r>
      <w:r w:rsidRPr="008970B5">
        <w:rPr>
          <w:rFonts w:eastAsia="Calibri"/>
          <w:b/>
          <w:sz w:val="24"/>
          <w:szCs w:val="24"/>
          <w:lang w:eastAsia="en-US"/>
        </w:rPr>
        <w:t>diskbråck</w:t>
      </w:r>
      <w:r w:rsidRPr="008970B5">
        <w:rPr>
          <w:rFonts w:eastAsia="Calibri"/>
          <w:sz w:val="24"/>
          <w:szCs w:val="24"/>
          <w:lang w:eastAsia="en-US"/>
        </w:rPr>
        <w:t xml:space="preserve"> (eng.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focal</w:t>
      </w:r>
      <w:proofErr w:type="spellEnd"/>
      <w:r w:rsidRPr="008970B5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herniation</w:t>
      </w:r>
      <w:proofErr w:type="spellEnd"/>
      <w:r w:rsidRPr="008970B5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protrusion</w:t>
      </w:r>
      <w:proofErr w:type="spellEnd"/>
      <w:r w:rsidRPr="008970B5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extrusion</w:t>
      </w:r>
      <w:proofErr w:type="spellEnd"/>
      <w:r w:rsidRPr="008970B5">
        <w:rPr>
          <w:rFonts w:eastAsia="Calibri"/>
          <w:sz w:val="24"/>
          <w:szCs w:val="24"/>
          <w:lang w:eastAsia="en-US"/>
        </w:rPr>
        <w:t xml:space="preserve">), </w:t>
      </w:r>
      <w:r w:rsidRPr="008970B5">
        <w:rPr>
          <w:rFonts w:eastAsia="Calibri"/>
          <w:b/>
          <w:sz w:val="24"/>
          <w:szCs w:val="24"/>
          <w:lang w:eastAsia="en-US"/>
        </w:rPr>
        <w:t>migrerat diskbråck</w:t>
      </w:r>
      <w:r w:rsidRPr="008970B5">
        <w:rPr>
          <w:rFonts w:eastAsia="Calibri"/>
          <w:sz w:val="24"/>
          <w:szCs w:val="24"/>
          <w:lang w:eastAsia="en-US"/>
        </w:rPr>
        <w:t xml:space="preserve"> och </w:t>
      </w:r>
      <w:r w:rsidRPr="008970B5">
        <w:rPr>
          <w:rFonts w:eastAsia="Calibri"/>
          <w:b/>
          <w:sz w:val="24"/>
          <w:szCs w:val="24"/>
          <w:lang w:eastAsia="en-US"/>
        </w:rPr>
        <w:t>sekvestrerat diskbråck</w:t>
      </w:r>
      <w:r w:rsidRPr="008970B5">
        <w:rPr>
          <w:rFonts w:eastAsia="Calibri"/>
          <w:sz w:val="24"/>
          <w:szCs w:val="24"/>
          <w:lang w:eastAsia="en-US"/>
        </w:rPr>
        <w:t xml:space="preserve">. Lokalisationen beskrivs som central, paramedian, </w:t>
      </w:r>
      <w:proofErr w:type="spellStart"/>
      <w:r w:rsidRPr="008970B5">
        <w:rPr>
          <w:rFonts w:eastAsia="Calibri"/>
          <w:sz w:val="24"/>
          <w:szCs w:val="24"/>
          <w:lang w:eastAsia="en-US"/>
        </w:rPr>
        <w:t>foraminal</w:t>
      </w:r>
      <w:proofErr w:type="spellEnd"/>
      <w:r w:rsidRPr="008970B5">
        <w:rPr>
          <w:rFonts w:eastAsia="Calibri"/>
          <w:sz w:val="24"/>
          <w:szCs w:val="24"/>
          <w:lang w:eastAsia="en-US"/>
        </w:rPr>
        <w:t xml:space="preserve"> eller </w:t>
      </w:r>
      <w:proofErr w:type="spellStart"/>
      <w:r w:rsidRPr="008970B5">
        <w:rPr>
          <w:rFonts w:eastAsia="Calibri"/>
          <w:sz w:val="24"/>
          <w:szCs w:val="24"/>
          <w:lang w:eastAsia="en-US"/>
        </w:rPr>
        <w:t>extraforamin</w:t>
      </w:r>
      <w:r w:rsidR="00795BAA" w:rsidRPr="008970B5">
        <w:rPr>
          <w:rFonts w:eastAsia="Calibri"/>
          <w:sz w:val="24"/>
          <w:szCs w:val="24"/>
          <w:lang w:eastAsia="en-US"/>
        </w:rPr>
        <w:t>al</w:t>
      </w:r>
      <w:proofErr w:type="spellEnd"/>
      <w:r w:rsidR="00795BAA" w:rsidRPr="008970B5">
        <w:rPr>
          <w:rFonts w:eastAsia="Calibri"/>
          <w:sz w:val="24"/>
          <w:szCs w:val="24"/>
          <w:lang w:eastAsia="en-US"/>
        </w:rPr>
        <w:t xml:space="preserve">. </w:t>
      </w:r>
      <w:r w:rsidR="009921E8" w:rsidRPr="008970B5">
        <w:rPr>
          <w:rFonts w:eastAsia="Calibri"/>
          <w:sz w:val="24"/>
          <w:szCs w:val="24"/>
          <w:lang w:eastAsia="en-US"/>
        </w:rPr>
        <w:t>Disbuktning graderas s</w:t>
      </w:r>
      <w:r w:rsidR="00795BAA" w:rsidRPr="008970B5">
        <w:rPr>
          <w:rFonts w:eastAsia="Calibri"/>
          <w:sz w:val="24"/>
          <w:szCs w:val="24"/>
          <w:lang w:eastAsia="en-US"/>
        </w:rPr>
        <w:t>om lätt, måttlig eller</w:t>
      </w:r>
      <w:r w:rsidR="009921E8" w:rsidRPr="008970B5">
        <w:rPr>
          <w:rFonts w:eastAsia="Calibri"/>
          <w:sz w:val="24"/>
          <w:szCs w:val="24"/>
          <w:lang w:eastAsia="en-US"/>
        </w:rPr>
        <w:t xml:space="preserve"> </w:t>
      </w:r>
      <w:r w:rsidR="00795BAA" w:rsidRPr="008970B5">
        <w:rPr>
          <w:rFonts w:eastAsia="Calibri"/>
          <w:sz w:val="24"/>
          <w:szCs w:val="24"/>
          <w:lang w:eastAsia="en-US"/>
        </w:rPr>
        <w:t>uttalad.</w:t>
      </w:r>
      <w:r w:rsidR="008970B5" w:rsidRPr="008970B5">
        <w:rPr>
          <w:rFonts w:eastAsia="Calibri"/>
          <w:sz w:val="24"/>
          <w:szCs w:val="24"/>
          <w:lang w:eastAsia="en-US"/>
        </w:rPr>
        <w:t xml:space="preserve"> Som ett minimum ska diskbråckets största djup anges.</w:t>
      </w:r>
    </w:p>
    <w:p w14:paraId="291C4028" w14:textId="77777777" w:rsidR="008D7468" w:rsidRPr="008970B5" w:rsidRDefault="008D7468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20694051" w14:textId="01153275" w:rsidR="00795BAA" w:rsidRPr="008970B5" w:rsidRDefault="008D7468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eastAsia="Calibri"/>
          <w:b/>
          <w:bCs/>
          <w:sz w:val="24"/>
          <w:szCs w:val="24"/>
        </w:rPr>
        <w:t>Exempel:</w:t>
      </w:r>
      <w:r w:rsidRPr="008970B5">
        <w:rPr>
          <w:rFonts w:eastAsia="Calibri"/>
          <w:bCs/>
          <w:sz w:val="24"/>
          <w:szCs w:val="24"/>
        </w:rPr>
        <w:tab/>
      </w:r>
      <w:r w:rsidRPr="008970B5">
        <w:rPr>
          <w:rFonts w:ascii="Arial" w:eastAsia="Calibri" w:hAnsi="Arial" w:cs="Arial"/>
          <w:bCs/>
          <w:sz w:val="24"/>
          <w:szCs w:val="24"/>
        </w:rPr>
        <w:t>”</w:t>
      </w:r>
      <w:r w:rsidR="00795BAA" w:rsidRPr="008970B5">
        <w:rPr>
          <w:rFonts w:ascii="Arial" w:eastAsia="Calibri" w:hAnsi="Arial" w:cs="Arial"/>
          <w:bCs/>
          <w:sz w:val="24"/>
          <w:szCs w:val="24"/>
        </w:rPr>
        <w:t>Måttlig dorsal diskbuktning”</w:t>
      </w:r>
    </w:p>
    <w:p w14:paraId="3BD6014B" w14:textId="2DFB2810" w:rsidR="008D7468" w:rsidRPr="008970B5" w:rsidRDefault="00795BAA" w:rsidP="00F66CCF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ascii="Arial" w:eastAsia="Calibri" w:hAnsi="Arial" w:cs="Arial"/>
          <w:bCs/>
          <w:sz w:val="24"/>
          <w:szCs w:val="24"/>
        </w:rPr>
        <w:t>”</w:t>
      </w:r>
      <w:proofErr w:type="spellStart"/>
      <w:r w:rsidRPr="008970B5">
        <w:rPr>
          <w:rFonts w:ascii="Arial" w:eastAsia="Calibri" w:hAnsi="Arial" w:cs="Arial"/>
          <w:bCs/>
          <w:sz w:val="24"/>
          <w:szCs w:val="24"/>
        </w:rPr>
        <w:t>H</w:t>
      </w:r>
      <w:r w:rsidR="008D7468" w:rsidRPr="008970B5">
        <w:rPr>
          <w:rFonts w:ascii="Arial" w:eastAsia="Calibri" w:hAnsi="Arial" w:cs="Arial"/>
          <w:bCs/>
          <w:sz w:val="24"/>
          <w:szCs w:val="24"/>
        </w:rPr>
        <w:t>ögersdigt</w:t>
      </w:r>
      <w:proofErr w:type="spellEnd"/>
      <w:r w:rsidR="008D7468" w:rsidRPr="008970B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921E8" w:rsidRPr="008970B5">
        <w:rPr>
          <w:rFonts w:ascii="Arial" w:eastAsia="Calibri" w:hAnsi="Arial" w:cs="Arial"/>
          <w:bCs/>
          <w:sz w:val="24"/>
          <w:szCs w:val="24"/>
        </w:rPr>
        <w:t xml:space="preserve">centralt </w:t>
      </w:r>
      <w:r w:rsidR="008D7468" w:rsidRPr="008970B5">
        <w:rPr>
          <w:rFonts w:ascii="Arial" w:eastAsia="Calibri" w:hAnsi="Arial" w:cs="Arial"/>
          <w:bCs/>
          <w:sz w:val="24"/>
          <w:szCs w:val="24"/>
        </w:rPr>
        <w:t xml:space="preserve">diskbråck med största djup om 5 mm” </w:t>
      </w:r>
    </w:p>
    <w:p w14:paraId="5C07CE72" w14:textId="77777777" w:rsidR="001F1F69" w:rsidRPr="008970B5" w:rsidRDefault="001F1F69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3287CED8" w14:textId="3C0D986A" w:rsidR="00FC4889" w:rsidRPr="008970B5" w:rsidRDefault="00EF765B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8970B5">
        <w:rPr>
          <w:rFonts w:eastAsia="Calibri"/>
          <w:b/>
          <w:sz w:val="28"/>
          <w:szCs w:val="28"/>
        </w:rPr>
        <w:t>Durasäcken</w:t>
      </w:r>
      <w:proofErr w:type="spellEnd"/>
    </w:p>
    <w:p w14:paraId="52C35BEA" w14:textId="1B433E84" w:rsidR="00FF63E8" w:rsidRPr="008970B5" w:rsidRDefault="0006323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 xml:space="preserve">Spinal </w:t>
      </w:r>
      <w:r w:rsidR="00892E4E" w:rsidRPr="008970B5">
        <w:rPr>
          <w:rFonts w:eastAsia="Calibri"/>
          <w:sz w:val="24"/>
          <w:szCs w:val="24"/>
          <w:lang w:eastAsia="en-US"/>
        </w:rPr>
        <w:t xml:space="preserve">stenos </w:t>
      </w:r>
      <w:r w:rsidR="008D7468" w:rsidRPr="008970B5">
        <w:rPr>
          <w:rFonts w:eastAsia="Calibri"/>
          <w:sz w:val="24"/>
          <w:szCs w:val="24"/>
          <w:lang w:eastAsia="en-US"/>
        </w:rPr>
        <w:t xml:space="preserve">i halsryggen </w:t>
      </w:r>
      <w:r w:rsidR="001D4D6B" w:rsidRPr="008970B5">
        <w:rPr>
          <w:rFonts w:eastAsia="Calibri"/>
          <w:sz w:val="24"/>
          <w:szCs w:val="24"/>
          <w:lang w:eastAsia="en-US"/>
        </w:rPr>
        <w:t xml:space="preserve">kan </w:t>
      </w:r>
      <w:r w:rsidRPr="008970B5">
        <w:rPr>
          <w:rFonts w:eastAsia="Calibri"/>
          <w:sz w:val="24"/>
          <w:szCs w:val="24"/>
          <w:lang w:eastAsia="en-US"/>
        </w:rPr>
        <w:t xml:space="preserve">graderas </w:t>
      </w:r>
      <w:r w:rsidR="008D7468" w:rsidRPr="008970B5">
        <w:rPr>
          <w:rFonts w:eastAsia="Calibri"/>
          <w:sz w:val="24"/>
          <w:szCs w:val="24"/>
          <w:lang w:eastAsia="en-US"/>
        </w:rPr>
        <w:t>(</w:t>
      </w:r>
      <w:hyperlink r:id="rId24" w:history="1">
        <w:r w:rsidR="008D7468" w:rsidRPr="008970B5">
          <w:rPr>
            <w:rStyle w:val="Hyperlnk"/>
            <w:rFonts w:eastAsia="Calibri"/>
            <w:sz w:val="24"/>
            <w:szCs w:val="24"/>
            <w:lang w:eastAsia="en-US"/>
          </w:rPr>
          <w:t>Kang et al</w:t>
        </w:r>
      </w:hyperlink>
      <w:r w:rsidR="008D7468" w:rsidRPr="008970B5">
        <w:rPr>
          <w:rFonts w:eastAsia="Calibri"/>
          <w:sz w:val="24"/>
          <w:szCs w:val="24"/>
          <w:lang w:eastAsia="en-US"/>
        </w:rPr>
        <w:t xml:space="preserve">.) </w:t>
      </w:r>
      <w:r w:rsidRPr="008970B5">
        <w:rPr>
          <w:rFonts w:eastAsia="Calibri"/>
          <w:sz w:val="24"/>
          <w:szCs w:val="24"/>
          <w:lang w:eastAsia="en-US"/>
        </w:rPr>
        <w:t>som</w:t>
      </w:r>
      <w:r w:rsidR="00FF63E8" w:rsidRPr="008970B5">
        <w:rPr>
          <w:rFonts w:eastAsia="Calibri"/>
          <w:sz w:val="24"/>
          <w:szCs w:val="24"/>
          <w:lang w:eastAsia="en-US"/>
        </w:rPr>
        <w:t>:</w:t>
      </w:r>
    </w:p>
    <w:p w14:paraId="32952EFF" w14:textId="4776F098" w:rsidR="00FF63E8" w:rsidRPr="008970B5" w:rsidRDefault="00FF63E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>L</w:t>
      </w:r>
      <w:r w:rsidR="00063235" w:rsidRPr="008970B5">
        <w:rPr>
          <w:rFonts w:eastAsia="Calibri"/>
          <w:sz w:val="24"/>
          <w:szCs w:val="24"/>
          <w:lang w:eastAsia="en-US"/>
        </w:rPr>
        <w:t>ätt</w:t>
      </w:r>
      <w:r w:rsidRPr="008970B5">
        <w:rPr>
          <w:rFonts w:eastAsia="Calibri"/>
          <w:sz w:val="24"/>
          <w:szCs w:val="24"/>
          <w:lang w:eastAsia="en-US"/>
        </w:rPr>
        <w:t>:</w:t>
      </w:r>
      <w:r w:rsidRPr="008970B5">
        <w:rPr>
          <w:rFonts w:eastAsia="Calibri"/>
          <w:sz w:val="24"/>
          <w:szCs w:val="24"/>
          <w:lang w:eastAsia="en-US"/>
        </w:rPr>
        <w:tab/>
        <w:t>R</w:t>
      </w:r>
      <w:r w:rsidR="00063235" w:rsidRPr="008970B5">
        <w:rPr>
          <w:rFonts w:eastAsia="Calibri"/>
          <w:sz w:val="24"/>
          <w:szCs w:val="24"/>
          <w:lang w:eastAsia="en-US"/>
        </w:rPr>
        <w:t xml:space="preserve">educerad </w:t>
      </w:r>
      <w:proofErr w:type="spellStart"/>
      <w:r w:rsidR="00063235" w:rsidRPr="008970B5">
        <w:rPr>
          <w:rFonts w:eastAsia="Calibri"/>
          <w:sz w:val="24"/>
          <w:szCs w:val="24"/>
          <w:lang w:eastAsia="en-US"/>
        </w:rPr>
        <w:t>likvormarginal</w:t>
      </w:r>
      <w:proofErr w:type="spellEnd"/>
      <w:r w:rsidR="004C423D">
        <w:rPr>
          <w:rFonts w:eastAsia="Calibri"/>
          <w:sz w:val="24"/>
          <w:szCs w:val="24"/>
          <w:lang w:eastAsia="en-US"/>
        </w:rPr>
        <w:t xml:space="preserve"> utan formförändring av </w:t>
      </w:r>
      <w:proofErr w:type="spellStart"/>
      <w:r w:rsidR="004C423D">
        <w:rPr>
          <w:rFonts w:eastAsia="Calibri"/>
          <w:sz w:val="24"/>
          <w:szCs w:val="24"/>
          <w:lang w:eastAsia="en-US"/>
        </w:rPr>
        <w:t>medulla</w:t>
      </w:r>
      <w:proofErr w:type="spellEnd"/>
      <w:r w:rsidR="004C423D">
        <w:rPr>
          <w:rFonts w:eastAsia="Calibri"/>
          <w:sz w:val="24"/>
          <w:szCs w:val="24"/>
          <w:lang w:eastAsia="en-US"/>
        </w:rPr>
        <w:t>.</w:t>
      </w:r>
    </w:p>
    <w:p w14:paraId="2038C235" w14:textId="049C79EB" w:rsidR="00FF63E8" w:rsidRPr="008970B5" w:rsidRDefault="00FF63E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>M</w:t>
      </w:r>
      <w:r w:rsidR="00063235" w:rsidRPr="008970B5">
        <w:rPr>
          <w:rFonts w:eastAsia="Calibri"/>
          <w:sz w:val="24"/>
          <w:szCs w:val="24"/>
          <w:lang w:eastAsia="en-US"/>
        </w:rPr>
        <w:t>åttlig</w:t>
      </w:r>
      <w:r w:rsidRPr="008970B5">
        <w:rPr>
          <w:rFonts w:eastAsia="Calibri"/>
          <w:sz w:val="24"/>
          <w:szCs w:val="24"/>
          <w:lang w:eastAsia="en-US"/>
        </w:rPr>
        <w:t>:</w:t>
      </w:r>
      <w:r w:rsidRPr="008970B5">
        <w:rPr>
          <w:rFonts w:eastAsia="Calibri"/>
          <w:sz w:val="24"/>
          <w:szCs w:val="24"/>
          <w:lang w:eastAsia="en-US"/>
        </w:rPr>
        <w:tab/>
      </w:r>
      <w:r w:rsidR="004C423D">
        <w:rPr>
          <w:rFonts w:eastAsia="Calibri"/>
          <w:sz w:val="24"/>
          <w:szCs w:val="24"/>
          <w:lang w:eastAsia="en-US"/>
        </w:rPr>
        <w:t xml:space="preserve">Upphävd </w:t>
      </w:r>
      <w:proofErr w:type="spellStart"/>
      <w:r w:rsidR="004C423D">
        <w:rPr>
          <w:rFonts w:eastAsia="Calibri"/>
          <w:sz w:val="24"/>
          <w:szCs w:val="24"/>
          <w:lang w:eastAsia="en-US"/>
        </w:rPr>
        <w:t>likvormarginal</w:t>
      </w:r>
      <w:proofErr w:type="spellEnd"/>
      <w:r w:rsidR="004C423D">
        <w:rPr>
          <w:rFonts w:eastAsia="Calibri"/>
          <w:sz w:val="24"/>
          <w:szCs w:val="24"/>
          <w:lang w:eastAsia="en-US"/>
        </w:rPr>
        <w:t xml:space="preserve"> med f</w:t>
      </w:r>
      <w:r w:rsidR="00063235" w:rsidRPr="008970B5">
        <w:rPr>
          <w:rFonts w:eastAsia="Calibri"/>
          <w:sz w:val="24"/>
          <w:szCs w:val="24"/>
          <w:lang w:eastAsia="en-US"/>
        </w:rPr>
        <w:t xml:space="preserve">ormförändring av </w:t>
      </w:r>
      <w:proofErr w:type="spellStart"/>
      <w:r w:rsidR="00063235" w:rsidRPr="008970B5">
        <w:rPr>
          <w:rFonts w:eastAsia="Calibri"/>
          <w:sz w:val="24"/>
          <w:szCs w:val="24"/>
          <w:lang w:eastAsia="en-US"/>
        </w:rPr>
        <w:t>medulla</w:t>
      </w:r>
      <w:proofErr w:type="spellEnd"/>
    </w:p>
    <w:p w14:paraId="3C7F2F5D" w14:textId="77777777" w:rsidR="00EF765B" w:rsidRPr="008970B5" w:rsidRDefault="00FF63E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>U</w:t>
      </w:r>
      <w:r w:rsidR="00063235" w:rsidRPr="008970B5">
        <w:rPr>
          <w:rFonts w:eastAsia="Calibri"/>
          <w:sz w:val="24"/>
          <w:szCs w:val="24"/>
          <w:lang w:eastAsia="en-US"/>
        </w:rPr>
        <w:t>ttalad</w:t>
      </w:r>
      <w:r w:rsidRPr="008970B5">
        <w:rPr>
          <w:rFonts w:eastAsia="Calibri"/>
          <w:sz w:val="24"/>
          <w:szCs w:val="24"/>
          <w:lang w:eastAsia="en-US"/>
        </w:rPr>
        <w:t>:</w:t>
      </w:r>
      <w:r w:rsidR="00063235" w:rsidRPr="008970B5">
        <w:rPr>
          <w:rFonts w:eastAsia="Calibri"/>
          <w:sz w:val="24"/>
          <w:szCs w:val="24"/>
          <w:lang w:eastAsia="en-US"/>
        </w:rPr>
        <w:t xml:space="preserve"> </w:t>
      </w:r>
      <w:r w:rsidRPr="008970B5">
        <w:rPr>
          <w:rFonts w:eastAsia="Calibri"/>
          <w:sz w:val="24"/>
          <w:szCs w:val="24"/>
          <w:lang w:eastAsia="en-US"/>
        </w:rPr>
        <w:tab/>
        <w:t>F</w:t>
      </w:r>
      <w:r w:rsidR="00063235" w:rsidRPr="008970B5">
        <w:rPr>
          <w:rFonts w:eastAsia="Calibri"/>
          <w:sz w:val="24"/>
          <w:szCs w:val="24"/>
          <w:lang w:eastAsia="en-US"/>
        </w:rPr>
        <w:t xml:space="preserve">ormförändring av </w:t>
      </w:r>
      <w:proofErr w:type="spellStart"/>
      <w:r w:rsidR="00063235" w:rsidRPr="008970B5">
        <w:rPr>
          <w:rFonts w:eastAsia="Calibri"/>
          <w:sz w:val="24"/>
          <w:szCs w:val="24"/>
          <w:lang w:eastAsia="en-US"/>
        </w:rPr>
        <w:t>medulla</w:t>
      </w:r>
      <w:proofErr w:type="spellEnd"/>
      <w:r w:rsidR="001F1F69" w:rsidRPr="008970B5">
        <w:rPr>
          <w:rFonts w:eastAsia="Calibri"/>
          <w:sz w:val="24"/>
          <w:szCs w:val="24"/>
          <w:lang w:eastAsia="en-US"/>
        </w:rPr>
        <w:t xml:space="preserve"> </w:t>
      </w:r>
      <w:r w:rsidR="00063235" w:rsidRPr="008970B5">
        <w:rPr>
          <w:rFonts w:eastAsia="Calibri"/>
          <w:sz w:val="24"/>
          <w:szCs w:val="24"/>
          <w:lang w:eastAsia="en-US"/>
        </w:rPr>
        <w:t xml:space="preserve">och </w:t>
      </w:r>
      <w:proofErr w:type="spellStart"/>
      <w:r w:rsidR="00063235" w:rsidRPr="008970B5">
        <w:rPr>
          <w:rFonts w:eastAsia="Calibri"/>
          <w:sz w:val="24"/>
          <w:szCs w:val="24"/>
          <w:lang w:eastAsia="en-US"/>
        </w:rPr>
        <w:t>intramedullära</w:t>
      </w:r>
      <w:proofErr w:type="spellEnd"/>
      <w:r w:rsidR="00063235" w:rsidRPr="008970B5">
        <w:rPr>
          <w:rFonts w:eastAsia="Calibri"/>
          <w:sz w:val="24"/>
          <w:szCs w:val="24"/>
          <w:lang w:eastAsia="en-US"/>
        </w:rPr>
        <w:t xml:space="preserve"> förändringar </w:t>
      </w:r>
    </w:p>
    <w:p w14:paraId="59647436" w14:textId="77777777" w:rsidR="008D7468" w:rsidRPr="008970B5" w:rsidRDefault="008D7468" w:rsidP="00F66CCF">
      <w:pPr>
        <w:spacing w:line="360" w:lineRule="auto"/>
        <w:ind w:left="2608" w:hanging="2608"/>
        <w:jc w:val="both"/>
        <w:rPr>
          <w:rFonts w:eastAsia="Calibri"/>
          <w:b/>
          <w:bCs/>
          <w:sz w:val="24"/>
          <w:szCs w:val="24"/>
        </w:rPr>
      </w:pPr>
    </w:p>
    <w:p w14:paraId="4D65ADE3" w14:textId="77777777" w:rsidR="008D7468" w:rsidRPr="008970B5" w:rsidRDefault="008D7468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eastAsia="Calibri"/>
          <w:b/>
          <w:bCs/>
          <w:sz w:val="24"/>
          <w:szCs w:val="24"/>
        </w:rPr>
        <w:t>Exempel:</w:t>
      </w:r>
      <w:r w:rsidRPr="008970B5">
        <w:rPr>
          <w:rFonts w:eastAsia="Calibri"/>
          <w:bCs/>
          <w:sz w:val="24"/>
          <w:szCs w:val="24"/>
        </w:rPr>
        <w:tab/>
      </w:r>
      <w:r w:rsidRPr="008970B5">
        <w:rPr>
          <w:rFonts w:ascii="Arial" w:eastAsia="Calibri" w:hAnsi="Arial" w:cs="Arial"/>
          <w:bCs/>
          <w:sz w:val="24"/>
          <w:szCs w:val="24"/>
        </w:rPr>
        <w:t xml:space="preserve">”Ingen spinal stenos” </w:t>
      </w:r>
    </w:p>
    <w:p w14:paraId="50CCBC66" w14:textId="398B372E" w:rsidR="008D7468" w:rsidRPr="008970B5" w:rsidRDefault="008D7468" w:rsidP="00F66CCF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ascii="Arial" w:eastAsia="Calibri" w:hAnsi="Arial" w:cs="Arial"/>
          <w:bCs/>
          <w:sz w:val="24"/>
          <w:szCs w:val="24"/>
        </w:rPr>
        <w:t xml:space="preserve">”Uttalad spinal stenos med formförändring av </w:t>
      </w:r>
      <w:proofErr w:type="spellStart"/>
      <w:r w:rsidRPr="008970B5">
        <w:rPr>
          <w:rFonts w:ascii="Arial" w:eastAsia="Calibri" w:hAnsi="Arial" w:cs="Arial"/>
          <w:bCs/>
          <w:sz w:val="24"/>
          <w:szCs w:val="24"/>
        </w:rPr>
        <w:t>medulla</w:t>
      </w:r>
      <w:proofErr w:type="spellEnd"/>
      <w:r w:rsidRPr="008970B5">
        <w:rPr>
          <w:rFonts w:ascii="Arial" w:eastAsia="Calibri" w:hAnsi="Arial" w:cs="Arial"/>
          <w:bCs/>
          <w:sz w:val="24"/>
          <w:szCs w:val="24"/>
        </w:rPr>
        <w:t xml:space="preserve"> och </w:t>
      </w:r>
      <w:proofErr w:type="spellStart"/>
      <w:r w:rsidRPr="008970B5">
        <w:rPr>
          <w:rFonts w:ascii="Arial" w:eastAsia="Calibri" w:hAnsi="Arial" w:cs="Arial"/>
          <w:bCs/>
          <w:sz w:val="24"/>
          <w:szCs w:val="24"/>
        </w:rPr>
        <w:t>intramedullära</w:t>
      </w:r>
      <w:proofErr w:type="spellEnd"/>
      <w:r w:rsidRPr="008970B5">
        <w:rPr>
          <w:rFonts w:ascii="Arial" w:eastAsia="Calibri" w:hAnsi="Arial" w:cs="Arial"/>
          <w:bCs/>
          <w:sz w:val="24"/>
          <w:szCs w:val="24"/>
        </w:rPr>
        <w:t xml:space="preserve"> förändringar”</w:t>
      </w:r>
    </w:p>
    <w:p w14:paraId="7648E0E4" w14:textId="77777777" w:rsidR="00BA011E" w:rsidRPr="008970B5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4E8906C" w14:textId="0A417BE7" w:rsidR="00FC4889" w:rsidRPr="008970B5" w:rsidRDefault="006C67D0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8970B5">
        <w:rPr>
          <w:rFonts w:eastAsia="Calibri"/>
          <w:b/>
          <w:sz w:val="28"/>
          <w:szCs w:val="28"/>
        </w:rPr>
        <w:t>Medullapåverkan</w:t>
      </w:r>
    </w:p>
    <w:p w14:paraId="25D74628" w14:textId="237C5728" w:rsidR="0007590B" w:rsidRPr="008970B5" w:rsidRDefault="00AC15DE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>Rapportera</w:t>
      </w:r>
      <w:r w:rsidR="001D4D6B" w:rsidRPr="008970B5">
        <w:rPr>
          <w:rFonts w:eastAsia="Calibri"/>
          <w:sz w:val="24"/>
          <w:szCs w:val="24"/>
          <w:lang w:eastAsia="en-US"/>
        </w:rPr>
        <w:t xml:space="preserve"> eller negera medullapåverkan. Exempelvis; </w:t>
      </w:r>
      <w:r w:rsidR="001D4D6B" w:rsidRPr="008970B5">
        <w:rPr>
          <w:rFonts w:eastAsia="Calibri"/>
          <w:i/>
          <w:sz w:val="24"/>
          <w:szCs w:val="24"/>
          <w:lang w:eastAsia="en-US"/>
        </w:rPr>
        <w:t>f</w:t>
      </w:r>
      <w:r w:rsidR="0007590B" w:rsidRPr="008970B5">
        <w:rPr>
          <w:rFonts w:eastAsia="Calibri"/>
          <w:i/>
          <w:sz w:val="24"/>
          <w:szCs w:val="24"/>
          <w:lang w:eastAsia="en-US"/>
        </w:rPr>
        <w:t>ormförändring</w:t>
      </w:r>
      <w:r w:rsidR="001D4D6B" w:rsidRPr="008970B5">
        <w:rPr>
          <w:rFonts w:eastAsia="Calibri"/>
          <w:i/>
          <w:sz w:val="24"/>
          <w:szCs w:val="24"/>
          <w:lang w:eastAsia="en-US"/>
        </w:rPr>
        <w:t>,</w:t>
      </w:r>
      <w:r w:rsidR="008D7468" w:rsidRPr="008970B5">
        <w:rPr>
          <w:rFonts w:eastAsia="Calibri"/>
          <w:i/>
          <w:sz w:val="24"/>
          <w:szCs w:val="24"/>
          <w:lang w:eastAsia="en-US"/>
        </w:rPr>
        <w:t xml:space="preserve"> kompression</w:t>
      </w:r>
      <w:r w:rsidR="001D4D6B" w:rsidRPr="008970B5">
        <w:rPr>
          <w:rFonts w:eastAsia="Calibri"/>
          <w:i/>
          <w:sz w:val="24"/>
          <w:szCs w:val="24"/>
          <w:lang w:eastAsia="en-US"/>
        </w:rPr>
        <w:t xml:space="preserve"> eller</w:t>
      </w:r>
      <w:r w:rsidR="0007590B" w:rsidRPr="008970B5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1D4D6B" w:rsidRPr="008970B5">
        <w:rPr>
          <w:rFonts w:eastAsia="Calibri"/>
          <w:i/>
          <w:sz w:val="24"/>
          <w:szCs w:val="24"/>
          <w:lang w:eastAsia="en-US"/>
        </w:rPr>
        <w:t>i</w:t>
      </w:r>
      <w:r w:rsidR="0007590B" w:rsidRPr="008970B5">
        <w:rPr>
          <w:rFonts w:eastAsia="Calibri"/>
          <w:i/>
          <w:sz w:val="24"/>
          <w:szCs w:val="24"/>
          <w:lang w:eastAsia="en-US"/>
        </w:rPr>
        <w:t>ntramedullära</w:t>
      </w:r>
      <w:proofErr w:type="spellEnd"/>
      <w:r w:rsidR="0007590B" w:rsidRPr="008970B5">
        <w:rPr>
          <w:rFonts w:eastAsia="Calibri"/>
          <w:i/>
          <w:sz w:val="24"/>
          <w:szCs w:val="24"/>
          <w:lang w:eastAsia="en-US"/>
        </w:rPr>
        <w:t xml:space="preserve"> </w:t>
      </w:r>
      <w:r w:rsidR="00653B97" w:rsidRPr="008970B5">
        <w:rPr>
          <w:rFonts w:eastAsia="Calibri"/>
          <w:i/>
          <w:sz w:val="24"/>
          <w:szCs w:val="24"/>
          <w:lang w:eastAsia="en-US"/>
        </w:rPr>
        <w:t>förändringar</w:t>
      </w:r>
      <w:r w:rsidR="008D7468" w:rsidRPr="008970B5">
        <w:rPr>
          <w:rFonts w:eastAsia="Calibri"/>
          <w:i/>
          <w:sz w:val="24"/>
          <w:szCs w:val="24"/>
          <w:lang w:eastAsia="en-US"/>
        </w:rPr>
        <w:t xml:space="preserve"> </w:t>
      </w:r>
      <w:r w:rsidR="008D7468" w:rsidRPr="008970B5">
        <w:rPr>
          <w:rFonts w:eastAsia="Calibri"/>
          <w:sz w:val="24"/>
          <w:szCs w:val="24"/>
          <w:lang w:eastAsia="en-US"/>
        </w:rPr>
        <w:t>(hög T2-signal</w:t>
      </w:r>
      <w:r w:rsidR="001D4D6B" w:rsidRPr="008970B5">
        <w:rPr>
          <w:rFonts w:eastAsia="Calibri"/>
          <w:sz w:val="24"/>
          <w:szCs w:val="24"/>
          <w:lang w:eastAsia="en-US"/>
        </w:rPr>
        <w:t>).</w:t>
      </w:r>
    </w:p>
    <w:p w14:paraId="4EAB2B3F" w14:textId="77777777" w:rsidR="00BA011E" w:rsidRPr="008970B5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17A6EB01" w14:textId="76BEA15E" w:rsidR="00FC4889" w:rsidRPr="008970B5" w:rsidRDefault="001C284D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8970B5">
        <w:rPr>
          <w:rFonts w:eastAsia="Calibri"/>
          <w:b/>
          <w:sz w:val="28"/>
          <w:szCs w:val="28"/>
        </w:rPr>
        <w:t>Rotpåverkan</w:t>
      </w:r>
    </w:p>
    <w:p w14:paraId="12CE02A4" w14:textId="2366063E" w:rsidR="001D4D6B" w:rsidRPr="008970B5" w:rsidRDefault="008D746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 xml:space="preserve">Ange var och vad som påverkar. </w:t>
      </w:r>
      <w:r w:rsidR="001D4D6B" w:rsidRPr="008970B5">
        <w:rPr>
          <w:rFonts w:eastAsia="Calibri"/>
          <w:b/>
          <w:sz w:val="24"/>
          <w:szCs w:val="24"/>
          <w:lang w:eastAsia="en-US"/>
        </w:rPr>
        <w:t>Intraduralt</w:t>
      </w:r>
      <w:r w:rsidRPr="008970B5">
        <w:rPr>
          <w:rFonts w:eastAsia="Calibri"/>
          <w:sz w:val="24"/>
          <w:szCs w:val="24"/>
          <w:lang w:eastAsia="en-US"/>
        </w:rPr>
        <w:t xml:space="preserve"> i första hand; </w:t>
      </w:r>
      <w:r w:rsidRPr="008970B5">
        <w:rPr>
          <w:rFonts w:eastAsia="Calibri"/>
          <w:i/>
          <w:sz w:val="24"/>
          <w:szCs w:val="24"/>
          <w:lang w:eastAsia="en-US"/>
        </w:rPr>
        <w:t xml:space="preserve">spinal stenos, diskbråck, diskbuktning eller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ligamenta</w:t>
      </w:r>
      <w:proofErr w:type="spellEnd"/>
      <w:r w:rsidRPr="008970B5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Pr="008970B5">
        <w:rPr>
          <w:rFonts w:eastAsia="Calibri"/>
          <w:i/>
          <w:sz w:val="24"/>
          <w:szCs w:val="24"/>
          <w:lang w:eastAsia="en-US"/>
        </w:rPr>
        <w:t>flavahypertrofi</w:t>
      </w:r>
      <w:proofErr w:type="spellEnd"/>
      <w:r w:rsidRPr="008970B5">
        <w:rPr>
          <w:rFonts w:eastAsia="Calibri"/>
          <w:sz w:val="24"/>
          <w:szCs w:val="24"/>
          <w:lang w:eastAsia="en-US"/>
        </w:rPr>
        <w:t xml:space="preserve">. </w:t>
      </w:r>
      <w:r w:rsidR="001D4D6B" w:rsidRPr="008970B5">
        <w:rPr>
          <w:rFonts w:eastAsia="Calibri"/>
          <w:sz w:val="24"/>
          <w:szCs w:val="24"/>
          <w:lang w:eastAsia="en-US"/>
        </w:rPr>
        <w:t xml:space="preserve"> </w:t>
      </w:r>
      <w:r w:rsidR="001D4D6B" w:rsidRPr="008970B5">
        <w:rPr>
          <w:rFonts w:eastAsia="Calibri"/>
          <w:b/>
          <w:sz w:val="24"/>
          <w:szCs w:val="24"/>
          <w:lang w:eastAsia="en-US"/>
        </w:rPr>
        <w:t>Foraminalt</w:t>
      </w:r>
      <w:r w:rsidR="001D4D6B" w:rsidRPr="008970B5">
        <w:rPr>
          <w:rFonts w:eastAsia="Calibri"/>
          <w:sz w:val="24"/>
          <w:szCs w:val="24"/>
          <w:lang w:eastAsia="en-US"/>
        </w:rPr>
        <w:t xml:space="preserve"> i först hand; </w:t>
      </w:r>
      <w:proofErr w:type="spellStart"/>
      <w:r w:rsidR="001D4D6B" w:rsidRPr="008970B5">
        <w:rPr>
          <w:rFonts w:eastAsia="Calibri"/>
          <w:i/>
          <w:sz w:val="24"/>
          <w:szCs w:val="24"/>
          <w:lang w:eastAsia="en-US"/>
        </w:rPr>
        <w:t>un</w:t>
      </w:r>
      <w:r w:rsidR="0007590B" w:rsidRPr="008970B5">
        <w:rPr>
          <w:rFonts w:eastAsia="Calibri"/>
          <w:i/>
          <w:sz w:val="24"/>
          <w:szCs w:val="24"/>
          <w:lang w:eastAsia="en-US"/>
        </w:rPr>
        <w:t>kovertebrala</w:t>
      </w:r>
      <w:proofErr w:type="spellEnd"/>
      <w:r w:rsidR="0007590B" w:rsidRPr="008970B5">
        <w:rPr>
          <w:rFonts w:eastAsia="Calibri"/>
          <w:i/>
          <w:sz w:val="24"/>
          <w:szCs w:val="24"/>
          <w:lang w:eastAsia="en-US"/>
        </w:rPr>
        <w:t xml:space="preserve"> pålagringar</w:t>
      </w:r>
      <w:r w:rsidR="001D4D6B" w:rsidRPr="008970B5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="0007590B" w:rsidRPr="008970B5">
        <w:rPr>
          <w:rFonts w:eastAsia="Calibri"/>
          <w:i/>
          <w:sz w:val="24"/>
          <w:szCs w:val="24"/>
          <w:lang w:eastAsia="en-US"/>
        </w:rPr>
        <w:t>facettledsartros</w:t>
      </w:r>
      <w:proofErr w:type="spellEnd"/>
      <w:r w:rsidR="001D4D6B" w:rsidRPr="008970B5">
        <w:rPr>
          <w:rFonts w:eastAsia="Calibri"/>
          <w:i/>
          <w:sz w:val="24"/>
          <w:szCs w:val="24"/>
          <w:lang w:eastAsia="en-US"/>
        </w:rPr>
        <w:t xml:space="preserve"> eller diskbuktning</w:t>
      </w:r>
      <w:r w:rsidR="001D4D6B" w:rsidRPr="008970B5">
        <w:rPr>
          <w:rFonts w:eastAsia="Calibri"/>
          <w:sz w:val="24"/>
          <w:szCs w:val="24"/>
          <w:lang w:eastAsia="en-US"/>
        </w:rPr>
        <w:t xml:space="preserve">. Ange vilken rot som är påverkad. </w:t>
      </w:r>
      <w:r w:rsidR="001D4D6B" w:rsidRPr="008970B5">
        <w:rPr>
          <w:rFonts w:eastAsia="Calibri"/>
          <w:b/>
          <w:color w:val="FF0000"/>
          <w:sz w:val="24"/>
          <w:szCs w:val="24"/>
          <w:lang w:eastAsia="en-US"/>
        </w:rPr>
        <w:t>Undvik begreppet</w:t>
      </w:r>
      <w:r w:rsidR="001D4D6B" w:rsidRPr="008970B5">
        <w:rPr>
          <w:rFonts w:eastAsia="Calibri"/>
          <w:b/>
          <w:i/>
          <w:color w:val="FF0000"/>
          <w:sz w:val="24"/>
          <w:szCs w:val="24"/>
          <w:lang w:eastAsia="en-US"/>
        </w:rPr>
        <w:t xml:space="preserve"> </w:t>
      </w:r>
      <w:r w:rsidR="00E55EA7">
        <w:rPr>
          <w:rFonts w:eastAsia="Calibri"/>
          <w:b/>
          <w:i/>
          <w:color w:val="FF0000"/>
          <w:sz w:val="24"/>
          <w:szCs w:val="24"/>
          <w:lang w:eastAsia="en-US"/>
        </w:rPr>
        <w:t>”</w:t>
      </w:r>
      <w:r w:rsidR="001D4D6B" w:rsidRPr="008970B5">
        <w:rPr>
          <w:rFonts w:eastAsia="Calibri"/>
          <w:b/>
          <w:i/>
          <w:color w:val="FF0000"/>
          <w:sz w:val="24"/>
          <w:szCs w:val="24"/>
          <w:lang w:eastAsia="en-US"/>
        </w:rPr>
        <w:t>avgående nervrot</w:t>
      </w:r>
      <w:r w:rsidR="00E55EA7">
        <w:rPr>
          <w:rFonts w:eastAsia="Calibri"/>
          <w:b/>
          <w:i/>
          <w:color w:val="FF0000"/>
          <w:sz w:val="24"/>
          <w:szCs w:val="24"/>
          <w:lang w:eastAsia="en-US"/>
        </w:rPr>
        <w:t>”!</w:t>
      </w:r>
    </w:p>
    <w:p w14:paraId="184D1344" w14:textId="29F0F066" w:rsidR="006C67D0" w:rsidRPr="008970B5" w:rsidRDefault="001D4D6B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970B5">
        <w:rPr>
          <w:rFonts w:eastAsia="Calibri"/>
          <w:sz w:val="24"/>
          <w:szCs w:val="24"/>
          <w:lang w:eastAsia="en-US"/>
        </w:rPr>
        <w:t>F</w:t>
      </w:r>
      <w:r w:rsidR="0007590B" w:rsidRPr="008970B5">
        <w:rPr>
          <w:rFonts w:eastAsia="Calibri"/>
          <w:sz w:val="24"/>
          <w:szCs w:val="24"/>
          <w:lang w:eastAsia="en-US"/>
        </w:rPr>
        <w:t>oraminal</w:t>
      </w:r>
      <w:proofErr w:type="spellEnd"/>
      <w:r w:rsidR="0007590B" w:rsidRPr="008970B5">
        <w:rPr>
          <w:rFonts w:eastAsia="Calibri"/>
          <w:sz w:val="24"/>
          <w:szCs w:val="24"/>
          <w:lang w:eastAsia="en-US"/>
        </w:rPr>
        <w:t xml:space="preserve"> trängsel </w:t>
      </w:r>
      <w:r w:rsidRPr="008970B5">
        <w:rPr>
          <w:rFonts w:eastAsia="Calibri"/>
          <w:sz w:val="24"/>
          <w:szCs w:val="24"/>
          <w:lang w:eastAsia="en-US"/>
        </w:rPr>
        <w:t xml:space="preserve">kan </w:t>
      </w:r>
      <w:r w:rsidR="0007590B" w:rsidRPr="008970B5">
        <w:rPr>
          <w:rFonts w:eastAsia="Calibri"/>
          <w:sz w:val="24"/>
          <w:szCs w:val="24"/>
          <w:lang w:eastAsia="en-US"/>
        </w:rPr>
        <w:t xml:space="preserve">graderas </w:t>
      </w:r>
      <w:r w:rsidR="008D7468" w:rsidRPr="008970B5">
        <w:rPr>
          <w:rFonts w:eastAsia="Calibri"/>
          <w:sz w:val="24"/>
          <w:szCs w:val="24"/>
          <w:lang w:eastAsia="en-US"/>
        </w:rPr>
        <w:t>(</w:t>
      </w:r>
      <w:proofErr w:type="spellStart"/>
      <w:r w:rsidR="00A77581">
        <w:fldChar w:fldCharType="begin"/>
      </w:r>
      <w:r w:rsidR="00A77581">
        <w:instrText xml:space="preserve"> HYPERLINK "https://www.ncbi.nlm.nih.gov/pmc/articles/PMC4644751/pdf/kjr-16-1294.pdf" </w:instrText>
      </w:r>
      <w:r w:rsidR="00A77581">
        <w:fldChar w:fldCharType="separate"/>
      </w:r>
      <w:r w:rsidR="008D7468" w:rsidRPr="008970B5">
        <w:rPr>
          <w:rStyle w:val="Hyperlnk"/>
          <w:rFonts w:eastAsia="Calibri"/>
          <w:sz w:val="24"/>
          <w:szCs w:val="24"/>
          <w:lang w:eastAsia="en-US"/>
        </w:rPr>
        <w:t>Sujin</w:t>
      </w:r>
      <w:proofErr w:type="spellEnd"/>
      <w:r w:rsidR="008D7468" w:rsidRPr="008970B5">
        <w:rPr>
          <w:rStyle w:val="Hyperlnk"/>
          <w:rFonts w:eastAsia="Calibri"/>
          <w:sz w:val="24"/>
          <w:szCs w:val="24"/>
          <w:lang w:eastAsia="en-US"/>
        </w:rPr>
        <w:t xml:space="preserve"> et al</w:t>
      </w:r>
      <w:r w:rsidR="00A77581">
        <w:rPr>
          <w:rStyle w:val="Hyperlnk"/>
          <w:rFonts w:eastAsia="Calibri"/>
          <w:sz w:val="24"/>
          <w:szCs w:val="24"/>
          <w:lang w:eastAsia="en-US"/>
        </w:rPr>
        <w:fldChar w:fldCharType="end"/>
      </w:r>
      <w:r w:rsidR="008D7468" w:rsidRPr="008970B5">
        <w:rPr>
          <w:rFonts w:eastAsia="Calibri"/>
          <w:sz w:val="24"/>
          <w:szCs w:val="24"/>
          <w:lang w:eastAsia="en-US"/>
        </w:rPr>
        <w:t xml:space="preserve">.) </w:t>
      </w:r>
      <w:r w:rsidR="0007590B" w:rsidRPr="008970B5">
        <w:rPr>
          <w:rFonts w:eastAsia="Calibri"/>
          <w:sz w:val="24"/>
          <w:szCs w:val="24"/>
          <w:lang w:eastAsia="en-US"/>
        </w:rPr>
        <w:t xml:space="preserve">som; </w:t>
      </w:r>
    </w:p>
    <w:p w14:paraId="005A3A4D" w14:textId="77777777" w:rsidR="00FF63E8" w:rsidRPr="008970B5" w:rsidRDefault="006C67D0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>L</w:t>
      </w:r>
      <w:r w:rsidR="0007590B" w:rsidRPr="008970B5">
        <w:rPr>
          <w:rFonts w:eastAsia="Calibri"/>
          <w:sz w:val="24"/>
          <w:szCs w:val="24"/>
          <w:lang w:eastAsia="en-US"/>
        </w:rPr>
        <w:t>ätt</w:t>
      </w:r>
      <w:r w:rsidR="00FF63E8" w:rsidRPr="008970B5">
        <w:rPr>
          <w:rFonts w:eastAsia="Calibri"/>
          <w:sz w:val="24"/>
          <w:szCs w:val="24"/>
          <w:lang w:eastAsia="en-US"/>
        </w:rPr>
        <w:t>:</w:t>
      </w:r>
      <w:r w:rsidR="00FF63E8" w:rsidRPr="008970B5">
        <w:rPr>
          <w:rFonts w:eastAsia="Calibri"/>
          <w:sz w:val="24"/>
          <w:szCs w:val="24"/>
          <w:lang w:eastAsia="en-US"/>
        </w:rPr>
        <w:tab/>
        <w:t>F</w:t>
      </w:r>
      <w:r w:rsidR="0007590B" w:rsidRPr="008970B5">
        <w:rPr>
          <w:rFonts w:eastAsia="Calibri"/>
          <w:sz w:val="24"/>
          <w:szCs w:val="24"/>
          <w:lang w:eastAsia="en-US"/>
        </w:rPr>
        <w:t xml:space="preserve">örsnävning men ingen rotpåverkan </w:t>
      </w:r>
    </w:p>
    <w:p w14:paraId="207B5226" w14:textId="77777777" w:rsidR="00FF63E8" w:rsidRPr="008970B5" w:rsidRDefault="006C67D0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>M</w:t>
      </w:r>
      <w:r w:rsidR="0007590B" w:rsidRPr="008970B5">
        <w:rPr>
          <w:rFonts w:eastAsia="Calibri"/>
          <w:sz w:val="24"/>
          <w:szCs w:val="24"/>
          <w:lang w:eastAsia="en-US"/>
        </w:rPr>
        <w:t>åttlig</w:t>
      </w:r>
      <w:r w:rsidR="00FF63E8" w:rsidRPr="008970B5">
        <w:rPr>
          <w:rFonts w:eastAsia="Calibri"/>
          <w:sz w:val="24"/>
          <w:szCs w:val="24"/>
          <w:lang w:eastAsia="en-US"/>
        </w:rPr>
        <w:t>:</w:t>
      </w:r>
      <w:r w:rsidR="00FF63E8" w:rsidRPr="008970B5">
        <w:rPr>
          <w:rFonts w:eastAsia="Calibri"/>
          <w:sz w:val="24"/>
          <w:szCs w:val="24"/>
          <w:lang w:eastAsia="en-US"/>
        </w:rPr>
        <w:tab/>
        <w:t>F</w:t>
      </w:r>
      <w:r w:rsidR="0007590B" w:rsidRPr="008970B5">
        <w:rPr>
          <w:rFonts w:eastAsia="Calibri"/>
          <w:sz w:val="24"/>
          <w:szCs w:val="24"/>
          <w:lang w:eastAsia="en-US"/>
        </w:rPr>
        <w:t>örsnävning &lt;50% av nervrotens bredd</w:t>
      </w:r>
    </w:p>
    <w:p w14:paraId="360B3BCC" w14:textId="77777777" w:rsidR="00EF765B" w:rsidRPr="008970B5" w:rsidRDefault="006C67D0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>U</w:t>
      </w:r>
      <w:r w:rsidR="0007590B" w:rsidRPr="008970B5">
        <w:rPr>
          <w:rFonts w:eastAsia="Calibri"/>
          <w:sz w:val="24"/>
          <w:szCs w:val="24"/>
          <w:lang w:eastAsia="en-US"/>
        </w:rPr>
        <w:t>ttalad</w:t>
      </w:r>
      <w:r w:rsidR="00FF63E8" w:rsidRPr="008970B5">
        <w:rPr>
          <w:rFonts w:eastAsia="Calibri"/>
          <w:sz w:val="24"/>
          <w:szCs w:val="24"/>
          <w:lang w:eastAsia="en-US"/>
        </w:rPr>
        <w:t>:</w:t>
      </w:r>
      <w:r w:rsidR="00FF63E8" w:rsidRPr="008970B5">
        <w:rPr>
          <w:rFonts w:eastAsia="Calibri"/>
          <w:sz w:val="24"/>
          <w:szCs w:val="24"/>
          <w:lang w:eastAsia="en-US"/>
        </w:rPr>
        <w:tab/>
        <w:t>F</w:t>
      </w:r>
      <w:r w:rsidR="0007590B" w:rsidRPr="008970B5">
        <w:rPr>
          <w:rFonts w:eastAsia="Calibri"/>
          <w:sz w:val="24"/>
          <w:szCs w:val="24"/>
          <w:lang w:eastAsia="en-US"/>
        </w:rPr>
        <w:t xml:space="preserve">örsnävning &gt;50% av nervrotens bredd. </w:t>
      </w:r>
    </w:p>
    <w:p w14:paraId="2270C327" w14:textId="77777777" w:rsidR="008D7468" w:rsidRPr="008970B5" w:rsidRDefault="008D7468" w:rsidP="00F66CCF">
      <w:pPr>
        <w:spacing w:line="360" w:lineRule="auto"/>
        <w:ind w:left="2608" w:hanging="2608"/>
        <w:jc w:val="both"/>
        <w:rPr>
          <w:rFonts w:eastAsia="Calibri"/>
          <w:b/>
          <w:bCs/>
          <w:sz w:val="24"/>
          <w:szCs w:val="24"/>
        </w:rPr>
      </w:pPr>
    </w:p>
    <w:p w14:paraId="5AFB8269" w14:textId="43BA1F15" w:rsidR="008D7468" w:rsidRPr="008970B5" w:rsidRDefault="008D7468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eastAsia="Calibri"/>
          <w:b/>
          <w:bCs/>
          <w:sz w:val="24"/>
          <w:szCs w:val="24"/>
        </w:rPr>
        <w:t>Exempel:</w:t>
      </w:r>
      <w:r w:rsidRPr="008970B5">
        <w:rPr>
          <w:rFonts w:eastAsia="Calibri"/>
          <w:bCs/>
          <w:sz w:val="24"/>
          <w:szCs w:val="24"/>
        </w:rPr>
        <w:tab/>
      </w:r>
      <w:r w:rsidRPr="008970B5">
        <w:rPr>
          <w:rFonts w:ascii="Arial" w:eastAsia="Calibri" w:hAnsi="Arial" w:cs="Arial"/>
          <w:bCs/>
          <w:sz w:val="24"/>
          <w:szCs w:val="24"/>
        </w:rPr>
        <w:t>”</w:t>
      </w:r>
      <w:proofErr w:type="spellStart"/>
      <w:r w:rsidR="001D4D6B" w:rsidRPr="008970B5">
        <w:rPr>
          <w:rFonts w:ascii="Arial" w:eastAsia="Calibri" w:hAnsi="Arial" w:cs="Arial"/>
          <w:bCs/>
          <w:sz w:val="24"/>
          <w:szCs w:val="24"/>
        </w:rPr>
        <w:t>Intradural</w:t>
      </w:r>
      <w:proofErr w:type="spellEnd"/>
      <w:r w:rsidR="001D4D6B" w:rsidRPr="008970B5">
        <w:rPr>
          <w:rFonts w:ascii="Arial" w:eastAsia="Calibri" w:hAnsi="Arial" w:cs="Arial"/>
          <w:bCs/>
          <w:sz w:val="24"/>
          <w:szCs w:val="24"/>
        </w:rPr>
        <w:t xml:space="preserve"> påverkan på </w:t>
      </w:r>
      <w:r w:rsidRPr="008970B5">
        <w:rPr>
          <w:rFonts w:ascii="Arial" w:eastAsia="Calibri" w:hAnsi="Arial" w:cs="Arial"/>
          <w:bCs/>
          <w:sz w:val="24"/>
          <w:szCs w:val="24"/>
        </w:rPr>
        <w:t xml:space="preserve">höger </w:t>
      </w:r>
      <w:r w:rsidR="001D4D6B" w:rsidRPr="008970B5">
        <w:rPr>
          <w:rFonts w:ascii="Arial" w:eastAsia="Calibri" w:hAnsi="Arial" w:cs="Arial"/>
          <w:bCs/>
          <w:sz w:val="24"/>
          <w:szCs w:val="24"/>
        </w:rPr>
        <w:t>C</w:t>
      </w:r>
      <w:r w:rsidRPr="008970B5">
        <w:rPr>
          <w:rFonts w:ascii="Arial" w:eastAsia="Calibri" w:hAnsi="Arial" w:cs="Arial"/>
          <w:bCs/>
          <w:sz w:val="24"/>
          <w:szCs w:val="24"/>
        </w:rPr>
        <w:t>4-rot”</w:t>
      </w:r>
    </w:p>
    <w:p w14:paraId="7DC6EEC7" w14:textId="049D407D" w:rsidR="008D7468" w:rsidRPr="008970B5" w:rsidRDefault="008D7468" w:rsidP="00F66CCF">
      <w:pPr>
        <w:spacing w:line="360" w:lineRule="auto"/>
        <w:ind w:left="1304" w:firstLine="1304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ascii="Arial" w:eastAsia="Calibri" w:hAnsi="Arial" w:cs="Arial"/>
          <w:bCs/>
          <w:sz w:val="24"/>
          <w:szCs w:val="24"/>
        </w:rPr>
        <w:t>”</w:t>
      </w:r>
      <w:proofErr w:type="spellStart"/>
      <w:r w:rsidRPr="008970B5">
        <w:rPr>
          <w:rFonts w:ascii="Arial" w:eastAsia="Calibri" w:hAnsi="Arial" w:cs="Arial"/>
          <w:bCs/>
          <w:sz w:val="24"/>
          <w:szCs w:val="24"/>
        </w:rPr>
        <w:t>Foraminal</w:t>
      </w:r>
      <w:proofErr w:type="spellEnd"/>
      <w:r w:rsidRPr="008970B5">
        <w:rPr>
          <w:rFonts w:ascii="Arial" w:eastAsia="Calibri" w:hAnsi="Arial" w:cs="Arial"/>
          <w:bCs/>
          <w:sz w:val="24"/>
          <w:szCs w:val="24"/>
        </w:rPr>
        <w:t xml:space="preserve"> påverkan på höger </w:t>
      </w:r>
      <w:r w:rsidR="001D4D6B" w:rsidRPr="008970B5">
        <w:rPr>
          <w:rFonts w:ascii="Arial" w:eastAsia="Calibri" w:hAnsi="Arial" w:cs="Arial"/>
          <w:bCs/>
          <w:sz w:val="24"/>
          <w:szCs w:val="24"/>
        </w:rPr>
        <w:t>C</w:t>
      </w:r>
      <w:r w:rsidRPr="008970B5">
        <w:rPr>
          <w:rFonts w:ascii="Arial" w:eastAsia="Calibri" w:hAnsi="Arial" w:cs="Arial"/>
          <w:bCs/>
          <w:sz w:val="24"/>
          <w:szCs w:val="24"/>
        </w:rPr>
        <w:t>4-rot”</w:t>
      </w:r>
    </w:p>
    <w:p w14:paraId="4E232180" w14:textId="77777777" w:rsidR="008D7468" w:rsidRPr="001D4D6B" w:rsidRDefault="008D7468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5D59B1B1" w14:textId="77777777" w:rsidR="001D4D6B" w:rsidRPr="008970B5" w:rsidRDefault="001D4D6B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8970B5">
        <w:rPr>
          <w:rFonts w:eastAsia="Calibri"/>
          <w:b/>
          <w:sz w:val="28"/>
          <w:szCs w:val="28"/>
        </w:rPr>
        <w:t>Skelett</w:t>
      </w:r>
    </w:p>
    <w:p w14:paraId="5502BCF3" w14:textId="323511AD" w:rsidR="001D4D6B" w:rsidRPr="008970B5" w:rsidRDefault="001D4D6B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>Benmärgsödem, frakturer och metastaser ska rapporteras eller negeras. Ta ställning t</w:t>
      </w:r>
      <w:r w:rsidR="008970B5" w:rsidRPr="008970B5">
        <w:rPr>
          <w:rFonts w:eastAsia="Calibri"/>
          <w:sz w:val="24"/>
          <w:szCs w:val="24"/>
          <w:lang w:eastAsia="en-US"/>
        </w:rPr>
        <w:t>i</w:t>
      </w:r>
      <w:r w:rsidRPr="008970B5">
        <w:rPr>
          <w:rFonts w:eastAsia="Calibri"/>
          <w:sz w:val="24"/>
          <w:szCs w:val="24"/>
          <w:lang w:eastAsia="en-US"/>
        </w:rPr>
        <w:t xml:space="preserve">ll om benmärgsödem är degenerativt eller har annan orsak. Hemangiom med typiskt utseende </w:t>
      </w:r>
      <w:r w:rsidRPr="008970B5">
        <w:rPr>
          <w:rFonts w:eastAsia="Calibri"/>
          <w:sz w:val="24"/>
          <w:szCs w:val="24"/>
          <w:lang w:eastAsia="en-US"/>
        </w:rPr>
        <w:lastRenderedPageBreak/>
        <w:t>(</w:t>
      </w:r>
      <w:r w:rsidR="00101EBA" w:rsidRPr="00101EBA">
        <w:rPr>
          <w:rFonts w:eastAsia="Calibri"/>
          <w:i/>
          <w:iCs/>
          <w:sz w:val="24"/>
          <w:szCs w:val="24"/>
          <w:lang w:eastAsia="en-US"/>
        </w:rPr>
        <w:t xml:space="preserve">välavgränsade, utan </w:t>
      </w:r>
      <w:proofErr w:type="spellStart"/>
      <w:r w:rsidR="00101EBA" w:rsidRPr="00101EBA">
        <w:rPr>
          <w:rFonts w:eastAsia="Calibri"/>
          <w:i/>
          <w:iCs/>
          <w:sz w:val="24"/>
          <w:szCs w:val="24"/>
          <w:lang w:eastAsia="en-US"/>
        </w:rPr>
        <w:t>perifokalt</w:t>
      </w:r>
      <w:proofErr w:type="spellEnd"/>
      <w:r w:rsidR="00101EBA" w:rsidRPr="00101EBA">
        <w:rPr>
          <w:rFonts w:eastAsia="Calibri"/>
          <w:i/>
          <w:iCs/>
          <w:sz w:val="24"/>
          <w:szCs w:val="24"/>
          <w:lang w:eastAsia="en-US"/>
        </w:rPr>
        <w:t xml:space="preserve"> ödem, hög T1- och T2-signal, signal som eller något högre än fettrik benmärg på T2 </w:t>
      </w:r>
      <w:proofErr w:type="spellStart"/>
      <w:r w:rsidR="00101EBA" w:rsidRPr="00101EBA">
        <w:rPr>
          <w:rFonts w:eastAsia="Calibri"/>
          <w:i/>
          <w:iCs/>
          <w:sz w:val="24"/>
          <w:szCs w:val="24"/>
          <w:lang w:eastAsia="en-US"/>
        </w:rPr>
        <w:t>stir</w:t>
      </w:r>
      <w:proofErr w:type="spellEnd"/>
      <w:r w:rsidRPr="008970B5">
        <w:rPr>
          <w:rFonts w:eastAsia="Calibri"/>
          <w:sz w:val="24"/>
          <w:szCs w:val="24"/>
          <w:lang w:eastAsia="en-US"/>
        </w:rPr>
        <w:t>) behöver inte kommenteras.</w:t>
      </w:r>
    </w:p>
    <w:p w14:paraId="65179476" w14:textId="77777777" w:rsidR="001D4D6B" w:rsidRPr="008970B5" w:rsidRDefault="001D4D6B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4A75912" w14:textId="77777777" w:rsidR="001D4D6B" w:rsidRPr="008970B5" w:rsidRDefault="001D4D6B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eastAsia="Calibri"/>
          <w:b/>
          <w:bCs/>
          <w:sz w:val="24"/>
          <w:szCs w:val="24"/>
        </w:rPr>
        <w:t>Exempel:</w:t>
      </w:r>
      <w:r w:rsidRPr="008970B5">
        <w:rPr>
          <w:rFonts w:eastAsia="Calibri"/>
          <w:bCs/>
          <w:sz w:val="24"/>
          <w:szCs w:val="24"/>
        </w:rPr>
        <w:tab/>
      </w:r>
      <w:r w:rsidRPr="008970B5">
        <w:rPr>
          <w:rFonts w:ascii="Arial" w:eastAsia="Calibri" w:hAnsi="Arial" w:cs="Arial"/>
          <w:bCs/>
          <w:sz w:val="24"/>
          <w:szCs w:val="24"/>
        </w:rPr>
        <w:t>”Inga benmärgsödem. Inget metastassuspekt.”</w:t>
      </w:r>
    </w:p>
    <w:p w14:paraId="10F8AE1C" w14:textId="5A820422" w:rsidR="001C284D" w:rsidRPr="008970B5" w:rsidRDefault="001D4D6B" w:rsidP="00F66CCF">
      <w:pPr>
        <w:spacing w:line="360" w:lineRule="auto"/>
        <w:ind w:left="1304" w:firstLine="1304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ascii="Arial" w:eastAsia="Calibri" w:hAnsi="Arial" w:cs="Arial"/>
          <w:bCs/>
          <w:sz w:val="24"/>
          <w:szCs w:val="24"/>
        </w:rPr>
        <w:t>”Lätt, sannolikt degenerativt benmärgsödem”</w:t>
      </w:r>
    </w:p>
    <w:p w14:paraId="2F3C3221" w14:textId="77777777" w:rsidR="00BA011E" w:rsidRPr="008970B5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335BDA2E" w14:textId="18EE316B" w:rsidR="00155CA0" w:rsidRPr="008970B5" w:rsidRDefault="00EF765B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8970B5">
        <w:rPr>
          <w:rFonts w:eastAsia="Calibri"/>
          <w:b/>
          <w:sz w:val="28"/>
          <w:szCs w:val="28"/>
        </w:rPr>
        <w:t>Mjukdelar</w:t>
      </w:r>
    </w:p>
    <w:p w14:paraId="273372AD" w14:textId="1EE67A45" w:rsidR="00811A22" w:rsidRPr="008970B5" w:rsidRDefault="001D4D6B" w:rsidP="00F66CCF">
      <w:pPr>
        <w:spacing w:line="360" w:lineRule="auto"/>
        <w:jc w:val="both"/>
        <w:rPr>
          <w:rStyle w:val="Hyperlnk"/>
          <w:rFonts w:eastAsia="Calibri"/>
          <w:color w:val="000000"/>
          <w:sz w:val="24"/>
          <w:szCs w:val="24"/>
          <w:u w:val="none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 xml:space="preserve">Exempelvis; </w:t>
      </w:r>
      <w:r w:rsidR="00EF765B" w:rsidRPr="008970B5">
        <w:rPr>
          <w:rFonts w:eastAsia="Calibri"/>
          <w:i/>
          <w:sz w:val="24"/>
          <w:szCs w:val="24"/>
          <w:lang w:eastAsia="en-US"/>
        </w:rPr>
        <w:t>utgjutning</w:t>
      </w:r>
      <w:r w:rsidRPr="008970B5">
        <w:rPr>
          <w:rFonts w:eastAsia="Calibri"/>
          <w:i/>
          <w:sz w:val="24"/>
          <w:szCs w:val="24"/>
          <w:lang w:eastAsia="en-US"/>
        </w:rPr>
        <w:t>ar och mjukdelsödem</w:t>
      </w:r>
      <w:r w:rsidR="00EF765B" w:rsidRPr="008970B5">
        <w:rPr>
          <w:rFonts w:eastAsia="Calibri"/>
          <w:i/>
          <w:sz w:val="24"/>
          <w:szCs w:val="24"/>
          <w:lang w:eastAsia="en-US"/>
        </w:rPr>
        <w:t>.</w:t>
      </w:r>
      <w:r w:rsidR="00342CDE" w:rsidRPr="008970B5">
        <w:rPr>
          <w:rFonts w:eastAsia="Calibri"/>
          <w:sz w:val="24"/>
          <w:szCs w:val="24"/>
          <w:lang w:eastAsia="en-US"/>
        </w:rPr>
        <w:t xml:space="preserve"> </w:t>
      </w:r>
      <w:r w:rsidR="00720D0D" w:rsidRPr="008970B5">
        <w:rPr>
          <w:rFonts w:eastAsia="Calibri"/>
          <w:sz w:val="24"/>
          <w:szCs w:val="24"/>
          <w:lang w:eastAsia="en-US"/>
        </w:rPr>
        <w:t xml:space="preserve">Glöm inte </w:t>
      </w:r>
      <w:proofErr w:type="spellStart"/>
      <w:r w:rsidR="00720D0D" w:rsidRPr="008970B5">
        <w:rPr>
          <w:rFonts w:eastAsia="Calibri"/>
          <w:sz w:val="24"/>
          <w:szCs w:val="24"/>
          <w:lang w:eastAsia="en-US"/>
        </w:rPr>
        <w:t>t</w:t>
      </w:r>
      <w:r w:rsidR="00EF765B" w:rsidRPr="008970B5">
        <w:rPr>
          <w:rFonts w:eastAsia="Calibri"/>
          <w:sz w:val="24"/>
          <w:szCs w:val="24"/>
          <w:lang w:eastAsia="en-US"/>
        </w:rPr>
        <w:t>yr</w:t>
      </w:r>
      <w:r w:rsidR="00720D0D" w:rsidRPr="008970B5">
        <w:rPr>
          <w:rFonts w:eastAsia="Calibri"/>
          <w:sz w:val="24"/>
          <w:szCs w:val="24"/>
          <w:lang w:eastAsia="en-US"/>
        </w:rPr>
        <w:t>e</w:t>
      </w:r>
      <w:r w:rsidR="00EF765B" w:rsidRPr="008970B5">
        <w:rPr>
          <w:rFonts w:eastAsia="Calibri"/>
          <w:sz w:val="24"/>
          <w:szCs w:val="24"/>
          <w:lang w:eastAsia="en-US"/>
        </w:rPr>
        <w:t>oidea</w:t>
      </w:r>
      <w:proofErr w:type="spellEnd"/>
      <w:r w:rsidR="000C68D9" w:rsidRPr="008970B5">
        <w:rPr>
          <w:rFonts w:eastAsia="Calibri"/>
          <w:sz w:val="24"/>
          <w:szCs w:val="24"/>
          <w:lang w:eastAsia="en-US"/>
        </w:rPr>
        <w:t xml:space="preserve"> och lymfknutor</w:t>
      </w:r>
      <w:r w:rsidR="00EF765B" w:rsidRPr="008970B5">
        <w:rPr>
          <w:rFonts w:eastAsia="Calibri"/>
          <w:sz w:val="24"/>
          <w:szCs w:val="24"/>
          <w:lang w:eastAsia="en-US"/>
        </w:rPr>
        <w:t>.</w:t>
      </w:r>
    </w:p>
    <w:p w14:paraId="7BC30DEB" w14:textId="0ECF30A0" w:rsidR="00811A22" w:rsidRDefault="00811A22" w:rsidP="00F66CCF">
      <w:pPr>
        <w:autoSpaceDE w:val="0"/>
        <w:autoSpaceDN w:val="0"/>
        <w:adjustRightInd w:val="0"/>
        <w:spacing w:line="360" w:lineRule="auto"/>
        <w:jc w:val="both"/>
        <w:rPr>
          <w:rStyle w:val="Hyperlnk"/>
          <w:rFonts w:ascii="Arial" w:eastAsia="Calibri" w:hAnsi="Arial" w:cs="Arial"/>
          <w:b/>
          <w:sz w:val="28"/>
          <w:szCs w:val="28"/>
          <w:highlight w:val="cyan"/>
          <w:lang w:eastAsia="en-US"/>
        </w:rPr>
      </w:pPr>
    </w:p>
    <w:p w14:paraId="1B99B46A" w14:textId="77777777" w:rsidR="00F54B2D" w:rsidRDefault="00F54B2D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bookmarkStart w:id="20" w:name="MR_ländrygg"/>
    </w:p>
    <w:p w14:paraId="04F9DD9F" w14:textId="7985626B" w:rsidR="00401106" w:rsidRPr="008970B5" w:rsidRDefault="00A77581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hyperlink w:anchor="Svarsstöd_elektiva" w:history="1">
        <w:r w:rsidR="00401106" w:rsidRPr="00F54B2D">
          <w:rPr>
            <w:rStyle w:val="Hyperlnk"/>
            <w:rFonts w:ascii="Arial" w:eastAsia="Calibri" w:hAnsi="Arial" w:cs="Arial"/>
            <w:b/>
            <w:sz w:val="36"/>
            <w:szCs w:val="36"/>
            <w:lang w:eastAsia="en-US"/>
          </w:rPr>
          <w:t>MR ländrygg</w:t>
        </w:r>
      </w:hyperlink>
    </w:p>
    <w:bookmarkEnd w:id="20"/>
    <w:p w14:paraId="25CB10B3" w14:textId="1B2B189D" w:rsidR="00401106" w:rsidRPr="008970B5" w:rsidRDefault="00441278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</w:t>
      </w:r>
      <w:r w:rsidR="00AE08C5" w:rsidRPr="008970B5">
        <w:rPr>
          <w:rFonts w:eastAsia="Calibri"/>
          <w:sz w:val="24"/>
          <w:szCs w:val="24"/>
          <w:lang w:eastAsia="en-US"/>
        </w:rPr>
        <w:t xml:space="preserve">tredning av primärt </w:t>
      </w:r>
      <w:r w:rsidR="008970B5" w:rsidRPr="008970B5">
        <w:rPr>
          <w:rFonts w:eastAsia="Calibri"/>
          <w:sz w:val="24"/>
          <w:szCs w:val="24"/>
          <w:lang w:eastAsia="en-US"/>
        </w:rPr>
        <w:t>degenerativa</w:t>
      </w:r>
      <w:r w:rsidR="00AE08C5" w:rsidRPr="008970B5">
        <w:rPr>
          <w:rFonts w:eastAsia="Calibri"/>
          <w:sz w:val="24"/>
          <w:szCs w:val="24"/>
          <w:lang w:eastAsia="en-US"/>
        </w:rPr>
        <w:t xml:space="preserve"> förändringar och misstänkta metastaser. Strukturerad bedömning enlig nedan</w:t>
      </w:r>
      <w:r w:rsidR="005766EA">
        <w:rPr>
          <w:rFonts w:eastAsia="Calibri"/>
          <w:sz w:val="24"/>
          <w:szCs w:val="24"/>
          <w:lang w:eastAsia="en-US"/>
        </w:rPr>
        <w:t xml:space="preserve">. Se </w:t>
      </w:r>
      <w:hyperlink w:anchor="MR_ländrygg_exempel" w:history="1">
        <w:r w:rsidR="005766EA" w:rsidRPr="005766EA">
          <w:rPr>
            <w:rStyle w:val="Hyperlnk"/>
            <w:rFonts w:eastAsia="Calibri"/>
            <w:sz w:val="24"/>
            <w:szCs w:val="24"/>
            <w:lang w:eastAsia="en-US"/>
          </w:rPr>
          <w:t>exempelutlåtanden</w:t>
        </w:r>
      </w:hyperlink>
      <w:r w:rsidR="005766EA">
        <w:rPr>
          <w:rFonts w:eastAsia="Calibri"/>
          <w:sz w:val="24"/>
          <w:szCs w:val="24"/>
          <w:lang w:eastAsia="en-US"/>
        </w:rPr>
        <w:t>.</w:t>
      </w:r>
    </w:p>
    <w:p w14:paraId="7A4C56F3" w14:textId="77777777" w:rsidR="00BA011E" w:rsidRPr="008970B5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DB0AF42" w14:textId="012EDFB9" w:rsidR="00155CA0" w:rsidRPr="008970B5" w:rsidRDefault="00AE08C5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8970B5">
        <w:rPr>
          <w:rFonts w:eastAsia="Calibri"/>
          <w:b/>
          <w:sz w:val="28"/>
          <w:szCs w:val="28"/>
        </w:rPr>
        <w:t xml:space="preserve">Konus och </w:t>
      </w:r>
      <w:r w:rsidR="00401106" w:rsidRPr="008970B5">
        <w:rPr>
          <w:rFonts w:eastAsia="Calibri"/>
          <w:b/>
          <w:sz w:val="28"/>
          <w:szCs w:val="28"/>
        </w:rPr>
        <w:t xml:space="preserve">nedre </w:t>
      </w:r>
      <w:proofErr w:type="spellStart"/>
      <w:r w:rsidR="00401106" w:rsidRPr="008970B5">
        <w:rPr>
          <w:rFonts w:eastAsia="Calibri"/>
          <w:b/>
          <w:sz w:val="28"/>
          <w:szCs w:val="28"/>
        </w:rPr>
        <w:t>medulla</w:t>
      </w:r>
      <w:proofErr w:type="spellEnd"/>
    </w:p>
    <w:p w14:paraId="6896837C" w14:textId="125E444C" w:rsidR="00401106" w:rsidRPr="008970B5" w:rsidRDefault="0040110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970B5">
        <w:rPr>
          <w:rFonts w:eastAsia="Calibri"/>
          <w:sz w:val="24"/>
          <w:szCs w:val="24"/>
          <w:lang w:eastAsia="en-US"/>
        </w:rPr>
        <w:t>Intramedullära</w:t>
      </w:r>
      <w:proofErr w:type="spellEnd"/>
      <w:r w:rsidRPr="008970B5">
        <w:rPr>
          <w:rFonts w:eastAsia="Calibri"/>
          <w:sz w:val="24"/>
          <w:szCs w:val="24"/>
          <w:lang w:eastAsia="en-US"/>
        </w:rPr>
        <w:t xml:space="preserve"> lesioner kan inte bedömas</w:t>
      </w:r>
      <w:r w:rsidR="00AE08C5" w:rsidRPr="008970B5">
        <w:rPr>
          <w:rFonts w:eastAsia="Calibri"/>
          <w:sz w:val="24"/>
          <w:szCs w:val="24"/>
          <w:lang w:eastAsia="en-US"/>
        </w:rPr>
        <w:t xml:space="preserve"> med MR Ländrygg deg</w:t>
      </w:r>
      <w:r w:rsidR="00342CDE" w:rsidRPr="008970B5">
        <w:rPr>
          <w:rFonts w:eastAsia="Calibri"/>
          <w:sz w:val="24"/>
          <w:szCs w:val="24"/>
          <w:lang w:eastAsia="en-US"/>
        </w:rPr>
        <w:t>.</w:t>
      </w:r>
      <w:r w:rsidR="00AE08C5" w:rsidRPr="008970B5">
        <w:rPr>
          <w:rFonts w:eastAsia="Calibri"/>
          <w:sz w:val="24"/>
          <w:szCs w:val="24"/>
          <w:lang w:eastAsia="en-US"/>
        </w:rPr>
        <w:t xml:space="preserve"> E</w:t>
      </w:r>
      <w:r w:rsidRPr="008970B5">
        <w:rPr>
          <w:rFonts w:eastAsia="Calibri"/>
          <w:sz w:val="24"/>
          <w:szCs w:val="24"/>
          <w:lang w:eastAsia="en-US"/>
        </w:rPr>
        <w:t>xpansiv påverkan</w:t>
      </w:r>
      <w:r w:rsidR="00AE08C5" w:rsidRPr="008970B5">
        <w:rPr>
          <w:rFonts w:eastAsia="Calibri"/>
          <w:sz w:val="24"/>
          <w:szCs w:val="24"/>
          <w:lang w:eastAsia="en-US"/>
        </w:rPr>
        <w:t xml:space="preserve"> ska alltid kommenteras eller negeras</w:t>
      </w:r>
      <w:r w:rsidRPr="008970B5">
        <w:rPr>
          <w:rFonts w:eastAsia="Calibri"/>
          <w:sz w:val="24"/>
          <w:szCs w:val="24"/>
          <w:lang w:eastAsia="en-US"/>
        </w:rPr>
        <w:t>.</w:t>
      </w:r>
    </w:p>
    <w:p w14:paraId="5164667F" w14:textId="77777777" w:rsidR="002631E6" w:rsidRPr="008970B5" w:rsidRDefault="002631E6" w:rsidP="00F66CCF">
      <w:pPr>
        <w:spacing w:line="360" w:lineRule="auto"/>
        <w:ind w:left="2608" w:hanging="2608"/>
        <w:jc w:val="both"/>
        <w:rPr>
          <w:rFonts w:eastAsia="Calibri"/>
          <w:b/>
          <w:bCs/>
          <w:sz w:val="24"/>
          <w:szCs w:val="24"/>
        </w:rPr>
      </w:pPr>
    </w:p>
    <w:p w14:paraId="01CF8937" w14:textId="6D0E1C66" w:rsidR="002631E6" w:rsidRPr="008970B5" w:rsidRDefault="002631E6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eastAsia="Calibri"/>
          <w:b/>
          <w:bCs/>
          <w:sz w:val="24"/>
          <w:szCs w:val="24"/>
        </w:rPr>
        <w:t>Exempel:</w:t>
      </w:r>
      <w:r w:rsidRPr="008970B5">
        <w:rPr>
          <w:rFonts w:eastAsia="Calibri"/>
          <w:bCs/>
          <w:sz w:val="24"/>
          <w:szCs w:val="24"/>
        </w:rPr>
        <w:tab/>
      </w:r>
      <w:r w:rsidRPr="008970B5">
        <w:rPr>
          <w:rFonts w:ascii="Arial" w:eastAsia="Calibri" w:hAnsi="Arial" w:cs="Arial"/>
          <w:bCs/>
          <w:sz w:val="24"/>
          <w:szCs w:val="24"/>
        </w:rPr>
        <w:t xml:space="preserve">”Ingen påverkan på konus eller nedre </w:t>
      </w:r>
      <w:proofErr w:type="spellStart"/>
      <w:r w:rsidRPr="008970B5">
        <w:rPr>
          <w:rFonts w:ascii="Arial" w:eastAsia="Calibri" w:hAnsi="Arial" w:cs="Arial"/>
          <w:bCs/>
          <w:sz w:val="24"/>
          <w:szCs w:val="24"/>
        </w:rPr>
        <w:t>medulla</w:t>
      </w:r>
      <w:proofErr w:type="spellEnd"/>
      <w:r w:rsidRPr="008970B5">
        <w:rPr>
          <w:rFonts w:ascii="Arial" w:eastAsia="Calibri" w:hAnsi="Arial" w:cs="Arial"/>
          <w:bCs/>
          <w:sz w:val="24"/>
          <w:szCs w:val="24"/>
        </w:rPr>
        <w:t>”</w:t>
      </w:r>
    </w:p>
    <w:p w14:paraId="713F2D4C" w14:textId="77777777" w:rsidR="00BA011E" w:rsidRPr="008970B5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1FB9A31D" w14:textId="7FF9EE0D" w:rsidR="00155CA0" w:rsidRPr="008970B5" w:rsidRDefault="00A80B0D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8970B5">
        <w:rPr>
          <w:rFonts w:eastAsia="Calibri"/>
          <w:b/>
          <w:sz w:val="28"/>
          <w:szCs w:val="28"/>
        </w:rPr>
        <w:t xml:space="preserve">Nivå och </w:t>
      </w:r>
      <w:proofErr w:type="spellStart"/>
      <w:r w:rsidRPr="008970B5">
        <w:rPr>
          <w:rFonts w:eastAsia="Calibri"/>
          <w:b/>
          <w:sz w:val="28"/>
          <w:szCs w:val="28"/>
        </w:rPr>
        <w:t>kotnumrering</w:t>
      </w:r>
      <w:proofErr w:type="spellEnd"/>
    </w:p>
    <w:p w14:paraId="0DE77BB1" w14:textId="669FB70C" w:rsidR="00401106" w:rsidRPr="008970B5" w:rsidRDefault="00AE08C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sz w:val="24"/>
          <w:szCs w:val="24"/>
          <w:lang w:eastAsia="en-US"/>
        </w:rPr>
        <w:t xml:space="preserve">Fynd anges för respektive </w:t>
      </w:r>
      <w:r w:rsidR="00164803" w:rsidRPr="008970B5">
        <w:rPr>
          <w:rFonts w:eastAsia="Calibri"/>
          <w:sz w:val="24"/>
          <w:szCs w:val="24"/>
          <w:lang w:eastAsia="en-US"/>
        </w:rPr>
        <w:t>disk</w:t>
      </w:r>
      <w:r w:rsidRPr="008970B5">
        <w:rPr>
          <w:rFonts w:eastAsia="Calibri"/>
          <w:sz w:val="24"/>
          <w:szCs w:val="24"/>
          <w:lang w:eastAsia="en-US"/>
        </w:rPr>
        <w:t xml:space="preserve">nivå. </w:t>
      </w:r>
      <w:r w:rsidR="00164803" w:rsidRPr="008970B5">
        <w:rPr>
          <w:rFonts w:eastAsia="Calibri"/>
          <w:sz w:val="24"/>
          <w:szCs w:val="24"/>
          <w:lang w:eastAsia="en-US"/>
        </w:rPr>
        <w:t>Nytt stycke för varje disknivå där varje stycke börjar med nivåangivelse (</w:t>
      </w:r>
      <w:r w:rsidR="00164803" w:rsidRPr="008970B5">
        <w:rPr>
          <w:rFonts w:eastAsia="Calibri"/>
          <w:i/>
          <w:sz w:val="24"/>
          <w:szCs w:val="24"/>
          <w:lang w:eastAsia="en-US"/>
        </w:rPr>
        <w:t>exempel; Nivå L2-L3:</w:t>
      </w:r>
      <w:r w:rsidR="00164803" w:rsidRPr="008970B5">
        <w:rPr>
          <w:rFonts w:eastAsia="Calibri"/>
          <w:sz w:val="24"/>
          <w:szCs w:val="24"/>
          <w:lang w:eastAsia="en-US"/>
        </w:rPr>
        <w:t xml:space="preserve">) för att göra utlåtandet överskådligt. </w:t>
      </w:r>
      <w:r w:rsidR="00A80B0D" w:rsidRPr="008970B5">
        <w:rPr>
          <w:rFonts w:eastAsia="Calibri"/>
          <w:sz w:val="24"/>
          <w:szCs w:val="24"/>
          <w:lang w:eastAsia="en-US"/>
        </w:rPr>
        <w:t xml:space="preserve"> Om möjligt anges </w:t>
      </w:r>
      <w:proofErr w:type="spellStart"/>
      <w:r w:rsidR="00A80B0D" w:rsidRPr="008970B5">
        <w:rPr>
          <w:rFonts w:eastAsia="Calibri"/>
          <w:sz w:val="24"/>
          <w:szCs w:val="24"/>
          <w:lang w:eastAsia="en-US"/>
        </w:rPr>
        <w:t>kotnumrering</w:t>
      </w:r>
      <w:proofErr w:type="spellEnd"/>
      <w:r w:rsidR="00A80B0D" w:rsidRPr="008970B5">
        <w:rPr>
          <w:rFonts w:eastAsia="Calibri"/>
          <w:sz w:val="24"/>
          <w:szCs w:val="24"/>
          <w:lang w:eastAsia="en-US"/>
        </w:rPr>
        <w:t xml:space="preserve"> från</w:t>
      </w:r>
      <w:r w:rsidR="008F53D8" w:rsidRPr="008970B5">
        <w:rPr>
          <w:rFonts w:eastAsia="Calibri"/>
          <w:sz w:val="24"/>
          <w:szCs w:val="24"/>
          <w:lang w:eastAsia="en-US"/>
        </w:rPr>
        <w:t xml:space="preserve"> </w:t>
      </w:r>
      <w:r w:rsidR="00A80B0D" w:rsidRPr="008970B5">
        <w:rPr>
          <w:rFonts w:eastAsia="Calibri"/>
          <w:sz w:val="24"/>
          <w:szCs w:val="24"/>
          <w:lang w:eastAsia="en-US"/>
        </w:rPr>
        <w:t>atlas (kota C1), i annat fall förutses fem fria ländryggskotor</w:t>
      </w:r>
      <w:r w:rsidR="008F53D8" w:rsidRPr="008970B5">
        <w:rPr>
          <w:rFonts w:eastAsia="Calibri"/>
          <w:sz w:val="24"/>
          <w:szCs w:val="24"/>
          <w:lang w:eastAsia="en-US"/>
        </w:rPr>
        <w:t xml:space="preserve"> med numrering från kota L5</w:t>
      </w:r>
      <w:r w:rsidR="00A80B0D" w:rsidRPr="008970B5">
        <w:rPr>
          <w:rFonts w:eastAsia="Calibri"/>
          <w:sz w:val="24"/>
          <w:szCs w:val="24"/>
          <w:lang w:eastAsia="en-US"/>
        </w:rPr>
        <w:t xml:space="preserve">. Som variant kan det finnas övergångskotor, detta ska i så fall rapporteras och tas hänsyn till vid </w:t>
      </w:r>
      <w:proofErr w:type="spellStart"/>
      <w:r w:rsidR="00A80B0D" w:rsidRPr="008970B5">
        <w:rPr>
          <w:rFonts w:eastAsia="Calibri"/>
          <w:sz w:val="24"/>
          <w:szCs w:val="24"/>
          <w:lang w:eastAsia="en-US"/>
        </w:rPr>
        <w:t>kotnumrering</w:t>
      </w:r>
      <w:proofErr w:type="spellEnd"/>
      <w:r w:rsidR="008970B5">
        <w:rPr>
          <w:rFonts w:eastAsia="Calibri"/>
          <w:sz w:val="24"/>
          <w:szCs w:val="24"/>
          <w:lang w:eastAsia="en-US"/>
        </w:rPr>
        <w:t>.</w:t>
      </w:r>
      <w:r w:rsidR="007519EE" w:rsidRPr="008970B5">
        <w:rPr>
          <w:rFonts w:eastAsia="Calibri"/>
          <w:sz w:val="24"/>
          <w:szCs w:val="24"/>
          <w:lang w:eastAsia="en-US"/>
        </w:rPr>
        <w:t xml:space="preserve"> </w:t>
      </w:r>
    </w:p>
    <w:p w14:paraId="46991674" w14:textId="77777777" w:rsidR="00A80B0D" w:rsidRPr="001D4D6B" w:rsidRDefault="00A80B0D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79FF2E97" w14:textId="5E7AE4CC" w:rsidR="00A80B0D" w:rsidRPr="008970B5" w:rsidRDefault="00A80B0D" w:rsidP="00F66CCF">
      <w:pPr>
        <w:spacing w:line="360" w:lineRule="auto"/>
        <w:ind w:left="2608" w:hanging="2608"/>
        <w:jc w:val="both"/>
        <w:rPr>
          <w:rFonts w:eastAsia="Calibri"/>
          <w:sz w:val="24"/>
          <w:szCs w:val="24"/>
          <w:lang w:eastAsia="en-US"/>
        </w:rPr>
      </w:pPr>
      <w:r w:rsidRPr="008970B5">
        <w:rPr>
          <w:rFonts w:eastAsia="Calibri"/>
          <w:b/>
          <w:bCs/>
          <w:sz w:val="24"/>
          <w:szCs w:val="24"/>
        </w:rPr>
        <w:t>Exempel:</w:t>
      </w:r>
      <w:r w:rsidRPr="008970B5">
        <w:rPr>
          <w:rFonts w:eastAsia="Calibri"/>
          <w:bCs/>
          <w:sz w:val="24"/>
          <w:szCs w:val="24"/>
        </w:rPr>
        <w:tab/>
      </w:r>
      <w:r w:rsidRPr="008970B5">
        <w:rPr>
          <w:rFonts w:ascii="Arial" w:eastAsia="Calibri" w:hAnsi="Arial" w:cs="Arial"/>
          <w:bCs/>
          <w:sz w:val="24"/>
          <w:szCs w:val="24"/>
        </w:rPr>
        <w:t>”</w:t>
      </w:r>
      <w:proofErr w:type="spellStart"/>
      <w:r w:rsidRPr="008970B5">
        <w:rPr>
          <w:rFonts w:ascii="Arial" w:eastAsia="Calibri" w:hAnsi="Arial" w:cs="Arial"/>
          <w:bCs/>
          <w:sz w:val="24"/>
          <w:szCs w:val="24"/>
        </w:rPr>
        <w:t>Lumbosakral</w:t>
      </w:r>
      <w:proofErr w:type="spellEnd"/>
      <w:r w:rsidRPr="008970B5">
        <w:rPr>
          <w:rFonts w:ascii="Arial" w:eastAsia="Calibri" w:hAnsi="Arial" w:cs="Arial"/>
          <w:bCs/>
          <w:sz w:val="24"/>
          <w:szCs w:val="24"/>
        </w:rPr>
        <w:t xml:space="preserve"> övergångskota. Nedersta fria disken benämns S1-S2”</w:t>
      </w:r>
    </w:p>
    <w:p w14:paraId="0480F61E" w14:textId="77777777" w:rsidR="00BA011E" w:rsidRPr="001D4D6B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626E94F1" w14:textId="3D8054A8" w:rsidR="00155CA0" w:rsidRPr="00101EBA" w:rsidRDefault="00AE08C5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1EBA">
        <w:rPr>
          <w:rFonts w:eastAsia="Calibri"/>
          <w:b/>
          <w:sz w:val="28"/>
          <w:szCs w:val="28"/>
        </w:rPr>
        <w:lastRenderedPageBreak/>
        <w:t>Diskbråck</w:t>
      </w:r>
      <w:r w:rsidR="009921E8" w:rsidRPr="00101EBA">
        <w:rPr>
          <w:rFonts w:eastAsia="Calibri"/>
          <w:b/>
          <w:sz w:val="28"/>
          <w:szCs w:val="28"/>
        </w:rPr>
        <w:t xml:space="preserve"> och diskbuktning</w:t>
      </w:r>
    </w:p>
    <w:p w14:paraId="7E4BD9BD" w14:textId="49B0633D" w:rsidR="00342CDE" w:rsidRPr="00101EBA" w:rsidRDefault="00AE08C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01EBA">
        <w:rPr>
          <w:rFonts w:eastAsia="Calibri"/>
          <w:sz w:val="24"/>
          <w:szCs w:val="24"/>
          <w:lang w:eastAsia="en-US"/>
        </w:rPr>
        <w:t xml:space="preserve">Se </w:t>
      </w:r>
      <w:hyperlink r:id="rId25" w:history="1">
        <w:proofErr w:type="spellStart"/>
        <w:r w:rsidRPr="00101EBA">
          <w:rPr>
            <w:rStyle w:val="Hyperlnk"/>
            <w:rFonts w:eastAsia="Calibri"/>
            <w:sz w:val="24"/>
            <w:szCs w:val="24"/>
            <w:lang w:eastAsia="en-US"/>
          </w:rPr>
          <w:t>Radiology</w:t>
        </w:r>
        <w:proofErr w:type="spellEnd"/>
        <w:r w:rsidRPr="00101EBA">
          <w:rPr>
            <w:rStyle w:val="Hyperlnk"/>
            <w:rFonts w:eastAsia="Calibri"/>
            <w:sz w:val="24"/>
            <w:szCs w:val="24"/>
            <w:lang w:eastAsia="en-US"/>
          </w:rPr>
          <w:t xml:space="preserve"> Assistant</w:t>
        </w:r>
      </w:hyperlink>
      <w:r w:rsidRPr="00101EBA">
        <w:rPr>
          <w:rFonts w:eastAsia="Calibri"/>
          <w:sz w:val="24"/>
          <w:szCs w:val="24"/>
          <w:lang w:eastAsia="en-US"/>
        </w:rPr>
        <w:t xml:space="preserve"> för beskrivning av engelsk nomenklatur. </w:t>
      </w:r>
      <w:r w:rsidR="00613D50" w:rsidRPr="00101EBA">
        <w:rPr>
          <w:rFonts w:eastAsia="Calibri"/>
          <w:sz w:val="24"/>
          <w:szCs w:val="24"/>
          <w:lang w:eastAsia="en-US"/>
        </w:rPr>
        <w:t>I sven</w:t>
      </w:r>
      <w:r w:rsidR="00FE3992" w:rsidRPr="00101EBA">
        <w:rPr>
          <w:rFonts w:eastAsia="Calibri"/>
          <w:sz w:val="24"/>
          <w:szCs w:val="24"/>
          <w:lang w:eastAsia="en-US"/>
        </w:rPr>
        <w:t xml:space="preserve">sk nomenklatur används </w:t>
      </w:r>
      <w:r w:rsidR="00613D50" w:rsidRPr="00101EBA">
        <w:rPr>
          <w:rFonts w:eastAsia="Calibri"/>
          <w:sz w:val="24"/>
          <w:szCs w:val="24"/>
          <w:lang w:eastAsia="en-US"/>
        </w:rPr>
        <w:t xml:space="preserve">begreppen </w:t>
      </w:r>
      <w:r w:rsidR="00613D50" w:rsidRPr="00101EBA">
        <w:rPr>
          <w:rFonts w:eastAsia="Calibri"/>
          <w:b/>
          <w:sz w:val="24"/>
          <w:szCs w:val="24"/>
          <w:lang w:eastAsia="en-US"/>
        </w:rPr>
        <w:t>diskbuktning</w:t>
      </w:r>
      <w:r w:rsidR="00613D50" w:rsidRPr="00101EBA">
        <w:rPr>
          <w:rFonts w:eastAsia="Calibri"/>
          <w:sz w:val="24"/>
          <w:szCs w:val="24"/>
          <w:lang w:eastAsia="en-US"/>
        </w:rPr>
        <w:t xml:space="preserve"> (</w:t>
      </w:r>
      <w:r w:rsidR="000C68D9" w:rsidRPr="00101EBA">
        <w:rPr>
          <w:rFonts w:eastAsia="Calibri"/>
          <w:sz w:val="24"/>
          <w:szCs w:val="24"/>
          <w:lang w:eastAsia="en-US"/>
        </w:rPr>
        <w:t xml:space="preserve">eng. </w:t>
      </w:r>
      <w:r w:rsidR="00613D50" w:rsidRPr="00101EBA">
        <w:rPr>
          <w:rFonts w:eastAsia="Calibri"/>
          <w:i/>
          <w:sz w:val="24"/>
          <w:szCs w:val="24"/>
          <w:lang w:eastAsia="en-US"/>
        </w:rPr>
        <w:t xml:space="preserve">broad </w:t>
      </w:r>
      <w:proofErr w:type="spellStart"/>
      <w:r w:rsidR="00613D50" w:rsidRPr="00101EBA">
        <w:rPr>
          <w:rFonts w:eastAsia="Calibri"/>
          <w:i/>
          <w:sz w:val="24"/>
          <w:szCs w:val="24"/>
          <w:lang w:eastAsia="en-US"/>
        </w:rPr>
        <w:t>based</w:t>
      </w:r>
      <w:proofErr w:type="spellEnd"/>
      <w:r w:rsidR="00613D50" w:rsidRPr="00101EBA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613D50" w:rsidRPr="00101EBA">
        <w:rPr>
          <w:rFonts w:eastAsia="Calibri"/>
          <w:i/>
          <w:sz w:val="24"/>
          <w:szCs w:val="24"/>
          <w:lang w:eastAsia="en-US"/>
        </w:rPr>
        <w:t>herniation</w:t>
      </w:r>
      <w:proofErr w:type="spellEnd"/>
      <w:r w:rsidR="00613D50" w:rsidRPr="00101EBA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="00613D50" w:rsidRPr="00101EBA">
        <w:rPr>
          <w:rFonts w:eastAsia="Calibri"/>
          <w:i/>
          <w:sz w:val="24"/>
          <w:szCs w:val="24"/>
          <w:lang w:eastAsia="en-US"/>
        </w:rPr>
        <w:t>bulging</w:t>
      </w:r>
      <w:proofErr w:type="spellEnd"/>
      <w:r w:rsidR="00613D50" w:rsidRPr="00101EBA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613D50" w:rsidRPr="00101EBA">
        <w:rPr>
          <w:rFonts w:eastAsia="Calibri"/>
          <w:i/>
          <w:sz w:val="24"/>
          <w:szCs w:val="24"/>
          <w:lang w:eastAsia="en-US"/>
        </w:rPr>
        <w:t>disc</w:t>
      </w:r>
      <w:proofErr w:type="spellEnd"/>
      <w:r w:rsidR="00613D50" w:rsidRPr="00101EBA">
        <w:rPr>
          <w:rFonts w:eastAsia="Calibri"/>
          <w:sz w:val="24"/>
          <w:szCs w:val="24"/>
          <w:lang w:eastAsia="en-US"/>
        </w:rPr>
        <w:t xml:space="preserve">) och </w:t>
      </w:r>
      <w:r w:rsidR="00613D50" w:rsidRPr="00101EBA">
        <w:rPr>
          <w:rFonts w:eastAsia="Calibri"/>
          <w:b/>
          <w:sz w:val="24"/>
          <w:szCs w:val="24"/>
          <w:lang w:eastAsia="en-US"/>
        </w:rPr>
        <w:t>diskbråck</w:t>
      </w:r>
      <w:r w:rsidR="00613D50" w:rsidRPr="00101EBA">
        <w:rPr>
          <w:rFonts w:eastAsia="Calibri"/>
          <w:sz w:val="24"/>
          <w:szCs w:val="24"/>
          <w:lang w:eastAsia="en-US"/>
        </w:rPr>
        <w:t xml:space="preserve"> (</w:t>
      </w:r>
      <w:r w:rsidR="000C68D9" w:rsidRPr="00101EBA">
        <w:rPr>
          <w:rFonts w:eastAsia="Calibri"/>
          <w:sz w:val="24"/>
          <w:szCs w:val="24"/>
          <w:lang w:eastAsia="en-US"/>
        </w:rPr>
        <w:t xml:space="preserve">eng. </w:t>
      </w:r>
      <w:proofErr w:type="spellStart"/>
      <w:r w:rsidR="00613D50" w:rsidRPr="00101EBA">
        <w:rPr>
          <w:rFonts w:eastAsia="Calibri"/>
          <w:i/>
          <w:sz w:val="24"/>
          <w:szCs w:val="24"/>
          <w:lang w:eastAsia="en-US"/>
        </w:rPr>
        <w:t>focal</w:t>
      </w:r>
      <w:proofErr w:type="spellEnd"/>
      <w:r w:rsidR="00613D50" w:rsidRPr="00101EBA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613D50" w:rsidRPr="00101EBA">
        <w:rPr>
          <w:rFonts w:eastAsia="Calibri"/>
          <w:i/>
          <w:sz w:val="24"/>
          <w:szCs w:val="24"/>
          <w:lang w:eastAsia="en-US"/>
        </w:rPr>
        <w:t>herniation</w:t>
      </w:r>
      <w:proofErr w:type="spellEnd"/>
      <w:r w:rsidR="00613D50" w:rsidRPr="00101EBA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="00613D50" w:rsidRPr="00101EBA">
        <w:rPr>
          <w:rFonts w:eastAsia="Calibri"/>
          <w:i/>
          <w:sz w:val="24"/>
          <w:szCs w:val="24"/>
          <w:lang w:eastAsia="en-US"/>
        </w:rPr>
        <w:t>protrusion</w:t>
      </w:r>
      <w:proofErr w:type="spellEnd"/>
      <w:r w:rsidR="00613D50" w:rsidRPr="00101EBA">
        <w:rPr>
          <w:rFonts w:eastAsia="Calibri"/>
          <w:i/>
          <w:sz w:val="24"/>
          <w:szCs w:val="24"/>
          <w:lang w:eastAsia="en-US"/>
        </w:rPr>
        <w:t xml:space="preserve">, </w:t>
      </w:r>
      <w:proofErr w:type="spellStart"/>
      <w:r w:rsidR="00613D50" w:rsidRPr="00101EBA">
        <w:rPr>
          <w:rFonts w:eastAsia="Calibri"/>
          <w:i/>
          <w:sz w:val="24"/>
          <w:szCs w:val="24"/>
          <w:lang w:eastAsia="en-US"/>
        </w:rPr>
        <w:t>extrusion</w:t>
      </w:r>
      <w:proofErr w:type="spellEnd"/>
      <w:r w:rsidR="00FF63E8" w:rsidRPr="00101EBA">
        <w:rPr>
          <w:rFonts w:eastAsia="Calibri"/>
          <w:sz w:val="24"/>
          <w:szCs w:val="24"/>
          <w:lang w:eastAsia="en-US"/>
        </w:rPr>
        <w:t xml:space="preserve">), </w:t>
      </w:r>
      <w:r w:rsidR="00FF63E8" w:rsidRPr="00101EBA">
        <w:rPr>
          <w:rFonts w:eastAsia="Calibri"/>
          <w:b/>
          <w:sz w:val="24"/>
          <w:szCs w:val="24"/>
          <w:lang w:eastAsia="en-US"/>
        </w:rPr>
        <w:t>m</w:t>
      </w:r>
      <w:r w:rsidR="00613D50" w:rsidRPr="00101EBA">
        <w:rPr>
          <w:rFonts w:eastAsia="Calibri"/>
          <w:b/>
          <w:sz w:val="24"/>
          <w:szCs w:val="24"/>
          <w:lang w:eastAsia="en-US"/>
        </w:rPr>
        <w:t>igrerat diskbråck</w:t>
      </w:r>
      <w:r w:rsidR="00613D50" w:rsidRPr="00101EBA">
        <w:rPr>
          <w:rFonts w:eastAsia="Calibri"/>
          <w:sz w:val="24"/>
          <w:szCs w:val="24"/>
          <w:lang w:eastAsia="en-US"/>
        </w:rPr>
        <w:t xml:space="preserve"> och </w:t>
      </w:r>
      <w:r w:rsidR="00613D50" w:rsidRPr="00101EBA">
        <w:rPr>
          <w:rFonts w:eastAsia="Calibri"/>
          <w:b/>
          <w:sz w:val="24"/>
          <w:szCs w:val="24"/>
          <w:lang w:eastAsia="en-US"/>
        </w:rPr>
        <w:t>sekvestrerat diskbråck</w:t>
      </w:r>
      <w:r w:rsidR="00613D50" w:rsidRPr="00101EBA">
        <w:rPr>
          <w:rFonts w:eastAsia="Calibri"/>
          <w:sz w:val="24"/>
          <w:szCs w:val="24"/>
          <w:lang w:eastAsia="en-US"/>
        </w:rPr>
        <w:t xml:space="preserve">. </w:t>
      </w:r>
      <w:r w:rsidR="009921E8" w:rsidRPr="00101EBA">
        <w:rPr>
          <w:rFonts w:eastAsia="Calibri"/>
          <w:sz w:val="24"/>
          <w:szCs w:val="24"/>
          <w:lang w:eastAsia="en-US"/>
        </w:rPr>
        <w:t xml:space="preserve">Lokalisationen beskrivs som central, paramedian, </w:t>
      </w:r>
      <w:proofErr w:type="spellStart"/>
      <w:r w:rsidR="009921E8" w:rsidRPr="00101EBA">
        <w:rPr>
          <w:rFonts w:eastAsia="Calibri"/>
          <w:sz w:val="24"/>
          <w:szCs w:val="24"/>
          <w:lang w:eastAsia="en-US"/>
        </w:rPr>
        <w:t>foraminal</w:t>
      </w:r>
      <w:proofErr w:type="spellEnd"/>
      <w:r w:rsidR="009921E8" w:rsidRPr="00101EBA">
        <w:rPr>
          <w:rFonts w:eastAsia="Calibri"/>
          <w:sz w:val="24"/>
          <w:szCs w:val="24"/>
          <w:lang w:eastAsia="en-US"/>
        </w:rPr>
        <w:t xml:space="preserve"> eller </w:t>
      </w:r>
      <w:proofErr w:type="spellStart"/>
      <w:r w:rsidR="009921E8" w:rsidRPr="00101EBA">
        <w:rPr>
          <w:rFonts w:eastAsia="Calibri"/>
          <w:sz w:val="24"/>
          <w:szCs w:val="24"/>
          <w:lang w:eastAsia="en-US"/>
        </w:rPr>
        <w:t>extraforaminal</w:t>
      </w:r>
      <w:proofErr w:type="spellEnd"/>
      <w:r w:rsidR="009921E8" w:rsidRPr="00101EBA">
        <w:rPr>
          <w:rFonts w:eastAsia="Calibri"/>
          <w:sz w:val="24"/>
          <w:szCs w:val="24"/>
          <w:lang w:eastAsia="en-US"/>
        </w:rPr>
        <w:t>. Disbuktning graderas som lätt, måttlig eller uttalad.</w:t>
      </w:r>
      <w:r w:rsidR="008970B5" w:rsidRPr="00101EBA">
        <w:rPr>
          <w:rFonts w:eastAsia="Calibri"/>
          <w:sz w:val="24"/>
          <w:szCs w:val="24"/>
          <w:lang w:eastAsia="en-US"/>
        </w:rPr>
        <w:t xml:space="preserve"> Som ett minimum ska diskbråckets största djup anges.</w:t>
      </w:r>
    </w:p>
    <w:p w14:paraId="5425C1C1" w14:textId="77777777" w:rsidR="00613D50" w:rsidRPr="001D4D6B" w:rsidRDefault="00613D50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21CA1C2D" w14:textId="77777777" w:rsidR="009921E8" w:rsidRPr="00101EBA" w:rsidRDefault="002631E6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101EBA">
        <w:rPr>
          <w:rFonts w:eastAsia="Calibri"/>
          <w:b/>
          <w:bCs/>
          <w:sz w:val="24"/>
          <w:szCs w:val="24"/>
        </w:rPr>
        <w:t>Exempel:</w:t>
      </w:r>
      <w:r w:rsidRPr="00101EBA">
        <w:rPr>
          <w:rFonts w:eastAsia="Calibri"/>
          <w:bCs/>
          <w:sz w:val="24"/>
          <w:szCs w:val="24"/>
        </w:rPr>
        <w:tab/>
      </w:r>
      <w:r w:rsidRPr="00101EBA">
        <w:rPr>
          <w:rFonts w:ascii="Arial" w:eastAsia="Calibri" w:hAnsi="Arial" w:cs="Arial"/>
          <w:bCs/>
          <w:sz w:val="24"/>
          <w:szCs w:val="24"/>
        </w:rPr>
        <w:t>”</w:t>
      </w:r>
      <w:r w:rsidR="009921E8" w:rsidRPr="00101EBA">
        <w:rPr>
          <w:rFonts w:ascii="Arial" w:eastAsia="Calibri" w:hAnsi="Arial" w:cs="Arial"/>
          <w:bCs/>
          <w:sz w:val="24"/>
          <w:szCs w:val="24"/>
        </w:rPr>
        <w:t>Måttlig dorsal diskbuktning”</w:t>
      </w:r>
    </w:p>
    <w:p w14:paraId="4D8C91C6" w14:textId="6C44A9A9" w:rsidR="002631E6" w:rsidRPr="00101EBA" w:rsidRDefault="009921E8" w:rsidP="00F66CCF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 w:rsidRPr="00101EBA">
        <w:rPr>
          <w:rFonts w:ascii="Arial" w:eastAsia="Calibri" w:hAnsi="Arial" w:cs="Arial"/>
          <w:bCs/>
          <w:sz w:val="24"/>
          <w:szCs w:val="24"/>
        </w:rPr>
        <w:t>”</w:t>
      </w:r>
      <w:r w:rsidR="00AC15DE" w:rsidRPr="00101EBA">
        <w:rPr>
          <w:rFonts w:ascii="Arial" w:eastAsia="Calibri" w:hAnsi="Arial" w:cs="Arial"/>
          <w:bCs/>
          <w:sz w:val="24"/>
          <w:szCs w:val="24"/>
        </w:rPr>
        <w:t>Högersidigt</w:t>
      </w:r>
      <w:r w:rsidRPr="00101EBA">
        <w:rPr>
          <w:rFonts w:ascii="Arial" w:eastAsia="Calibri" w:hAnsi="Arial" w:cs="Arial"/>
          <w:bCs/>
          <w:sz w:val="24"/>
          <w:szCs w:val="24"/>
        </w:rPr>
        <w:t>,</w:t>
      </w:r>
      <w:r w:rsidR="002631E6" w:rsidRPr="00101EB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01EBA">
        <w:rPr>
          <w:rFonts w:ascii="Arial" w:eastAsia="Calibri" w:hAnsi="Arial" w:cs="Arial"/>
          <w:bCs/>
          <w:sz w:val="24"/>
          <w:szCs w:val="24"/>
        </w:rPr>
        <w:t xml:space="preserve">lateralt </w:t>
      </w:r>
      <w:r w:rsidR="002631E6" w:rsidRPr="00101EBA">
        <w:rPr>
          <w:rFonts w:ascii="Arial" w:eastAsia="Calibri" w:hAnsi="Arial" w:cs="Arial"/>
          <w:bCs/>
          <w:sz w:val="24"/>
          <w:szCs w:val="24"/>
        </w:rPr>
        <w:t>diskbråck med största djup</w:t>
      </w:r>
      <w:r w:rsidR="00A80B0D" w:rsidRPr="00101EBA">
        <w:rPr>
          <w:rFonts w:ascii="Arial" w:eastAsia="Calibri" w:hAnsi="Arial" w:cs="Arial"/>
          <w:bCs/>
          <w:sz w:val="24"/>
          <w:szCs w:val="24"/>
        </w:rPr>
        <w:t xml:space="preserve"> om </w:t>
      </w:r>
      <w:r w:rsidR="002631E6" w:rsidRPr="00101EBA">
        <w:rPr>
          <w:rFonts w:ascii="Arial" w:eastAsia="Calibri" w:hAnsi="Arial" w:cs="Arial"/>
          <w:bCs/>
          <w:sz w:val="24"/>
          <w:szCs w:val="24"/>
        </w:rPr>
        <w:t xml:space="preserve">5 mm” </w:t>
      </w:r>
    </w:p>
    <w:p w14:paraId="21EB0B12" w14:textId="79BD149A" w:rsidR="002631E6" w:rsidRPr="00101EBA" w:rsidRDefault="002631E6" w:rsidP="00F66CCF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 w:rsidRPr="00101EBA">
        <w:rPr>
          <w:rFonts w:ascii="Arial" w:eastAsia="Calibri" w:hAnsi="Arial" w:cs="Arial"/>
          <w:bCs/>
          <w:sz w:val="24"/>
          <w:szCs w:val="24"/>
        </w:rPr>
        <w:t>”</w:t>
      </w:r>
      <w:proofErr w:type="spellStart"/>
      <w:r w:rsidRPr="00101EBA">
        <w:rPr>
          <w:rFonts w:ascii="Arial" w:eastAsia="Calibri" w:hAnsi="Arial" w:cs="Arial"/>
          <w:bCs/>
          <w:sz w:val="24"/>
          <w:szCs w:val="24"/>
        </w:rPr>
        <w:t>Kaudalt</w:t>
      </w:r>
      <w:proofErr w:type="spellEnd"/>
      <w:r w:rsidRPr="00101EBA">
        <w:rPr>
          <w:rFonts w:ascii="Arial" w:eastAsia="Calibri" w:hAnsi="Arial" w:cs="Arial"/>
          <w:bCs/>
          <w:sz w:val="24"/>
          <w:szCs w:val="24"/>
        </w:rPr>
        <w:t xml:space="preserve"> migrerat</w:t>
      </w:r>
      <w:r w:rsidR="00A80B0D" w:rsidRPr="00101EBA">
        <w:rPr>
          <w:rFonts w:ascii="Arial" w:eastAsia="Calibri" w:hAnsi="Arial" w:cs="Arial"/>
          <w:bCs/>
          <w:sz w:val="24"/>
          <w:szCs w:val="24"/>
        </w:rPr>
        <w:t>,</w:t>
      </w:r>
      <w:r w:rsidRPr="00101EBA">
        <w:rPr>
          <w:rFonts w:ascii="Arial" w:eastAsia="Calibri" w:hAnsi="Arial" w:cs="Arial"/>
          <w:bCs/>
          <w:sz w:val="24"/>
          <w:szCs w:val="24"/>
        </w:rPr>
        <w:t xml:space="preserve"> högersidigt diskbråck med största djup </w:t>
      </w:r>
      <w:r w:rsidR="00A80B0D" w:rsidRPr="00101EBA">
        <w:rPr>
          <w:rFonts w:ascii="Arial" w:eastAsia="Calibri" w:hAnsi="Arial" w:cs="Arial"/>
          <w:bCs/>
          <w:sz w:val="24"/>
          <w:szCs w:val="24"/>
        </w:rPr>
        <w:t xml:space="preserve">om </w:t>
      </w:r>
      <w:r w:rsidRPr="00101EBA">
        <w:rPr>
          <w:rFonts w:ascii="Arial" w:eastAsia="Calibri" w:hAnsi="Arial" w:cs="Arial"/>
          <w:bCs/>
          <w:sz w:val="24"/>
          <w:szCs w:val="24"/>
        </w:rPr>
        <w:t>5 mm”</w:t>
      </w:r>
    </w:p>
    <w:p w14:paraId="13BCF047" w14:textId="77777777" w:rsidR="002631E6" w:rsidRPr="001D4D6B" w:rsidRDefault="002631E6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</w:p>
    <w:p w14:paraId="4786DA69" w14:textId="25700390" w:rsidR="00155CA0" w:rsidRPr="00101EBA" w:rsidRDefault="00AE08C5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101EBA">
        <w:rPr>
          <w:rFonts w:eastAsia="Calibri"/>
          <w:b/>
          <w:sz w:val="28"/>
          <w:szCs w:val="28"/>
        </w:rPr>
        <w:t>Durasäck</w:t>
      </w:r>
      <w:proofErr w:type="spellEnd"/>
    </w:p>
    <w:p w14:paraId="0D2A505B" w14:textId="193CC2FC" w:rsidR="005C6115" w:rsidRDefault="005C611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Spinal trängsel i ländryggen kan graderas (</w:t>
      </w:r>
      <w:proofErr w:type="spellStart"/>
      <w:r w:rsidR="00A77581">
        <w:fldChar w:fldCharType="begin"/>
      </w:r>
      <w:r w:rsidR="00A77581">
        <w:instrText xml:space="preserve"> HYPERLINK "https://journals.lww.com/spinejournal/Fulltext/2010/10010/Qualitative_Grading_of_Severity_of_Lumbar_Spinal.5.aspx" </w:instrText>
      </w:r>
      <w:r w:rsidR="00A77581">
        <w:fldChar w:fldCharType="separate"/>
      </w:r>
      <w:r w:rsidRPr="00B675D4">
        <w:rPr>
          <w:rStyle w:val="Hyperlnk"/>
          <w:rFonts w:eastAsia="Calibri"/>
          <w:sz w:val="24"/>
          <w:szCs w:val="24"/>
          <w:lang w:eastAsia="en-US"/>
        </w:rPr>
        <w:t>Schizas</w:t>
      </w:r>
      <w:proofErr w:type="spellEnd"/>
      <w:r w:rsidRPr="00B675D4">
        <w:rPr>
          <w:rStyle w:val="Hyperlnk"/>
          <w:rFonts w:eastAsia="Calibri"/>
          <w:sz w:val="24"/>
          <w:szCs w:val="24"/>
          <w:lang w:eastAsia="en-US"/>
        </w:rPr>
        <w:t xml:space="preserve"> et al</w:t>
      </w:r>
      <w:r w:rsidR="00A77581">
        <w:rPr>
          <w:rStyle w:val="Hyperlnk"/>
          <w:rFonts w:eastAsia="Calibri"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>) som:</w:t>
      </w:r>
    </w:p>
    <w:p w14:paraId="557A08BA" w14:textId="2BECDC6F" w:rsidR="005C6115" w:rsidRDefault="005C611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Lätt</w:t>
      </w:r>
      <w:r w:rsidR="00B675D4">
        <w:rPr>
          <w:rFonts w:eastAsia="Calibri"/>
          <w:sz w:val="24"/>
          <w:szCs w:val="24"/>
          <w:lang w:eastAsia="en-US"/>
        </w:rPr>
        <w:t>:</w:t>
      </w:r>
      <w:r w:rsidR="00B675D4">
        <w:rPr>
          <w:rFonts w:eastAsia="Calibri"/>
          <w:sz w:val="24"/>
          <w:szCs w:val="24"/>
          <w:lang w:eastAsia="en-US"/>
        </w:rPr>
        <w:tab/>
        <w:t>M</w:t>
      </w:r>
      <w:r>
        <w:rPr>
          <w:rFonts w:eastAsia="Calibri"/>
          <w:sz w:val="24"/>
          <w:szCs w:val="24"/>
          <w:lang w:eastAsia="en-US"/>
        </w:rPr>
        <w:t xml:space="preserve">inskad men bevarad </w:t>
      </w:r>
      <w:proofErr w:type="spellStart"/>
      <w:r>
        <w:rPr>
          <w:rFonts w:eastAsia="Calibri"/>
          <w:sz w:val="24"/>
          <w:szCs w:val="24"/>
          <w:lang w:eastAsia="en-US"/>
        </w:rPr>
        <w:t>likvormarginal</w:t>
      </w:r>
      <w:proofErr w:type="spellEnd"/>
      <w:r>
        <w:rPr>
          <w:rFonts w:eastAsia="Calibri"/>
          <w:sz w:val="24"/>
          <w:szCs w:val="24"/>
          <w:lang w:eastAsia="en-US"/>
        </w:rPr>
        <w:t>, individuella rötter kan tydligt urskiljas</w:t>
      </w:r>
    </w:p>
    <w:p w14:paraId="303EBBE5" w14:textId="7F57258B" w:rsidR="005C6115" w:rsidRDefault="005C611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Måttlig</w:t>
      </w:r>
      <w:r w:rsidR="00B675D4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675D4">
        <w:rPr>
          <w:rFonts w:eastAsia="Calibri"/>
          <w:sz w:val="24"/>
          <w:szCs w:val="24"/>
          <w:lang w:eastAsia="en-US"/>
        </w:rPr>
        <w:tab/>
        <w:t>T</w:t>
      </w:r>
      <w:r>
        <w:rPr>
          <w:rFonts w:eastAsia="Calibri"/>
          <w:sz w:val="24"/>
          <w:szCs w:val="24"/>
          <w:lang w:eastAsia="en-US"/>
        </w:rPr>
        <w:t xml:space="preserve">unn </w:t>
      </w:r>
      <w:proofErr w:type="spellStart"/>
      <w:r>
        <w:rPr>
          <w:rFonts w:eastAsia="Calibri"/>
          <w:sz w:val="24"/>
          <w:szCs w:val="24"/>
          <w:lang w:eastAsia="en-US"/>
        </w:rPr>
        <w:t>likvormarginal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enskilda rötter kan </w:t>
      </w:r>
      <w:r w:rsidR="00B675D4">
        <w:rPr>
          <w:rFonts w:eastAsia="Calibri"/>
          <w:sz w:val="24"/>
          <w:szCs w:val="24"/>
          <w:lang w:eastAsia="en-US"/>
        </w:rPr>
        <w:t>fortfarande</w:t>
      </w:r>
      <w:r>
        <w:rPr>
          <w:rFonts w:eastAsia="Calibri"/>
          <w:sz w:val="24"/>
          <w:szCs w:val="24"/>
          <w:lang w:eastAsia="en-US"/>
        </w:rPr>
        <w:t xml:space="preserve"> urskiljas</w:t>
      </w:r>
    </w:p>
    <w:p w14:paraId="592C7B09" w14:textId="18A6056F" w:rsidR="005C6115" w:rsidRDefault="005C611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Uttalad</w:t>
      </w:r>
      <w:r w:rsidR="00B675D4">
        <w:rPr>
          <w:rFonts w:eastAsia="Calibri"/>
          <w:sz w:val="24"/>
          <w:szCs w:val="24"/>
          <w:lang w:eastAsia="en-US"/>
        </w:rPr>
        <w:t>:</w:t>
      </w:r>
      <w:r w:rsidR="00B675D4">
        <w:rPr>
          <w:rFonts w:eastAsia="Calibri"/>
          <w:sz w:val="24"/>
          <w:szCs w:val="24"/>
          <w:lang w:eastAsia="en-US"/>
        </w:rPr>
        <w:tab/>
        <w:t>U</w:t>
      </w:r>
      <w:r w:rsidR="005E3FFC" w:rsidRPr="00101EBA">
        <w:rPr>
          <w:rFonts w:eastAsia="Calibri"/>
          <w:sz w:val="24"/>
          <w:szCs w:val="24"/>
          <w:lang w:eastAsia="en-US"/>
        </w:rPr>
        <w:t xml:space="preserve">pphävd </w:t>
      </w:r>
      <w:proofErr w:type="spellStart"/>
      <w:r w:rsidR="005E3FFC" w:rsidRPr="00101EBA">
        <w:rPr>
          <w:rFonts w:eastAsia="Calibri"/>
          <w:sz w:val="24"/>
          <w:szCs w:val="24"/>
          <w:lang w:eastAsia="en-US"/>
        </w:rPr>
        <w:t>likvormarginal</w:t>
      </w:r>
      <w:proofErr w:type="spellEnd"/>
      <w:r w:rsidR="00B675D4">
        <w:rPr>
          <w:rFonts w:eastAsia="Calibri"/>
          <w:sz w:val="24"/>
          <w:szCs w:val="24"/>
          <w:lang w:eastAsia="en-US"/>
        </w:rPr>
        <w:t xml:space="preserve"> = spinal stenos</w:t>
      </w:r>
      <w:r w:rsidR="00FF6EBB">
        <w:rPr>
          <w:rFonts w:eastAsia="Calibri"/>
          <w:sz w:val="24"/>
          <w:szCs w:val="24"/>
          <w:lang w:eastAsia="en-US"/>
        </w:rPr>
        <w:t>, enskilda rötter kan inte urskiljas.</w:t>
      </w:r>
      <w:r w:rsidR="00401106" w:rsidRPr="00101EBA">
        <w:rPr>
          <w:rFonts w:eastAsia="Calibri"/>
          <w:sz w:val="24"/>
          <w:szCs w:val="24"/>
          <w:lang w:eastAsia="en-US"/>
        </w:rPr>
        <w:t xml:space="preserve"> </w:t>
      </w:r>
    </w:p>
    <w:p w14:paraId="3F5997AE" w14:textId="5248965B" w:rsidR="00F314DF" w:rsidRPr="00F314DF" w:rsidRDefault="00F314DF" w:rsidP="00F314D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 litteraturen förekommer också tvärsnittarea &lt;0,7 cm</w:t>
      </w:r>
      <w:r>
        <w:rPr>
          <w:rFonts w:eastAsia="Calibri"/>
          <w:sz w:val="24"/>
          <w:szCs w:val="24"/>
          <w:vertAlign w:val="superscript"/>
          <w:lang w:eastAsia="en-US"/>
        </w:rPr>
        <w:t>2</w:t>
      </w:r>
      <w:r w:rsidR="00974339">
        <w:rPr>
          <w:rFonts w:eastAsia="Calibri"/>
          <w:sz w:val="24"/>
          <w:szCs w:val="24"/>
          <w:lang w:eastAsia="en-US"/>
        </w:rPr>
        <w:t xml:space="preserve"> som gräns för spinal stenos. Detta mått bör inte rapporteras och bedömningen bör inte baseras enbart på tvärsnittsarean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26F9098A" w14:textId="4E4E23F2" w:rsidR="00B675D4" w:rsidRDefault="00B675D4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0CC515B4" w14:textId="6D96EFE6" w:rsidR="00EF3E47" w:rsidRPr="008970B5" w:rsidRDefault="00EF3E47" w:rsidP="00EF3E47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eastAsia="Calibri"/>
          <w:b/>
          <w:bCs/>
          <w:sz w:val="24"/>
          <w:szCs w:val="24"/>
        </w:rPr>
        <w:t>Exempel:</w:t>
      </w:r>
      <w:r w:rsidRPr="008970B5">
        <w:rPr>
          <w:rFonts w:eastAsia="Calibri"/>
          <w:bCs/>
          <w:sz w:val="24"/>
          <w:szCs w:val="24"/>
        </w:rPr>
        <w:tab/>
      </w:r>
      <w:r w:rsidRPr="008970B5">
        <w:rPr>
          <w:rFonts w:ascii="Arial" w:eastAsia="Calibri" w:hAnsi="Arial" w:cs="Arial"/>
          <w:bCs/>
          <w:sz w:val="24"/>
          <w:szCs w:val="24"/>
        </w:rPr>
        <w:t>”</w:t>
      </w:r>
      <w:r>
        <w:rPr>
          <w:rFonts w:ascii="Arial" w:eastAsia="Calibri" w:hAnsi="Arial" w:cs="Arial"/>
          <w:bCs/>
          <w:sz w:val="24"/>
          <w:szCs w:val="24"/>
        </w:rPr>
        <w:t>Lätt spinal trängsel”</w:t>
      </w:r>
      <w:r w:rsidRPr="008970B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6B5BBD84" w14:textId="77777777" w:rsidR="00EF3E47" w:rsidRDefault="00EF3E47" w:rsidP="00EF3E47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 w:rsidRPr="008970B5">
        <w:rPr>
          <w:rFonts w:ascii="Arial" w:eastAsia="Calibri" w:hAnsi="Arial" w:cs="Arial"/>
          <w:bCs/>
          <w:sz w:val="24"/>
          <w:szCs w:val="24"/>
        </w:rPr>
        <w:t>”</w:t>
      </w:r>
      <w:r>
        <w:rPr>
          <w:rFonts w:ascii="Arial" w:eastAsia="Calibri" w:hAnsi="Arial" w:cs="Arial"/>
          <w:bCs/>
          <w:sz w:val="24"/>
          <w:szCs w:val="24"/>
        </w:rPr>
        <w:t>Måttlig spinal trängsel”</w:t>
      </w:r>
    </w:p>
    <w:p w14:paraId="7008E716" w14:textId="77777777" w:rsidR="00EF3E47" w:rsidRDefault="00EF3E47" w:rsidP="00EF3E47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”Uttalad spinal trängsel med upphävd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likvormarginal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”</w:t>
      </w:r>
    </w:p>
    <w:p w14:paraId="7FDE623E" w14:textId="389ABF1A" w:rsidR="00EF3E47" w:rsidRPr="008970B5" w:rsidRDefault="00EF3E47" w:rsidP="00EF3E47">
      <w:pPr>
        <w:spacing w:line="360" w:lineRule="auto"/>
        <w:ind w:left="26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”Spinal stenos”</w:t>
      </w:r>
    </w:p>
    <w:p w14:paraId="26C5C937" w14:textId="77777777" w:rsidR="00EF3E47" w:rsidRDefault="00EF3E47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2BB099F2" w14:textId="77777777" w:rsidR="00795BAA" w:rsidRPr="001D4D6B" w:rsidRDefault="00795BAA" w:rsidP="00F66CCF">
      <w:pPr>
        <w:spacing w:line="360" w:lineRule="auto"/>
        <w:jc w:val="both"/>
        <w:rPr>
          <w:rFonts w:eastAsia="Calibri"/>
          <w:sz w:val="24"/>
          <w:szCs w:val="24"/>
          <w:highlight w:val="cyan"/>
          <w:lang w:eastAsia="en-US"/>
        </w:rPr>
      </w:pPr>
    </w:p>
    <w:p w14:paraId="1C357590" w14:textId="55457245" w:rsidR="00155CA0" w:rsidRPr="00101EBA" w:rsidRDefault="00AE08C5" w:rsidP="00F66CC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01EBA">
        <w:rPr>
          <w:rFonts w:eastAsia="Calibri"/>
          <w:b/>
          <w:sz w:val="28"/>
          <w:szCs w:val="28"/>
          <w:lang w:eastAsia="en-US"/>
        </w:rPr>
        <w:t>Rotpåverkan</w:t>
      </w:r>
    </w:p>
    <w:p w14:paraId="790F162F" w14:textId="360F13F9" w:rsidR="00155CA0" w:rsidRPr="00101EBA" w:rsidRDefault="00A80B0D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01EBA">
        <w:rPr>
          <w:rFonts w:eastAsia="Calibri"/>
          <w:sz w:val="24"/>
          <w:szCs w:val="24"/>
          <w:lang w:eastAsia="en-US"/>
        </w:rPr>
        <w:t xml:space="preserve">Ange var och vad som påverkar. I </w:t>
      </w:r>
      <w:r w:rsidRPr="00101EBA">
        <w:rPr>
          <w:rFonts w:eastAsia="Calibri"/>
          <w:b/>
          <w:sz w:val="24"/>
          <w:szCs w:val="24"/>
          <w:lang w:eastAsia="en-US"/>
        </w:rPr>
        <w:t xml:space="preserve">laterala recessen </w:t>
      </w:r>
      <w:r w:rsidRPr="00101EBA">
        <w:rPr>
          <w:rFonts w:eastAsia="Calibri"/>
          <w:sz w:val="24"/>
          <w:szCs w:val="24"/>
          <w:lang w:eastAsia="en-US"/>
        </w:rPr>
        <w:t>i första hand; d</w:t>
      </w:r>
      <w:r w:rsidR="002631E6" w:rsidRPr="00101EBA">
        <w:rPr>
          <w:rFonts w:eastAsia="Calibri"/>
          <w:i/>
          <w:sz w:val="24"/>
          <w:szCs w:val="24"/>
          <w:lang w:eastAsia="en-US"/>
        </w:rPr>
        <w:t xml:space="preserve">iskbråck, diskbuktning eller </w:t>
      </w:r>
      <w:proofErr w:type="spellStart"/>
      <w:r w:rsidR="002631E6" w:rsidRPr="00101EBA">
        <w:rPr>
          <w:rFonts w:eastAsia="Calibri"/>
          <w:i/>
          <w:sz w:val="24"/>
          <w:szCs w:val="24"/>
          <w:lang w:eastAsia="en-US"/>
        </w:rPr>
        <w:t>ligamenta</w:t>
      </w:r>
      <w:proofErr w:type="spellEnd"/>
      <w:r w:rsidR="002631E6" w:rsidRPr="00101EBA">
        <w:rPr>
          <w:rFonts w:eastAsia="Calibri"/>
          <w:i/>
          <w:sz w:val="24"/>
          <w:szCs w:val="24"/>
          <w:lang w:eastAsia="en-US"/>
        </w:rPr>
        <w:t xml:space="preserve"> </w:t>
      </w:r>
      <w:proofErr w:type="spellStart"/>
      <w:r w:rsidR="002631E6" w:rsidRPr="00101EBA">
        <w:rPr>
          <w:rFonts w:eastAsia="Calibri"/>
          <w:i/>
          <w:sz w:val="24"/>
          <w:szCs w:val="24"/>
          <w:lang w:eastAsia="en-US"/>
        </w:rPr>
        <w:t>flavahypertrofi</w:t>
      </w:r>
      <w:proofErr w:type="spellEnd"/>
      <w:r w:rsidRPr="00101EBA">
        <w:rPr>
          <w:rFonts w:eastAsia="Calibri"/>
          <w:sz w:val="24"/>
          <w:szCs w:val="24"/>
          <w:lang w:eastAsia="en-US"/>
        </w:rPr>
        <w:t xml:space="preserve">. </w:t>
      </w:r>
      <w:r w:rsidRPr="00101EBA">
        <w:rPr>
          <w:rFonts w:eastAsia="Calibri"/>
          <w:b/>
          <w:sz w:val="24"/>
          <w:szCs w:val="24"/>
          <w:lang w:eastAsia="en-US"/>
        </w:rPr>
        <w:t xml:space="preserve">Foraminalt </w:t>
      </w:r>
      <w:r w:rsidRPr="00101EBA">
        <w:rPr>
          <w:rFonts w:eastAsia="Calibri"/>
          <w:sz w:val="24"/>
          <w:szCs w:val="24"/>
          <w:lang w:eastAsia="en-US"/>
        </w:rPr>
        <w:t>i första hand;</w:t>
      </w:r>
      <w:r w:rsidR="002631E6" w:rsidRPr="00101EBA">
        <w:rPr>
          <w:rFonts w:eastAsia="Calibri"/>
          <w:sz w:val="24"/>
          <w:szCs w:val="24"/>
          <w:lang w:eastAsia="en-US"/>
        </w:rPr>
        <w:t xml:space="preserve"> </w:t>
      </w:r>
      <w:r w:rsidRPr="00101EBA">
        <w:rPr>
          <w:rFonts w:eastAsia="Calibri"/>
          <w:i/>
          <w:iCs/>
          <w:sz w:val="24"/>
          <w:szCs w:val="24"/>
          <w:lang w:eastAsia="en-US"/>
        </w:rPr>
        <w:t>d</w:t>
      </w:r>
      <w:r w:rsidR="002631E6" w:rsidRPr="00101EBA">
        <w:rPr>
          <w:rFonts w:eastAsia="Calibri"/>
          <w:i/>
          <w:sz w:val="24"/>
          <w:szCs w:val="24"/>
          <w:lang w:eastAsia="en-US"/>
        </w:rPr>
        <w:t>iskbråck,</w:t>
      </w:r>
      <w:r w:rsidRPr="00101EBA">
        <w:rPr>
          <w:rFonts w:eastAsia="Calibri"/>
          <w:i/>
          <w:sz w:val="24"/>
          <w:szCs w:val="24"/>
          <w:lang w:eastAsia="en-US"/>
        </w:rPr>
        <w:t xml:space="preserve"> diskbuktning eller pålagringar</w:t>
      </w:r>
      <w:r w:rsidR="00401106" w:rsidRPr="00101EBA">
        <w:rPr>
          <w:rFonts w:eastAsia="Calibri"/>
          <w:i/>
          <w:sz w:val="24"/>
          <w:szCs w:val="24"/>
          <w:lang w:eastAsia="en-US"/>
        </w:rPr>
        <w:t>.</w:t>
      </w:r>
      <w:r w:rsidR="00401106" w:rsidRPr="00101EB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A66E2" w:rsidRPr="00101EBA">
        <w:rPr>
          <w:rFonts w:eastAsia="Calibri"/>
          <w:sz w:val="24"/>
          <w:szCs w:val="24"/>
          <w:lang w:eastAsia="en-US"/>
        </w:rPr>
        <w:t>Foraminal</w:t>
      </w:r>
      <w:proofErr w:type="spellEnd"/>
      <w:r w:rsidR="00FA66E2" w:rsidRPr="00101EBA">
        <w:rPr>
          <w:rFonts w:eastAsia="Calibri"/>
          <w:sz w:val="24"/>
          <w:szCs w:val="24"/>
          <w:lang w:eastAsia="en-US"/>
        </w:rPr>
        <w:t xml:space="preserve"> trängsel graderas som lätt, måttlig eller uttalad. </w:t>
      </w:r>
      <w:r w:rsidRPr="00101EBA">
        <w:rPr>
          <w:rFonts w:eastAsia="Calibri"/>
          <w:sz w:val="24"/>
          <w:szCs w:val="24"/>
          <w:lang w:eastAsia="en-US"/>
        </w:rPr>
        <w:t xml:space="preserve">Ange vilken rot som är påverkad. </w:t>
      </w:r>
      <w:r w:rsidRPr="00101EBA">
        <w:rPr>
          <w:rFonts w:eastAsia="Calibri"/>
          <w:b/>
          <w:color w:val="FF0000"/>
          <w:sz w:val="24"/>
          <w:szCs w:val="24"/>
          <w:lang w:eastAsia="en-US"/>
        </w:rPr>
        <w:t>Undvik begreppet</w:t>
      </w:r>
      <w:r w:rsidRPr="00101EBA">
        <w:rPr>
          <w:rFonts w:eastAsia="Calibri"/>
          <w:b/>
          <w:i/>
          <w:color w:val="FF0000"/>
          <w:sz w:val="24"/>
          <w:szCs w:val="24"/>
          <w:lang w:eastAsia="en-US"/>
        </w:rPr>
        <w:t xml:space="preserve"> </w:t>
      </w:r>
      <w:r w:rsidR="002F5B8C">
        <w:rPr>
          <w:rFonts w:eastAsia="Calibri"/>
          <w:b/>
          <w:i/>
          <w:color w:val="FF0000"/>
          <w:sz w:val="24"/>
          <w:szCs w:val="24"/>
          <w:lang w:eastAsia="en-US"/>
        </w:rPr>
        <w:t>”</w:t>
      </w:r>
      <w:r w:rsidRPr="00101EBA">
        <w:rPr>
          <w:rFonts w:eastAsia="Calibri"/>
          <w:b/>
          <w:i/>
          <w:color w:val="FF0000"/>
          <w:sz w:val="24"/>
          <w:szCs w:val="24"/>
          <w:lang w:eastAsia="en-US"/>
        </w:rPr>
        <w:t>avgående nervrot</w:t>
      </w:r>
      <w:r w:rsidR="002F5B8C">
        <w:rPr>
          <w:rFonts w:eastAsia="Calibri"/>
          <w:b/>
          <w:i/>
          <w:color w:val="FF0000"/>
          <w:sz w:val="24"/>
          <w:szCs w:val="24"/>
          <w:lang w:eastAsia="en-US"/>
        </w:rPr>
        <w:t>”</w:t>
      </w:r>
      <w:r w:rsidR="002F5B8C" w:rsidRPr="002F5B8C">
        <w:rPr>
          <w:rFonts w:eastAsia="Calibri"/>
          <w:b/>
          <w:iCs/>
          <w:color w:val="FF0000"/>
          <w:sz w:val="24"/>
          <w:szCs w:val="24"/>
          <w:lang w:eastAsia="en-US"/>
        </w:rPr>
        <w:t>!</w:t>
      </w:r>
    </w:p>
    <w:p w14:paraId="66D5220C" w14:textId="77777777" w:rsidR="002631E6" w:rsidRPr="00101EBA" w:rsidRDefault="002631E6" w:rsidP="00F66CCF">
      <w:pPr>
        <w:spacing w:line="360" w:lineRule="auto"/>
        <w:ind w:left="2608" w:hanging="2608"/>
        <w:jc w:val="both"/>
        <w:rPr>
          <w:rFonts w:eastAsia="Calibri"/>
          <w:b/>
          <w:bCs/>
          <w:sz w:val="24"/>
          <w:szCs w:val="24"/>
        </w:rPr>
      </w:pPr>
    </w:p>
    <w:p w14:paraId="4DD85422" w14:textId="77777777" w:rsidR="00A80B0D" w:rsidRPr="00101EBA" w:rsidRDefault="002631E6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101EBA">
        <w:rPr>
          <w:rFonts w:eastAsia="Calibri"/>
          <w:b/>
          <w:bCs/>
          <w:sz w:val="24"/>
          <w:szCs w:val="24"/>
        </w:rPr>
        <w:lastRenderedPageBreak/>
        <w:t>Exempel:</w:t>
      </w:r>
      <w:r w:rsidRPr="00101EBA">
        <w:rPr>
          <w:rFonts w:eastAsia="Calibri"/>
          <w:bCs/>
          <w:sz w:val="24"/>
          <w:szCs w:val="24"/>
        </w:rPr>
        <w:tab/>
      </w:r>
      <w:r w:rsidRPr="00101EBA">
        <w:rPr>
          <w:rFonts w:ascii="Arial" w:eastAsia="Calibri" w:hAnsi="Arial" w:cs="Arial"/>
          <w:bCs/>
          <w:sz w:val="24"/>
          <w:szCs w:val="24"/>
        </w:rPr>
        <w:t>”</w:t>
      </w:r>
      <w:r w:rsidR="00A80B0D" w:rsidRPr="00101EBA">
        <w:rPr>
          <w:rFonts w:ascii="Arial" w:eastAsia="Calibri" w:hAnsi="Arial" w:cs="Arial"/>
          <w:bCs/>
          <w:sz w:val="24"/>
          <w:szCs w:val="24"/>
        </w:rPr>
        <w:t>Påverkan på höger L4-rot i laterala recessen”</w:t>
      </w:r>
    </w:p>
    <w:p w14:paraId="2F839AC4" w14:textId="04AA161A" w:rsidR="002631E6" w:rsidRPr="00101EBA" w:rsidRDefault="00A80B0D" w:rsidP="00F66CCF">
      <w:pPr>
        <w:spacing w:line="360" w:lineRule="auto"/>
        <w:ind w:left="1304" w:firstLine="1304"/>
        <w:jc w:val="both"/>
        <w:rPr>
          <w:rFonts w:ascii="Arial" w:eastAsia="Calibri" w:hAnsi="Arial" w:cs="Arial"/>
          <w:bCs/>
          <w:sz w:val="24"/>
          <w:szCs w:val="24"/>
        </w:rPr>
      </w:pPr>
      <w:r w:rsidRPr="00101EBA">
        <w:rPr>
          <w:rFonts w:ascii="Arial" w:eastAsia="Calibri" w:hAnsi="Arial" w:cs="Arial"/>
          <w:bCs/>
          <w:sz w:val="24"/>
          <w:szCs w:val="24"/>
        </w:rPr>
        <w:t>”</w:t>
      </w:r>
      <w:proofErr w:type="spellStart"/>
      <w:r w:rsidRPr="00101EBA">
        <w:rPr>
          <w:rFonts w:ascii="Arial" w:eastAsia="Calibri" w:hAnsi="Arial" w:cs="Arial"/>
          <w:bCs/>
          <w:sz w:val="24"/>
          <w:szCs w:val="24"/>
        </w:rPr>
        <w:t>Foraminal</w:t>
      </w:r>
      <w:proofErr w:type="spellEnd"/>
      <w:r w:rsidRPr="00101EBA">
        <w:rPr>
          <w:rFonts w:ascii="Arial" w:eastAsia="Calibri" w:hAnsi="Arial" w:cs="Arial"/>
          <w:bCs/>
          <w:sz w:val="24"/>
          <w:szCs w:val="24"/>
        </w:rPr>
        <w:t xml:space="preserve"> påverkan på höger L4-rot”</w:t>
      </w:r>
    </w:p>
    <w:p w14:paraId="0556F7B3" w14:textId="77777777" w:rsidR="00BA011E" w:rsidRPr="001D4D6B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highlight w:val="cyan"/>
          <w:u w:val="single"/>
          <w:lang w:eastAsia="en-US"/>
        </w:rPr>
      </w:pPr>
    </w:p>
    <w:p w14:paraId="74693A15" w14:textId="2423A76F" w:rsidR="00155CA0" w:rsidRPr="00101EBA" w:rsidRDefault="00401106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101EBA">
        <w:rPr>
          <w:rFonts w:eastAsia="Calibri"/>
          <w:b/>
          <w:sz w:val="28"/>
          <w:szCs w:val="28"/>
        </w:rPr>
        <w:t>Skelett</w:t>
      </w:r>
    </w:p>
    <w:p w14:paraId="6A50D05F" w14:textId="14AC8664" w:rsidR="00401106" w:rsidRPr="00101EBA" w:rsidRDefault="00401106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01EBA">
        <w:rPr>
          <w:rFonts w:eastAsia="Calibri"/>
          <w:sz w:val="24"/>
          <w:szCs w:val="24"/>
          <w:lang w:eastAsia="en-US"/>
        </w:rPr>
        <w:t xml:space="preserve">Benmärgsödem, lys och metastaser </w:t>
      </w:r>
      <w:r w:rsidR="00AE08C5" w:rsidRPr="00101EBA">
        <w:rPr>
          <w:rFonts w:eastAsia="Calibri"/>
          <w:sz w:val="24"/>
          <w:szCs w:val="24"/>
          <w:lang w:eastAsia="en-US"/>
        </w:rPr>
        <w:t xml:space="preserve">ska rapporteras eller </w:t>
      </w:r>
      <w:r w:rsidRPr="00101EBA">
        <w:rPr>
          <w:rFonts w:eastAsia="Calibri"/>
          <w:sz w:val="24"/>
          <w:szCs w:val="24"/>
          <w:lang w:eastAsia="en-US"/>
        </w:rPr>
        <w:t>negeras.</w:t>
      </w:r>
      <w:r w:rsidR="00AE08C5" w:rsidRPr="00101EBA">
        <w:rPr>
          <w:rFonts w:eastAsia="Calibri"/>
          <w:sz w:val="24"/>
          <w:szCs w:val="24"/>
          <w:lang w:eastAsia="en-US"/>
        </w:rPr>
        <w:t xml:space="preserve"> </w:t>
      </w:r>
      <w:r w:rsidR="008F53D8" w:rsidRPr="00101EBA">
        <w:rPr>
          <w:rFonts w:eastAsia="Calibri"/>
          <w:sz w:val="24"/>
          <w:szCs w:val="24"/>
          <w:lang w:eastAsia="en-US"/>
        </w:rPr>
        <w:t>Ta ställning t</w:t>
      </w:r>
      <w:r w:rsidR="00101EBA">
        <w:rPr>
          <w:rFonts w:eastAsia="Calibri"/>
          <w:sz w:val="24"/>
          <w:szCs w:val="24"/>
          <w:lang w:eastAsia="en-US"/>
        </w:rPr>
        <w:t>i</w:t>
      </w:r>
      <w:r w:rsidR="008F53D8" w:rsidRPr="00101EBA">
        <w:rPr>
          <w:rFonts w:eastAsia="Calibri"/>
          <w:sz w:val="24"/>
          <w:szCs w:val="24"/>
          <w:lang w:eastAsia="en-US"/>
        </w:rPr>
        <w:t xml:space="preserve">ll om benmärgsödem är degenerativt eller har annan orsak. </w:t>
      </w:r>
      <w:r w:rsidR="00A97EBE" w:rsidRPr="00101EBA">
        <w:rPr>
          <w:rFonts w:eastAsia="Calibri"/>
          <w:sz w:val="24"/>
          <w:szCs w:val="24"/>
          <w:lang w:eastAsia="en-US"/>
        </w:rPr>
        <w:t>H</w:t>
      </w:r>
      <w:r w:rsidR="006C1A29" w:rsidRPr="00101EBA">
        <w:rPr>
          <w:rFonts w:eastAsia="Calibri"/>
          <w:sz w:val="24"/>
          <w:szCs w:val="24"/>
          <w:lang w:eastAsia="en-US"/>
        </w:rPr>
        <w:t>emangiom med typiskt utseende</w:t>
      </w:r>
      <w:r w:rsidR="00AE08C5" w:rsidRPr="00101EBA">
        <w:rPr>
          <w:rFonts w:eastAsia="Calibri"/>
          <w:sz w:val="24"/>
          <w:szCs w:val="24"/>
          <w:lang w:eastAsia="en-US"/>
        </w:rPr>
        <w:t xml:space="preserve"> (</w:t>
      </w:r>
      <w:r w:rsidR="00AE08C5" w:rsidRPr="00101EBA">
        <w:rPr>
          <w:rFonts w:eastAsia="Calibri"/>
          <w:i/>
          <w:iCs/>
          <w:sz w:val="24"/>
          <w:szCs w:val="24"/>
          <w:lang w:eastAsia="en-US"/>
        </w:rPr>
        <w:t xml:space="preserve">välavgränsade, utan </w:t>
      </w:r>
      <w:proofErr w:type="spellStart"/>
      <w:r w:rsidR="00AE08C5" w:rsidRPr="00101EBA">
        <w:rPr>
          <w:rFonts w:eastAsia="Calibri"/>
          <w:i/>
          <w:iCs/>
          <w:sz w:val="24"/>
          <w:szCs w:val="24"/>
          <w:lang w:eastAsia="en-US"/>
        </w:rPr>
        <w:t>perifokalt</w:t>
      </w:r>
      <w:proofErr w:type="spellEnd"/>
      <w:r w:rsidR="00AE08C5" w:rsidRPr="00101EBA">
        <w:rPr>
          <w:rFonts w:eastAsia="Calibri"/>
          <w:i/>
          <w:iCs/>
          <w:sz w:val="24"/>
          <w:szCs w:val="24"/>
          <w:lang w:eastAsia="en-US"/>
        </w:rPr>
        <w:t xml:space="preserve"> ödem</w:t>
      </w:r>
      <w:r w:rsidR="000D1CD6" w:rsidRPr="00101EBA">
        <w:rPr>
          <w:rFonts w:eastAsia="Calibri"/>
          <w:i/>
          <w:iCs/>
          <w:sz w:val="24"/>
          <w:szCs w:val="24"/>
          <w:lang w:eastAsia="en-US"/>
        </w:rPr>
        <w:t>,</w:t>
      </w:r>
      <w:r w:rsidR="00AE08C5" w:rsidRPr="00101EBA">
        <w:rPr>
          <w:rFonts w:eastAsia="Calibri"/>
          <w:i/>
          <w:iCs/>
          <w:sz w:val="24"/>
          <w:szCs w:val="24"/>
          <w:lang w:eastAsia="en-US"/>
        </w:rPr>
        <w:t xml:space="preserve"> hög T1</w:t>
      </w:r>
      <w:r w:rsidR="00101EBA" w:rsidRPr="00101EBA">
        <w:rPr>
          <w:rFonts w:eastAsia="Calibri"/>
          <w:i/>
          <w:iCs/>
          <w:sz w:val="24"/>
          <w:szCs w:val="24"/>
          <w:lang w:eastAsia="en-US"/>
        </w:rPr>
        <w:t>- och T2</w:t>
      </w:r>
      <w:r w:rsidR="00AE08C5" w:rsidRPr="00101EBA">
        <w:rPr>
          <w:rFonts w:eastAsia="Calibri"/>
          <w:i/>
          <w:iCs/>
          <w:sz w:val="24"/>
          <w:szCs w:val="24"/>
          <w:lang w:eastAsia="en-US"/>
        </w:rPr>
        <w:t>-signal</w:t>
      </w:r>
      <w:r w:rsidR="00101EBA" w:rsidRPr="00101EBA">
        <w:rPr>
          <w:rFonts w:eastAsia="Calibri"/>
          <w:i/>
          <w:iCs/>
          <w:sz w:val="24"/>
          <w:szCs w:val="24"/>
          <w:lang w:eastAsia="en-US"/>
        </w:rPr>
        <w:t xml:space="preserve">, signal som eller något högre än fettrik benmärg på T2 </w:t>
      </w:r>
      <w:proofErr w:type="spellStart"/>
      <w:r w:rsidR="00101EBA" w:rsidRPr="00101EBA">
        <w:rPr>
          <w:rFonts w:eastAsia="Calibri"/>
          <w:i/>
          <w:iCs/>
          <w:sz w:val="24"/>
          <w:szCs w:val="24"/>
          <w:lang w:eastAsia="en-US"/>
        </w:rPr>
        <w:t>stir</w:t>
      </w:r>
      <w:proofErr w:type="spellEnd"/>
      <w:r w:rsidR="00AE08C5" w:rsidRPr="00101EBA">
        <w:rPr>
          <w:rFonts w:eastAsia="Calibri"/>
          <w:sz w:val="24"/>
          <w:szCs w:val="24"/>
          <w:lang w:eastAsia="en-US"/>
        </w:rPr>
        <w:t>)</w:t>
      </w:r>
      <w:r w:rsidR="006C1A29" w:rsidRPr="00101EBA">
        <w:rPr>
          <w:rFonts w:eastAsia="Calibri"/>
          <w:sz w:val="24"/>
          <w:szCs w:val="24"/>
          <w:lang w:eastAsia="en-US"/>
        </w:rPr>
        <w:t xml:space="preserve"> behöver inte kommenteras.</w:t>
      </w:r>
    </w:p>
    <w:p w14:paraId="3956C5E5" w14:textId="77777777" w:rsidR="00BA011E" w:rsidRPr="00101EBA" w:rsidRDefault="00BA011E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59FE816" w14:textId="4F8CA4FB" w:rsidR="008F53D8" w:rsidRPr="00101EBA" w:rsidRDefault="008F53D8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101EBA">
        <w:rPr>
          <w:rFonts w:eastAsia="Calibri"/>
          <w:b/>
          <w:bCs/>
          <w:sz w:val="24"/>
          <w:szCs w:val="24"/>
        </w:rPr>
        <w:t>Exempel:</w:t>
      </w:r>
      <w:r w:rsidRPr="00101EBA">
        <w:rPr>
          <w:rFonts w:eastAsia="Calibri"/>
          <w:bCs/>
          <w:sz w:val="24"/>
          <w:szCs w:val="24"/>
        </w:rPr>
        <w:tab/>
      </w:r>
      <w:r w:rsidRPr="00101EBA">
        <w:rPr>
          <w:rFonts w:ascii="Arial" w:eastAsia="Calibri" w:hAnsi="Arial" w:cs="Arial"/>
          <w:bCs/>
          <w:sz w:val="24"/>
          <w:szCs w:val="24"/>
        </w:rPr>
        <w:t>”Inga benmärgsödem. Inget metastassuspekt.”</w:t>
      </w:r>
    </w:p>
    <w:p w14:paraId="72976510" w14:textId="41609E26" w:rsidR="008F53D8" w:rsidRPr="00101EBA" w:rsidRDefault="008F53D8" w:rsidP="00F66CCF">
      <w:pPr>
        <w:spacing w:line="360" w:lineRule="auto"/>
        <w:ind w:left="1304" w:firstLine="1304"/>
        <w:jc w:val="both"/>
        <w:rPr>
          <w:rFonts w:ascii="Arial" w:eastAsia="Calibri" w:hAnsi="Arial" w:cs="Arial"/>
          <w:bCs/>
          <w:sz w:val="24"/>
          <w:szCs w:val="24"/>
        </w:rPr>
      </w:pPr>
      <w:r w:rsidRPr="00101EBA">
        <w:rPr>
          <w:rFonts w:ascii="Arial" w:eastAsia="Calibri" w:hAnsi="Arial" w:cs="Arial"/>
          <w:bCs/>
          <w:sz w:val="24"/>
          <w:szCs w:val="24"/>
        </w:rPr>
        <w:t>”Lätt, sannolikt degenerativt benmärgsödem”</w:t>
      </w:r>
    </w:p>
    <w:p w14:paraId="5B187DD3" w14:textId="77777777" w:rsidR="008F53D8" w:rsidRPr="00101EBA" w:rsidRDefault="008F53D8" w:rsidP="00F66CC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0F2C5EC" w14:textId="2900B7CC" w:rsidR="00155CA0" w:rsidRPr="00101EBA" w:rsidRDefault="00401106" w:rsidP="00F66CCF">
      <w:pPr>
        <w:spacing w:line="360" w:lineRule="auto"/>
        <w:jc w:val="both"/>
        <w:rPr>
          <w:rFonts w:eastAsia="Calibri"/>
          <w:sz w:val="28"/>
          <w:szCs w:val="28"/>
        </w:rPr>
      </w:pPr>
      <w:r w:rsidRPr="00101EBA">
        <w:rPr>
          <w:rFonts w:eastAsia="Calibri"/>
          <w:b/>
          <w:sz w:val="28"/>
          <w:szCs w:val="28"/>
        </w:rPr>
        <w:t>Bäckenregionen</w:t>
      </w:r>
    </w:p>
    <w:p w14:paraId="6782B0B8" w14:textId="41434165" w:rsidR="00240692" w:rsidRPr="00101EBA" w:rsidRDefault="00AE08C5" w:rsidP="00F66CC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01EBA">
        <w:rPr>
          <w:rFonts w:eastAsia="Calibri"/>
          <w:sz w:val="24"/>
          <w:szCs w:val="24"/>
          <w:lang w:eastAsia="en-US"/>
        </w:rPr>
        <w:t>Rapportera eller negera fynd i h</w:t>
      </w:r>
      <w:r w:rsidR="006C1A29" w:rsidRPr="00101EBA">
        <w:rPr>
          <w:rFonts w:eastAsia="Calibri"/>
          <w:sz w:val="24"/>
          <w:szCs w:val="24"/>
          <w:lang w:eastAsia="en-US"/>
        </w:rPr>
        <w:t>öftleder</w:t>
      </w:r>
      <w:r w:rsidRPr="00101EBA">
        <w:rPr>
          <w:rFonts w:eastAsia="Calibri"/>
          <w:sz w:val="24"/>
          <w:szCs w:val="24"/>
          <w:lang w:eastAsia="en-US"/>
        </w:rPr>
        <w:t>,</w:t>
      </w:r>
      <w:r w:rsidR="006C1A29" w:rsidRPr="00101EBA">
        <w:rPr>
          <w:rFonts w:eastAsia="Calibri"/>
          <w:sz w:val="24"/>
          <w:szCs w:val="24"/>
          <w:lang w:eastAsia="en-US"/>
        </w:rPr>
        <w:t xml:space="preserve"> SI-</w:t>
      </w:r>
      <w:r w:rsidR="00342CDE" w:rsidRPr="00101EBA">
        <w:rPr>
          <w:rFonts w:eastAsia="Calibri"/>
          <w:sz w:val="24"/>
          <w:szCs w:val="24"/>
          <w:lang w:eastAsia="en-US"/>
        </w:rPr>
        <w:t>leder</w:t>
      </w:r>
      <w:r w:rsidRPr="00101EBA">
        <w:rPr>
          <w:rFonts w:eastAsia="Calibri"/>
          <w:sz w:val="24"/>
          <w:szCs w:val="24"/>
          <w:lang w:eastAsia="en-US"/>
        </w:rPr>
        <w:t xml:space="preserve"> och</w:t>
      </w:r>
      <w:r w:rsidR="00342CDE" w:rsidRPr="00101EBA">
        <w:rPr>
          <w:rFonts w:eastAsia="Calibri"/>
          <w:sz w:val="24"/>
          <w:szCs w:val="24"/>
          <w:lang w:eastAsia="en-US"/>
        </w:rPr>
        <w:t xml:space="preserve"> i </w:t>
      </w:r>
      <w:r w:rsidRPr="00101EBA">
        <w:rPr>
          <w:rFonts w:eastAsia="Calibri"/>
          <w:sz w:val="24"/>
          <w:szCs w:val="24"/>
          <w:lang w:eastAsia="en-US"/>
        </w:rPr>
        <w:t xml:space="preserve">bedömbara delar av </w:t>
      </w:r>
      <w:r w:rsidR="00342CDE" w:rsidRPr="00101EBA">
        <w:rPr>
          <w:rFonts w:eastAsia="Calibri"/>
          <w:sz w:val="24"/>
          <w:szCs w:val="24"/>
          <w:lang w:eastAsia="en-US"/>
        </w:rPr>
        <w:t>lilla bäckenet</w:t>
      </w:r>
      <w:r w:rsidRPr="00101EBA">
        <w:rPr>
          <w:rFonts w:eastAsia="Calibri"/>
          <w:sz w:val="24"/>
          <w:szCs w:val="24"/>
          <w:lang w:eastAsia="en-US"/>
        </w:rPr>
        <w:t xml:space="preserve"> och buken</w:t>
      </w:r>
      <w:r w:rsidR="00240692" w:rsidRPr="00101EBA">
        <w:rPr>
          <w:rFonts w:eastAsia="Calibri"/>
          <w:sz w:val="24"/>
          <w:szCs w:val="24"/>
          <w:lang w:eastAsia="en-US"/>
        </w:rPr>
        <w:t>. Glöm inte muskulatur, njurar och lever.</w:t>
      </w:r>
    </w:p>
    <w:p w14:paraId="1BC28286" w14:textId="77777777" w:rsidR="00155CA0" w:rsidRPr="00101EBA" w:rsidRDefault="00155CA0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4A71CBED" w14:textId="128B6A8F" w:rsidR="008F53D8" w:rsidRPr="00101EBA" w:rsidRDefault="008F53D8" w:rsidP="00F66CCF">
      <w:pPr>
        <w:spacing w:line="360" w:lineRule="auto"/>
        <w:ind w:left="2608" w:hanging="2608"/>
        <w:jc w:val="both"/>
        <w:rPr>
          <w:rFonts w:ascii="Arial" w:eastAsia="Calibri" w:hAnsi="Arial" w:cs="Arial"/>
          <w:bCs/>
          <w:sz w:val="24"/>
          <w:szCs w:val="24"/>
        </w:rPr>
      </w:pPr>
      <w:r w:rsidRPr="00101EBA">
        <w:rPr>
          <w:rFonts w:eastAsia="Calibri"/>
          <w:b/>
          <w:bCs/>
          <w:sz w:val="24"/>
          <w:szCs w:val="24"/>
        </w:rPr>
        <w:t>Exempel:</w:t>
      </w:r>
      <w:r w:rsidRPr="00101EBA">
        <w:rPr>
          <w:rFonts w:eastAsia="Calibri"/>
          <w:bCs/>
          <w:sz w:val="24"/>
          <w:szCs w:val="24"/>
        </w:rPr>
        <w:tab/>
      </w:r>
      <w:r w:rsidRPr="00101EBA">
        <w:rPr>
          <w:rFonts w:ascii="Arial" w:eastAsia="Calibri" w:hAnsi="Arial" w:cs="Arial"/>
          <w:bCs/>
          <w:sz w:val="24"/>
          <w:szCs w:val="24"/>
        </w:rPr>
        <w:t>”Inget påvisat avvikande i bäckenregionen”</w:t>
      </w:r>
    </w:p>
    <w:p w14:paraId="453A3D9E" w14:textId="77777777" w:rsidR="008F53D8" w:rsidRDefault="008F53D8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2B01A859" w14:textId="472C6F33" w:rsidR="00433A05" w:rsidRDefault="00433A05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  <w:bookmarkStart w:id="21" w:name="Exempelutlåtanden"/>
    </w:p>
    <w:p w14:paraId="0EB2C0BC" w14:textId="7A98B187" w:rsidR="00433A05" w:rsidRDefault="00433A05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</w:p>
    <w:p w14:paraId="4EDF81F3" w14:textId="1C2535D7" w:rsidR="00433A05" w:rsidRDefault="00433A05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</w:p>
    <w:p w14:paraId="5A8F4827" w14:textId="342B38EF" w:rsidR="00433A05" w:rsidRDefault="00433A05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</w:p>
    <w:p w14:paraId="7933F8D8" w14:textId="59DE765F" w:rsidR="00FF6EBB" w:rsidRDefault="00FF6EBB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</w:p>
    <w:p w14:paraId="466FF6C0" w14:textId="77777777" w:rsidR="00FF6EBB" w:rsidRDefault="00FF6EBB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</w:p>
    <w:p w14:paraId="558BC6A0" w14:textId="6E4FCD20" w:rsidR="00433A05" w:rsidRDefault="00433A05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</w:p>
    <w:p w14:paraId="067D3F23" w14:textId="7B7E151D" w:rsidR="00433A05" w:rsidRDefault="00433A05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</w:p>
    <w:p w14:paraId="2EFCFBB0" w14:textId="3A50560C" w:rsidR="002F5B8C" w:rsidRDefault="002F5B8C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</w:p>
    <w:p w14:paraId="3A546810" w14:textId="71BAEC21" w:rsidR="009E4067" w:rsidRPr="006024C1" w:rsidRDefault="006024C1" w:rsidP="00F66C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</w:pPr>
      <w:r w:rsidRPr="006024C1">
        <w:rPr>
          <w:rFonts w:ascii="Arial" w:eastAsia="Calibri" w:hAnsi="Arial" w:cs="Arial"/>
          <w:b/>
          <w:color w:val="000000" w:themeColor="text1"/>
          <w:sz w:val="36"/>
          <w:szCs w:val="36"/>
          <w:u w:val="single"/>
          <w:lang w:eastAsia="en-US"/>
        </w:rPr>
        <w:lastRenderedPageBreak/>
        <w:t>EXEMPELUTLÅTANDEN</w:t>
      </w:r>
    </w:p>
    <w:bookmarkStart w:id="22" w:name="Lista_över_exempelutlåtanden"/>
    <w:bookmarkEnd w:id="21"/>
    <w:p w14:paraId="420F03CB" w14:textId="61616DB7" w:rsidR="00F54B2D" w:rsidRPr="00F54B2D" w:rsidRDefault="00433A05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36"/>
          <w:szCs w:val="36"/>
          <w:lang w:eastAsia="en-US"/>
        </w:rPr>
        <w:fldChar w:fldCharType="begin"/>
      </w:r>
      <w:r>
        <w:rPr>
          <w:rFonts w:ascii="Arial" w:eastAsia="Calibri" w:hAnsi="Arial" w:cs="Arial"/>
          <w:b/>
          <w:bCs/>
          <w:color w:val="000000" w:themeColor="text1"/>
          <w:sz w:val="36"/>
          <w:szCs w:val="36"/>
          <w:lang w:eastAsia="en-US"/>
        </w:rPr>
        <w:instrText xml:space="preserve"> HYPERLINK  \l "Svarsstöd_elektiva" </w:instrText>
      </w:r>
      <w:r>
        <w:rPr>
          <w:rFonts w:ascii="Arial" w:eastAsia="Calibri" w:hAnsi="Arial" w:cs="Arial"/>
          <w:b/>
          <w:bCs/>
          <w:color w:val="000000" w:themeColor="text1"/>
          <w:sz w:val="36"/>
          <w:szCs w:val="36"/>
          <w:lang w:eastAsia="en-US"/>
        </w:rPr>
        <w:fldChar w:fldCharType="separate"/>
      </w:r>
      <w:r w:rsidR="00F54B2D" w:rsidRPr="00433A05">
        <w:rPr>
          <w:rStyle w:val="Hyperlnk"/>
          <w:rFonts w:ascii="Arial" w:eastAsia="Calibri" w:hAnsi="Arial" w:cs="Arial"/>
          <w:b/>
          <w:bCs/>
          <w:sz w:val="36"/>
          <w:szCs w:val="36"/>
          <w:lang w:eastAsia="en-US"/>
        </w:rPr>
        <w:t>Lista över exempelutlåtanden</w:t>
      </w:r>
      <w:r>
        <w:rPr>
          <w:rFonts w:ascii="Arial" w:eastAsia="Calibri" w:hAnsi="Arial" w:cs="Arial"/>
          <w:b/>
          <w:bCs/>
          <w:color w:val="000000" w:themeColor="text1"/>
          <w:sz w:val="36"/>
          <w:szCs w:val="36"/>
          <w:lang w:eastAsia="en-US"/>
        </w:rPr>
        <w:fldChar w:fldCharType="end"/>
      </w:r>
    </w:p>
    <w:bookmarkEnd w:id="22"/>
    <w:p w14:paraId="5328F96A" w14:textId="0D1D8F4C" w:rsidR="009E4067" w:rsidRPr="0063071D" w:rsidRDefault="0063071D" w:rsidP="006024C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3071D">
        <w:rPr>
          <w:rFonts w:eastAsia="Calibri"/>
          <w:color w:val="000000" w:themeColor="text1"/>
          <w:sz w:val="24"/>
          <w:szCs w:val="24"/>
          <w:lang w:eastAsia="en-US"/>
        </w:rPr>
        <w:t xml:space="preserve">Samtliga exempelutlåtanden är </w:t>
      </w:r>
      <w:r w:rsidR="002D2C45">
        <w:rPr>
          <w:rFonts w:eastAsia="Calibri"/>
          <w:color w:val="000000" w:themeColor="text1"/>
          <w:sz w:val="24"/>
          <w:szCs w:val="24"/>
          <w:lang w:eastAsia="en-US"/>
        </w:rPr>
        <w:t>fiktiva</w:t>
      </w:r>
      <w:r w:rsidR="00500514">
        <w:rPr>
          <w:rFonts w:eastAsia="Calibri"/>
          <w:color w:val="000000" w:themeColor="text1"/>
          <w:sz w:val="24"/>
          <w:szCs w:val="24"/>
          <w:lang w:eastAsia="en-US"/>
        </w:rPr>
        <w:t xml:space="preserve"> exempel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3D05F6A7" w14:textId="77777777" w:rsidR="00F54B2D" w:rsidRDefault="00F54B2D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65F53BE9" w14:textId="26E51290" w:rsidR="009E4067" w:rsidRPr="00BA2840" w:rsidRDefault="00DA1F34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Minne</w:t>
      </w:r>
      <w:r w:rsidR="009E4067"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sutredning</w:t>
      </w:r>
    </w:p>
    <w:p w14:paraId="0C0842C6" w14:textId="537F1379" w:rsidR="001E79F6" w:rsidRPr="007D4863" w:rsidRDefault="00A77581" w:rsidP="006024C1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Style w:val="Hyperlnk"/>
          <w:rFonts w:ascii="Arial" w:eastAsia="Calibri" w:hAnsi="Arial" w:cs="Arial"/>
          <w:color w:val="000000" w:themeColor="text1"/>
          <w:sz w:val="28"/>
          <w:szCs w:val="28"/>
          <w:u w:val="none"/>
        </w:rPr>
      </w:pPr>
      <w:hyperlink w:anchor="Minnesutredning_exempel" w:history="1">
        <w:r w:rsidR="00FB0344" w:rsidRPr="00AA2896">
          <w:rPr>
            <w:rStyle w:val="Hyperlnk"/>
            <w:rFonts w:ascii="Arial" w:eastAsia="Calibri" w:hAnsi="Arial" w:cs="Arial"/>
            <w:sz w:val="28"/>
            <w:szCs w:val="28"/>
          </w:rPr>
          <w:t>N</w:t>
        </w:r>
        <w:r w:rsidR="001E79F6" w:rsidRPr="00AA2896">
          <w:rPr>
            <w:rStyle w:val="Hyperlnk"/>
            <w:rFonts w:ascii="Arial" w:eastAsia="Calibri" w:hAnsi="Arial" w:cs="Arial"/>
            <w:sz w:val="28"/>
            <w:szCs w:val="28"/>
          </w:rPr>
          <w:t xml:space="preserve">ormalt </w:t>
        </w:r>
        <w:r w:rsidR="00FB0344" w:rsidRPr="00AA2896">
          <w:rPr>
            <w:rStyle w:val="Hyperlnk"/>
            <w:rFonts w:ascii="Arial" w:eastAsia="Calibri" w:hAnsi="Arial" w:cs="Arial"/>
            <w:sz w:val="28"/>
            <w:szCs w:val="28"/>
          </w:rPr>
          <w:t>fynd</w:t>
        </w:r>
      </w:hyperlink>
    </w:p>
    <w:p w14:paraId="4D1AFB13" w14:textId="52F08446" w:rsidR="007D4863" w:rsidRPr="00500514" w:rsidRDefault="00A77581" w:rsidP="006024C1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Vanlig_ospecifik_bild_80_år" w:history="1">
        <w:r w:rsidR="007D4863" w:rsidRPr="007D4863">
          <w:rPr>
            <w:rStyle w:val="Hyperlnk"/>
            <w:rFonts w:ascii="Arial" w:eastAsia="Calibri" w:hAnsi="Arial" w:cs="Arial"/>
            <w:sz w:val="28"/>
            <w:szCs w:val="28"/>
          </w:rPr>
          <w:t>Vanlig, ospecifik bild &gt;80 år</w:t>
        </w:r>
      </w:hyperlink>
    </w:p>
    <w:p w14:paraId="25336683" w14:textId="7ED6C0A8" w:rsidR="00461CAC" w:rsidRPr="00500514" w:rsidRDefault="00A77581" w:rsidP="006024C1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Typisk_demens_av_Alzheimertyp" w:history="1">
        <w:r w:rsidR="00461CAC" w:rsidRPr="00AA2896">
          <w:rPr>
            <w:rStyle w:val="Hyperlnk"/>
            <w:rFonts w:ascii="Arial" w:eastAsia="Calibri" w:hAnsi="Arial" w:cs="Arial"/>
            <w:sz w:val="28"/>
            <w:szCs w:val="28"/>
          </w:rPr>
          <w:t>Typisk demens av Alzheimertyp</w:t>
        </w:r>
      </w:hyperlink>
    </w:p>
    <w:p w14:paraId="5344E94F" w14:textId="1032EAE7" w:rsidR="00461CAC" w:rsidRPr="00500514" w:rsidRDefault="00A77581" w:rsidP="006024C1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Typisk_normaltryckshydrocefalus" w:history="1">
        <w:r w:rsidR="00461CAC" w:rsidRPr="00F37566">
          <w:rPr>
            <w:rStyle w:val="Hyperlnk"/>
            <w:rFonts w:ascii="Arial" w:eastAsia="Calibri" w:hAnsi="Arial" w:cs="Arial"/>
            <w:sz w:val="28"/>
            <w:szCs w:val="28"/>
          </w:rPr>
          <w:t xml:space="preserve">Typisk </w:t>
        </w:r>
        <w:proofErr w:type="spellStart"/>
        <w:r w:rsidR="00461CAC" w:rsidRPr="00F37566">
          <w:rPr>
            <w:rStyle w:val="Hyperlnk"/>
            <w:rFonts w:ascii="Arial" w:eastAsia="Calibri" w:hAnsi="Arial" w:cs="Arial"/>
            <w:sz w:val="28"/>
            <w:szCs w:val="28"/>
          </w:rPr>
          <w:t>normaltryckshydrocefalus</w:t>
        </w:r>
        <w:proofErr w:type="spellEnd"/>
      </w:hyperlink>
    </w:p>
    <w:p w14:paraId="33F65356" w14:textId="290198D6" w:rsidR="001E79F6" w:rsidRPr="00500514" w:rsidRDefault="00A77581" w:rsidP="006024C1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Svarsmall_minne" w:history="1">
        <w:r w:rsidR="00CC77D8" w:rsidRPr="00AA2896">
          <w:rPr>
            <w:rStyle w:val="Hyperlnk"/>
            <w:rFonts w:ascii="Arial" w:eastAsia="Calibri" w:hAnsi="Arial" w:cs="Arial"/>
            <w:sz w:val="28"/>
            <w:szCs w:val="28"/>
          </w:rPr>
          <w:t>Svarsmall</w:t>
        </w:r>
      </w:hyperlink>
      <w:r w:rsidR="002D3825">
        <w:rPr>
          <w:rFonts w:ascii="Arial" w:eastAsia="Calibri" w:hAnsi="Arial" w:cs="Arial"/>
          <w:sz w:val="28"/>
          <w:szCs w:val="28"/>
        </w:rPr>
        <w:t xml:space="preserve"> (förslag)</w:t>
      </w:r>
    </w:p>
    <w:p w14:paraId="3EC6E42B" w14:textId="17587555" w:rsidR="001E79F6" w:rsidRDefault="001E79F6" w:rsidP="006024C1">
      <w:pPr>
        <w:autoSpaceDE w:val="0"/>
        <w:autoSpaceDN w:val="0"/>
        <w:adjustRightInd w:val="0"/>
        <w:spacing w:line="360" w:lineRule="auto"/>
        <w:ind w:left="1304" w:hanging="1304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Kontrol</w:t>
      </w:r>
      <w:r w:rsidR="000C2D22"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l av känt </w:t>
      </w:r>
      <w:proofErr w:type="spellStart"/>
      <w:r w:rsidR="000C2D22"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glioblastom</w:t>
      </w:r>
      <w:proofErr w:type="spellEnd"/>
    </w:p>
    <w:p w14:paraId="248E0E94" w14:textId="2D7D5F31" w:rsidR="00461CAC" w:rsidRPr="00500514" w:rsidRDefault="00A77581" w:rsidP="006024C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hyperlink w:anchor="Oförändrad_status" w:history="1">
        <w:r w:rsidR="00461CAC" w:rsidRPr="002D3825">
          <w:rPr>
            <w:rStyle w:val="Hyperlnk"/>
            <w:rFonts w:ascii="Arial" w:eastAsia="Calibri" w:hAnsi="Arial" w:cs="Arial"/>
            <w:bCs/>
            <w:sz w:val="28"/>
            <w:szCs w:val="28"/>
          </w:rPr>
          <w:t>Oförändrad status</w:t>
        </w:r>
      </w:hyperlink>
    </w:p>
    <w:p w14:paraId="7C0C24BD" w14:textId="562EBD53" w:rsidR="00461CAC" w:rsidRPr="00500514" w:rsidRDefault="00A77581" w:rsidP="006024C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hyperlink w:anchor="Pseudoprogress" w:history="1">
        <w:r w:rsidR="00461CAC" w:rsidRPr="002D3825">
          <w:rPr>
            <w:rStyle w:val="Hyperlnk"/>
            <w:rFonts w:ascii="Arial" w:eastAsia="Calibri" w:hAnsi="Arial" w:cs="Arial"/>
            <w:bCs/>
            <w:sz w:val="28"/>
            <w:szCs w:val="28"/>
          </w:rPr>
          <w:t>Pseudoprogress</w:t>
        </w:r>
      </w:hyperlink>
    </w:p>
    <w:p w14:paraId="1B93A2BE" w14:textId="603551AD" w:rsidR="00461CAC" w:rsidRPr="00500514" w:rsidRDefault="00A77581" w:rsidP="006024C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hyperlink w:anchor="Progress" w:history="1">
        <w:r w:rsidR="00461CAC" w:rsidRPr="002D3825">
          <w:rPr>
            <w:rStyle w:val="Hyperlnk"/>
            <w:rFonts w:ascii="Arial" w:eastAsia="Calibri" w:hAnsi="Arial" w:cs="Arial"/>
            <w:bCs/>
            <w:sz w:val="28"/>
            <w:szCs w:val="28"/>
          </w:rPr>
          <w:t>Progress</w:t>
        </w:r>
      </w:hyperlink>
    </w:p>
    <w:p w14:paraId="58747B38" w14:textId="7EB605CC" w:rsidR="00461CAC" w:rsidRPr="00500514" w:rsidRDefault="00A77581" w:rsidP="006024C1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Style w:val="Hyperlnk"/>
          <w:rFonts w:ascii="Arial" w:eastAsia="Calibri" w:hAnsi="Arial" w:cs="Arial"/>
          <w:bCs/>
          <w:color w:val="000000" w:themeColor="text1"/>
          <w:sz w:val="28"/>
          <w:szCs w:val="28"/>
          <w:u w:val="none"/>
        </w:rPr>
      </w:pPr>
      <w:hyperlink w:anchor="Svarsmall_GBM" w:history="1">
        <w:r w:rsidR="00461CAC" w:rsidRPr="002D3825">
          <w:rPr>
            <w:rStyle w:val="Hyperlnk"/>
            <w:rFonts w:ascii="Arial" w:eastAsia="Calibri" w:hAnsi="Arial" w:cs="Arial"/>
            <w:bCs/>
            <w:sz w:val="28"/>
            <w:szCs w:val="28"/>
          </w:rPr>
          <w:t>Svarsmall</w:t>
        </w:r>
      </w:hyperlink>
      <w:r w:rsidR="00500514">
        <w:rPr>
          <w:rFonts w:ascii="Arial" w:eastAsia="Calibri" w:hAnsi="Arial" w:cs="Arial"/>
          <w:bCs/>
          <w:sz w:val="28"/>
          <w:szCs w:val="28"/>
        </w:rPr>
        <w:t xml:space="preserve"> (förslag)</w:t>
      </w:r>
    </w:p>
    <w:p w14:paraId="7C8DE443" w14:textId="0C293D1A" w:rsidR="001E79F6" w:rsidRPr="00BA2840" w:rsidRDefault="000C2D22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Kontroll av känd MS</w:t>
      </w:r>
    </w:p>
    <w:p w14:paraId="6A7AD0D4" w14:textId="01998D33" w:rsidR="001E79F6" w:rsidRPr="00BA2840" w:rsidRDefault="00A77581" w:rsidP="006024C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w:anchor="Oförändrat_Hjärna_och_medulla_U" w:history="1">
        <w:r w:rsidR="00FB0344" w:rsidRPr="002D3825">
          <w:rPr>
            <w:rStyle w:val="Hyperlnk"/>
            <w:rFonts w:ascii="Arial" w:hAnsi="Arial" w:cs="Arial"/>
            <w:sz w:val="28"/>
            <w:szCs w:val="28"/>
          </w:rPr>
          <w:t>O</w:t>
        </w:r>
        <w:r w:rsidR="001E79F6" w:rsidRPr="002D3825">
          <w:rPr>
            <w:rStyle w:val="Hyperlnk"/>
            <w:rFonts w:ascii="Arial" w:hAnsi="Arial" w:cs="Arial"/>
            <w:sz w:val="28"/>
            <w:szCs w:val="28"/>
          </w:rPr>
          <w:t>förä</w:t>
        </w:r>
        <w:r w:rsidR="00FB0344" w:rsidRPr="002D3825">
          <w:rPr>
            <w:rStyle w:val="Hyperlnk"/>
            <w:rFonts w:ascii="Arial" w:hAnsi="Arial" w:cs="Arial"/>
            <w:sz w:val="28"/>
            <w:szCs w:val="28"/>
          </w:rPr>
          <w:t>ndrat</w:t>
        </w:r>
        <w:r w:rsidR="00573ECF" w:rsidRPr="002D3825">
          <w:rPr>
            <w:rStyle w:val="Hyperlnk"/>
            <w:rFonts w:ascii="Arial" w:hAnsi="Arial" w:cs="Arial"/>
            <w:sz w:val="28"/>
            <w:szCs w:val="28"/>
          </w:rPr>
          <w:t xml:space="preserve">: Hjärna och </w:t>
        </w:r>
        <w:proofErr w:type="spellStart"/>
        <w:r w:rsidR="00573ECF" w:rsidRPr="002D3825">
          <w:rPr>
            <w:rStyle w:val="Hyperlnk"/>
            <w:rFonts w:ascii="Arial" w:hAnsi="Arial" w:cs="Arial"/>
            <w:sz w:val="28"/>
            <w:szCs w:val="28"/>
          </w:rPr>
          <w:t>hals</w:t>
        </w:r>
        <w:r w:rsidR="001E79F6" w:rsidRPr="002D3825">
          <w:rPr>
            <w:rStyle w:val="Hyperlnk"/>
            <w:rFonts w:ascii="Arial" w:hAnsi="Arial" w:cs="Arial"/>
            <w:sz w:val="28"/>
            <w:szCs w:val="28"/>
          </w:rPr>
          <w:t>medulla</w:t>
        </w:r>
        <w:proofErr w:type="spellEnd"/>
        <w:r w:rsidR="001E79F6" w:rsidRPr="002D3825">
          <w:rPr>
            <w:rStyle w:val="Hyperlnk"/>
            <w:rFonts w:ascii="Arial" w:hAnsi="Arial" w:cs="Arial"/>
            <w:sz w:val="28"/>
            <w:szCs w:val="28"/>
          </w:rPr>
          <w:t xml:space="preserve"> U</w:t>
        </w:r>
      </w:hyperlink>
    </w:p>
    <w:p w14:paraId="04AA43D7" w14:textId="19113925" w:rsidR="001E79F6" w:rsidRPr="00BA2840" w:rsidRDefault="00A77581" w:rsidP="006024C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Oförändrat_Hjärna_och_medulla_K" w:history="1">
        <w:r w:rsidR="00FB0344" w:rsidRPr="002D3825">
          <w:rPr>
            <w:rStyle w:val="Hyperlnk"/>
            <w:rFonts w:ascii="Arial" w:hAnsi="Arial" w:cs="Arial"/>
            <w:sz w:val="28"/>
            <w:szCs w:val="28"/>
          </w:rPr>
          <w:t>O</w:t>
        </w:r>
        <w:r w:rsidR="001E79F6" w:rsidRPr="002D3825">
          <w:rPr>
            <w:rStyle w:val="Hyperlnk"/>
            <w:rFonts w:ascii="Arial" w:hAnsi="Arial" w:cs="Arial"/>
            <w:sz w:val="28"/>
            <w:szCs w:val="28"/>
          </w:rPr>
          <w:t>förä</w:t>
        </w:r>
        <w:r w:rsidR="00FB0344" w:rsidRPr="002D3825">
          <w:rPr>
            <w:rStyle w:val="Hyperlnk"/>
            <w:rFonts w:ascii="Arial" w:hAnsi="Arial" w:cs="Arial"/>
            <w:sz w:val="28"/>
            <w:szCs w:val="28"/>
          </w:rPr>
          <w:t>ndrat</w:t>
        </w:r>
        <w:r w:rsidR="00573ECF" w:rsidRPr="002D3825">
          <w:rPr>
            <w:rStyle w:val="Hyperlnk"/>
            <w:rFonts w:ascii="Arial" w:hAnsi="Arial" w:cs="Arial"/>
            <w:sz w:val="28"/>
            <w:szCs w:val="28"/>
          </w:rPr>
          <w:t xml:space="preserve">: Hjärna och </w:t>
        </w:r>
        <w:proofErr w:type="spellStart"/>
        <w:r w:rsidR="00573ECF" w:rsidRPr="002D3825">
          <w:rPr>
            <w:rStyle w:val="Hyperlnk"/>
            <w:rFonts w:ascii="Arial" w:hAnsi="Arial" w:cs="Arial"/>
            <w:sz w:val="28"/>
            <w:szCs w:val="28"/>
          </w:rPr>
          <w:t>hals</w:t>
        </w:r>
        <w:r w:rsidR="001E79F6" w:rsidRPr="002D3825">
          <w:rPr>
            <w:rStyle w:val="Hyperlnk"/>
            <w:rFonts w:ascii="Arial" w:hAnsi="Arial" w:cs="Arial"/>
            <w:sz w:val="28"/>
            <w:szCs w:val="28"/>
          </w:rPr>
          <w:t>medulla</w:t>
        </w:r>
        <w:proofErr w:type="spellEnd"/>
        <w:r w:rsidR="001E79F6" w:rsidRPr="002D3825">
          <w:rPr>
            <w:rStyle w:val="Hyperlnk"/>
            <w:rFonts w:ascii="Arial" w:hAnsi="Arial" w:cs="Arial"/>
            <w:sz w:val="28"/>
            <w:szCs w:val="28"/>
          </w:rPr>
          <w:t xml:space="preserve"> K</w:t>
        </w:r>
      </w:hyperlink>
    </w:p>
    <w:p w14:paraId="45E62F54" w14:textId="0A2317B6" w:rsidR="00DB27DA" w:rsidRPr="00BA2840" w:rsidRDefault="000C2D22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DT temporalben</w:t>
      </w:r>
    </w:p>
    <w:p w14:paraId="2AB28322" w14:textId="3CD3E005" w:rsidR="00DB27DA" w:rsidRPr="00BA2840" w:rsidRDefault="00A77581" w:rsidP="006024C1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Normalt_fynd_DT_temporalben" w:history="1">
        <w:r w:rsidR="00FB0344" w:rsidRPr="002D3825">
          <w:rPr>
            <w:rStyle w:val="Hyperlnk"/>
            <w:rFonts w:ascii="Arial" w:eastAsia="Calibri" w:hAnsi="Arial" w:cs="Arial"/>
            <w:sz w:val="28"/>
            <w:szCs w:val="28"/>
          </w:rPr>
          <w:t>N</w:t>
        </w:r>
        <w:r w:rsidR="00DB27DA" w:rsidRPr="002D3825">
          <w:rPr>
            <w:rStyle w:val="Hyperlnk"/>
            <w:rFonts w:ascii="Arial" w:hAnsi="Arial" w:cs="Arial"/>
            <w:sz w:val="28"/>
            <w:szCs w:val="28"/>
          </w:rPr>
          <w:t>ormalt fynd</w:t>
        </w:r>
      </w:hyperlink>
    </w:p>
    <w:p w14:paraId="2409A0A7" w14:textId="4D3058E2" w:rsidR="00DB27DA" w:rsidRPr="00BA2840" w:rsidRDefault="00DB27DA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DT hals</w:t>
      </w:r>
    </w:p>
    <w:p w14:paraId="06BD9B89" w14:textId="27B8DC4C" w:rsidR="00DB27DA" w:rsidRPr="00500514" w:rsidRDefault="00A77581" w:rsidP="006024C1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Style w:val="Hyperlnk"/>
          <w:rFonts w:ascii="Arial" w:hAnsi="Arial" w:cs="Arial"/>
          <w:color w:val="000000" w:themeColor="text1"/>
          <w:sz w:val="28"/>
          <w:szCs w:val="28"/>
          <w:u w:val="none"/>
        </w:rPr>
      </w:pPr>
      <w:hyperlink w:anchor="DT_hals_exempel" w:history="1">
        <w:r w:rsidR="002673C8" w:rsidRPr="00F152ED">
          <w:rPr>
            <w:rStyle w:val="Hyperlnk"/>
            <w:rFonts w:ascii="Arial" w:hAnsi="Arial" w:cs="Arial"/>
            <w:sz w:val="28"/>
            <w:szCs w:val="28"/>
          </w:rPr>
          <w:t>N</w:t>
        </w:r>
        <w:r w:rsidR="00DB27DA" w:rsidRPr="00F152ED">
          <w:rPr>
            <w:rStyle w:val="Hyperlnk"/>
            <w:rFonts w:ascii="Arial" w:hAnsi="Arial" w:cs="Arial"/>
            <w:sz w:val="28"/>
            <w:szCs w:val="28"/>
          </w:rPr>
          <w:t>ormalt fynd</w:t>
        </w:r>
      </w:hyperlink>
    </w:p>
    <w:p w14:paraId="1CE38A70" w14:textId="40994520" w:rsidR="00461CAC" w:rsidRPr="00500514" w:rsidRDefault="00A77581" w:rsidP="006024C1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w:anchor="Tonsillcancer" w:history="1">
        <w:r w:rsidR="00461CAC" w:rsidRPr="00F37566">
          <w:rPr>
            <w:rStyle w:val="Hyperlnk"/>
            <w:rFonts w:ascii="Arial" w:hAnsi="Arial" w:cs="Arial"/>
            <w:sz w:val="28"/>
            <w:szCs w:val="28"/>
          </w:rPr>
          <w:t>Tonsillcancer</w:t>
        </w:r>
      </w:hyperlink>
    </w:p>
    <w:p w14:paraId="6BFD9F49" w14:textId="17DB2A1C" w:rsidR="00461CAC" w:rsidRPr="00F152ED" w:rsidRDefault="00A77581" w:rsidP="006024C1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w:anchor="Abscess_hals" w:history="1">
        <w:r w:rsidR="00461CAC" w:rsidRPr="00F37566">
          <w:rPr>
            <w:rStyle w:val="Hyperlnk"/>
            <w:rFonts w:ascii="Arial" w:hAnsi="Arial" w:cs="Arial"/>
            <w:sz w:val="28"/>
            <w:szCs w:val="28"/>
          </w:rPr>
          <w:t>Abscess</w:t>
        </w:r>
      </w:hyperlink>
    </w:p>
    <w:p w14:paraId="506F021A" w14:textId="0763127B" w:rsidR="00DB27DA" w:rsidRDefault="004C4EF9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DT hals k</w:t>
      </w:r>
      <w:r w:rsidR="00DB27DA"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ontroll av känd </w:t>
      </w: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tumör</w:t>
      </w:r>
    </w:p>
    <w:p w14:paraId="40848FCD" w14:textId="485E4FDA" w:rsidR="00BA3BF5" w:rsidRPr="00500514" w:rsidRDefault="00A77581" w:rsidP="006024C1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hyperlink w:anchor="Oförändrat_status_lymfom" w:history="1">
        <w:r w:rsidR="00BA3BF5" w:rsidRPr="00BC6CBC">
          <w:rPr>
            <w:rStyle w:val="Hyperlnk"/>
            <w:rFonts w:ascii="Arial" w:eastAsia="Calibri" w:hAnsi="Arial" w:cs="Arial"/>
            <w:bCs/>
            <w:sz w:val="28"/>
            <w:szCs w:val="28"/>
          </w:rPr>
          <w:t>Oförändrad status (lymfom)</w:t>
        </w:r>
      </w:hyperlink>
    </w:p>
    <w:p w14:paraId="388D7368" w14:textId="6B6BD117" w:rsidR="00BA3BF5" w:rsidRPr="00500514" w:rsidRDefault="00A77581" w:rsidP="006024C1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hyperlink w:anchor="Oförändrad_status_tonsillcancer" w:history="1">
        <w:r w:rsidR="00BA3BF5" w:rsidRPr="00BC6CBC">
          <w:rPr>
            <w:rStyle w:val="Hyperlnk"/>
            <w:rFonts w:ascii="Arial" w:eastAsia="Calibri" w:hAnsi="Arial" w:cs="Arial"/>
            <w:bCs/>
            <w:sz w:val="28"/>
            <w:szCs w:val="28"/>
          </w:rPr>
          <w:t>Oförändrad status (tonsillcancer)</w:t>
        </w:r>
      </w:hyperlink>
    </w:p>
    <w:p w14:paraId="748925F2" w14:textId="3C91DF81" w:rsidR="00BA3BF5" w:rsidRPr="00500514" w:rsidRDefault="00A77581" w:rsidP="006024C1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Style w:val="Hyperlnk"/>
          <w:rFonts w:ascii="Arial" w:hAnsi="Arial" w:cs="Arial"/>
          <w:bCs/>
          <w:color w:val="000000" w:themeColor="text1"/>
          <w:sz w:val="28"/>
          <w:szCs w:val="28"/>
          <w:u w:val="none"/>
        </w:rPr>
      </w:pPr>
      <w:hyperlink w:anchor="Svarsmall_uppföljning_av_tonsillcancer" w:history="1">
        <w:r w:rsidR="006B543D" w:rsidRPr="00BC6CBC">
          <w:rPr>
            <w:rStyle w:val="Hyperlnk"/>
            <w:rFonts w:ascii="Arial" w:hAnsi="Arial" w:cs="Arial"/>
            <w:bCs/>
            <w:sz w:val="28"/>
            <w:szCs w:val="28"/>
          </w:rPr>
          <w:t>Svarsmall</w:t>
        </w:r>
      </w:hyperlink>
    </w:p>
    <w:p w14:paraId="5856EC34" w14:textId="7D4E7D41" w:rsidR="00AE7B1F" w:rsidRPr="00BA2840" w:rsidRDefault="00AE7B1F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MR temporalbensöversikt</w:t>
      </w:r>
    </w:p>
    <w:p w14:paraId="19B075F0" w14:textId="12475603" w:rsidR="00847F62" w:rsidRPr="00BA2840" w:rsidRDefault="00A77581" w:rsidP="006024C1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MR_temporalbensöversikt_exempel" w:history="1">
        <w:r w:rsidR="002673C8" w:rsidRPr="00BC6CBC">
          <w:rPr>
            <w:rStyle w:val="Hyperlnk"/>
            <w:rFonts w:ascii="Arial" w:eastAsia="Calibri" w:hAnsi="Arial" w:cs="Arial"/>
            <w:sz w:val="28"/>
            <w:szCs w:val="28"/>
          </w:rPr>
          <w:t>N</w:t>
        </w:r>
        <w:r w:rsidR="00847F62" w:rsidRPr="00BC6CBC">
          <w:rPr>
            <w:rStyle w:val="Hyperlnk"/>
            <w:rFonts w:ascii="Arial" w:eastAsia="Calibri" w:hAnsi="Arial" w:cs="Arial"/>
            <w:sz w:val="28"/>
            <w:szCs w:val="28"/>
          </w:rPr>
          <w:t>ormalt fynd</w:t>
        </w:r>
      </w:hyperlink>
    </w:p>
    <w:p w14:paraId="45AEE0A3" w14:textId="1716AF07" w:rsidR="00970E63" w:rsidRPr="00BA2840" w:rsidRDefault="00970E63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Pediatrisk utredning</w:t>
      </w:r>
    </w:p>
    <w:p w14:paraId="60EC99DD" w14:textId="1370C9F1" w:rsidR="00970E63" w:rsidRPr="00BA2840" w:rsidRDefault="00A77581" w:rsidP="006024C1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Pediatrisk_utredning" w:history="1">
        <w:r w:rsidR="00FB0344" w:rsidRPr="00BC6CBC">
          <w:rPr>
            <w:rStyle w:val="Hyperlnk"/>
            <w:rFonts w:ascii="Arial" w:eastAsia="Calibri" w:hAnsi="Arial" w:cs="Arial"/>
            <w:sz w:val="28"/>
            <w:szCs w:val="28"/>
          </w:rPr>
          <w:t>N</w:t>
        </w:r>
        <w:r w:rsidR="00970E63" w:rsidRPr="00BC6CBC">
          <w:rPr>
            <w:rStyle w:val="Hyperlnk"/>
            <w:rFonts w:ascii="Arial" w:eastAsia="Calibri" w:hAnsi="Arial" w:cs="Arial"/>
            <w:sz w:val="28"/>
            <w:szCs w:val="28"/>
          </w:rPr>
          <w:t>ormalt fynd</w:t>
        </w:r>
      </w:hyperlink>
    </w:p>
    <w:p w14:paraId="4002401C" w14:textId="5462B925" w:rsidR="00AE7B1F" w:rsidRPr="00BA2840" w:rsidRDefault="00AE7B1F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MR ländrygg</w:t>
      </w:r>
    </w:p>
    <w:p w14:paraId="31624B43" w14:textId="3499F9AC" w:rsidR="00847F62" w:rsidRPr="00BC6CBC" w:rsidRDefault="00A77581" w:rsidP="006024C1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MR_ländrygg_exempel" w:history="1">
        <w:r w:rsidR="002673C8" w:rsidRPr="00BC6CBC">
          <w:rPr>
            <w:rStyle w:val="Hyperlnk"/>
            <w:rFonts w:ascii="Arial" w:eastAsia="Calibri" w:hAnsi="Arial" w:cs="Arial"/>
            <w:sz w:val="28"/>
            <w:szCs w:val="28"/>
          </w:rPr>
          <w:t>N</w:t>
        </w:r>
        <w:r w:rsidR="00847F62" w:rsidRPr="00BC6CBC">
          <w:rPr>
            <w:rStyle w:val="Hyperlnk"/>
            <w:rFonts w:ascii="Arial" w:eastAsia="Calibri" w:hAnsi="Arial" w:cs="Arial"/>
            <w:sz w:val="28"/>
            <w:szCs w:val="28"/>
          </w:rPr>
          <w:t>ormalt fynd</w:t>
        </w:r>
      </w:hyperlink>
    </w:p>
    <w:p w14:paraId="120BFE06" w14:textId="273DF702" w:rsidR="00BC6CBC" w:rsidRPr="00BA2840" w:rsidRDefault="00A77581" w:rsidP="006024C1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Vanliga_fynd_ländrygg" w:history="1">
        <w:r w:rsidR="00BC6CBC" w:rsidRPr="00101841">
          <w:rPr>
            <w:rStyle w:val="Hyperlnk"/>
            <w:rFonts w:ascii="Arial" w:eastAsia="Calibri" w:hAnsi="Arial" w:cs="Arial"/>
            <w:sz w:val="28"/>
            <w:szCs w:val="28"/>
          </w:rPr>
          <w:t>”Vanliga fynd”</w:t>
        </w:r>
      </w:hyperlink>
    </w:p>
    <w:p w14:paraId="5E39EAB7" w14:textId="5A664F8B" w:rsidR="00AE7B1F" w:rsidRPr="00BA2840" w:rsidRDefault="00AE7B1F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MR halsrygg</w:t>
      </w:r>
    </w:p>
    <w:p w14:paraId="6EEE62FE" w14:textId="1E046AEE" w:rsidR="00250EEA" w:rsidRPr="00BC6CBC" w:rsidRDefault="00A77581" w:rsidP="006024C1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MR_halsrygg_exempel" w:history="1">
        <w:r w:rsidR="00682B56" w:rsidRPr="00BC6CBC">
          <w:rPr>
            <w:rStyle w:val="Hyperlnk"/>
            <w:rFonts w:ascii="Arial" w:eastAsia="Calibri" w:hAnsi="Arial" w:cs="Arial"/>
            <w:sz w:val="28"/>
            <w:szCs w:val="28"/>
          </w:rPr>
          <w:t>N</w:t>
        </w:r>
        <w:r w:rsidR="00250EEA" w:rsidRPr="00BC6CBC">
          <w:rPr>
            <w:rStyle w:val="Hyperlnk"/>
            <w:rFonts w:ascii="Arial" w:eastAsia="Calibri" w:hAnsi="Arial" w:cs="Arial"/>
            <w:sz w:val="28"/>
            <w:szCs w:val="28"/>
          </w:rPr>
          <w:t>ormalt fynd</w:t>
        </w:r>
      </w:hyperlink>
    </w:p>
    <w:p w14:paraId="2A86E8C8" w14:textId="6E342265" w:rsidR="00BC6CBC" w:rsidRPr="00BA2840" w:rsidRDefault="00A77581" w:rsidP="006024C1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Vanliga_fynd_halsrygg" w:history="1">
        <w:r w:rsidR="00BC6CBC" w:rsidRPr="003C5718">
          <w:rPr>
            <w:rStyle w:val="Hyperlnk"/>
            <w:rFonts w:ascii="Arial" w:eastAsia="Calibri" w:hAnsi="Arial" w:cs="Arial"/>
            <w:sz w:val="28"/>
            <w:szCs w:val="28"/>
          </w:rPr>
          <w:t>”Vanliga fynd”</w:t>
        </w:r>
      </w:hyperlink>
    </w:p>
    <w:p w14:paraId="330FFD21" w14:textId="5FEB38FF" w:rsidR="00181F4C" w:rsidRPr="00BA2840" w:rsidRDefault="00ED22A2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DT/MR hjärna rutin</w:t>
      </w:r>
    </w:p>
    <w:p w14:paraId="076EAACA" w14:textId="1C8333EC" w:rsidR="00250EEA" w:rsidRPr="009421E2" w:rsidRDefault="00A77581" w:rsidP="006024C1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Normal_DT_hjärna_U_akut" w:history="1">
        <w:r w:rsidR="006B543D" w:rsidRPr="007B4CFC">
          <w:rPr>
            <w:rStyle w:val="Hyperlnk"/>
            <w:rFonts w:ascii="Arial" w:eastAsia="Calibri" w:hAnsi="Arial" w:cs="Arial"/>
            <w:sz w:val="28"/>
            <w:szCs w:val="28"/>
          </w:rPr>
          <w:t>Normal</w:t>
        </w:r>
        <w:r w:rsidR="00250EEA" w:rsidRPr="007B4CFC">
          <w:rPr>
            <w:rStyle w:val="Hyperlnk"/>
            <w:rFonts w:ascii="Arial" w:eastAsia="Calibri" w:hAnsi="Arial" w:cs="Arial"/>
            <w:sz w:val="28"/>
            <w:szCs w:val="28"/>
          </w:rPr>
          <w:t xml:space="preserve"> DT hjärna U</w:t>
        </w:r>
        <w:r w:rsidR="009421E2" w:rsidRPr="007B4CFC">
          <w:rPr>
            <w:rStyle w:val="Hyperlnk"/>
            <w:rFonts w:ascii="Arial" w:eastAsia="Calibri" w:hAnsi="Arial" w:cs="Arial"/>
            <w:sz w:val="28"/>
            <w:szCs w:val="28"/>
          </w:rPr>
          <w:t xml:space="preserve"> (akut)</w:t>
        </w:r>
      </w:hyperlink>
    </w:p>
    <w:p w14:paraId="52547BCC" w14:textId="3C41BCA5" w:rsidR="009421E2" w:rsidRPr="00BA2840" w:rsidRDefault="00A77581" w:rsidP="006024C1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Normal_DT_hjärna_U_poliklinisk" w:history="1">
        <w:r w:rsidR="009421E2" w:rsidRPr="007B4CFC">
          <w:rPr>
            <w:rStyle w:val="Hyperlnk"/>
            <w:rFonts w:ascii="Arial" w:eastAsia="Calibri" w:hAnsi="Arial" w:cs="Arial"/>
            <w:sz w:val="28"/>
            <w:szCs w:val="28"/>
          </w:rPr>
          <w:t>Normal DT hjärna U (poliklinisk)</w:t>
        </w:r>
      </w:hyperlink>
    </w:p>
    <w:p w14:paraId="3B9ACC05" w14:textId="35848D40" w:rsidR="00250EEA" w:rsidRPr="00BA2840" w:rsidRDefault="00A77581" w:rsidP="006024C1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Normal_DT_hjärna_K_poliklinisk" w:history="1">
        <w:r w:rsidR="006B543D" w:rsidRPr="00213BB8">
          <w:rPr>
            <w:rStyle w:val="Hyperlnk"/>
            <w:rFonts w:ascii="Arial" w:eastAsia="Calibri" w:hAnsi="Arial" w:cs="Arial"/>
            <w:sz w:val="28"/>
            <w:szCs w:val="28"/>
          </w:rPr>
          <w:t>Normal</w:t>
        </w:r>
        <w:r w:rsidR="00250EEA" w:rsidRPr="00213BB8">
          <w:rPr>
            <w:rStyle w:val="Hyperlnk"/>
            <w:rFonts w:ascii="Arial" w:eastAsia="Calibri" w:hAnsi="Arial" w:cs="Arial"/>
            <w:sz w:val="28"/>
            <w:szCs w:val="28"/>
          </w:rPr>
          <w:t xml:space="preserve"> DT hjärna </w:t>
        </w:r>
        <w:r w:rsidR="006B543D" w:rsidRPr="00213BB8">
          <w:rPr>
            <w:rStyle w:val="Hyperlnk"/>
            <w:rFonts w:ascii="Arial" w:eastAsia="Calibri" w:hAnsi="Arial" w:cs="Arial"/>
            <w:sz w:val="28"/>
            <w:szCs w:val="28"/>
          </w:rPr>
          <w:t>K</w:t>
        </w:r>
        <w:r w:rsidR="00970919" w:rsidRPr="00213BB8">
          <w:rPr>
            <w:rStyle w:val="Hyperlnk"/>
            <w:rFonts w:ascii="Arial" w:eastAsia="Calibri" w:hAnsi="Arial" w:cs="Arial"/>
            <w:sz w:val="28"/>
            <w:szCs w:val="28"/>
          </w:rPr>
          <w:t xml:space="preserve"> (poliklinisk)</w:t>
        </w:r>
      </w:hyperlink>
    </w:p>
    <w:p w14:paraId="3C919DFB" w14:textId="3FE8328B" w:rsidR="00250EEA" w:rsidRPr="00970919" w:rsidRDefault="00A77581" w:rsidP="006024C1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Normal_MR_hjärna_U_poliklinisk" w:history="1">
        <w:r w:rsidR="006B543D" w:rsidRPr="00213BB8">
          <w:rPr>
            <w:rStyle w:val="Hyperlnk"/>
            <w:rFonts w:ascii="Arial" w:eastAsia="Calibri" w:hAnsi="Arial" w:cs="Arial"/>
            <w:sz w:val="28"/>
            <w:szCs w:val="28"/>
          </w:rPr>
          <w:t>Normal MR hjärna rutin U</w:t>
        </w:r>
        <w:r w:rsidR="00970919" w:rsidRPr="00213BB8">
          <w:rPr>
            <w:rStyle w:val="Hyperlnk"/>
            <w:rFonts w:ascii="Arial" w:eastAsia="Calibri" w:hAnsi="Arial" w:cs="Arial"/>
            <w:sz w:val="28"/>
            <w:szCs w:val="28"/>
          </w:rPr>
          <w:t xml:space="preserve"> (poliklinisk)</w:t>
        </w:r>
      </w:hyperlink>
    </w:p>
    <w:p w14:paraId="2CD6EA58" w14:textId="30DC1F55" w:rsidR="00970919" w:rsidRPr="00BA2840" w:rsidRDefault="00A77581" w:rsidP="006024C1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Normal_MR_hjärna_akut_stroke_TIA" w:history="1">
        <w:r w:rsidR="00970919" w:rsidRPr="00213BB8">
          <w:rPr>
            <w:rStyle w:val="Hyperlnk"/>
            <w:rFonts w:ascii="Arial" w:eastAsia="Calibri" w:hAnsi="Arial" w:cs="Arial"/>
            <w:sz w:val="28"/>
            <w:szCs w:val="28"/>
          </w:rPr>
          <w:t>Normal MR hjärna U (akut, stroke TIA)</w:t>
        </w:r>
      </w:hyperlink>
    </w:p>
    <w:p w14:paraId="4DD65C40" w14:textId="6CC3DC88" w:rsidR="00250EEA" w:rsidRPr="00970919" w:rsidRDefault="00A77581" w:rsidP="006024C1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Normal_MR_hjärna_rutin_K_poliklinisk" w:history="1">
        <w:r w:rsidR="006B543D" w:rsidRPr="00213BB8">
          <w:rPr>
            <w:rStyle w:val="Hyperlnk"/>
            <w:rFonts w:ascii="Arial" w:eastAsia="Calibri" w:hAnsi="Arial" w:cs="Arial"/>
            <w:sz w:val="28"/>
            <w:szCs w:val="28"/>
          </w:rPr>
          <w:t>Normal MR hjärna rutin U+K</w:t>
        </w:r>
        <w:r w:rsidR="00970919" w:rsidRPr="00213BB8">
          <w:rPr>
            <w:rStyle w:val="Hyperlnk"/>
            <w:rFonts w:ascii="Arial" w:eastAsia="Calibri" w:hAnsi="Arial" w:cs="Arial"/>
            <w:sz w:val="28"/>
            <w:szCs w:val="28"/>
          </w:rPr>
          <w:t xml:space="preserve"> (poliklinisk)</w:t>
        </w:r>
      </w:hyperlink>
    </w:p>
    <w:p w14:paraId="3B4C9E4B" w14:textId="54D69465" w:rsidR="00970919" w:rsidRPr="00F37566" w:rsidRDefault="00A77581" w:rsidP="006024C1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MRhjärnarutinKIntraaxialtumörhög" w:history="1">
        <w:r w:rsidR="00970919" w:rsidRPr="00101841">
          <w:rPr>
            <w:rStyle w:val="Hyperlnk"/>
            <w:rFonts w:ascii="Arial" w:eastAsia="Calibri" w:hAnsi="Arial" w:cs="Arial"/>
            <w:sz w:val="28"/>
            <w:szCs w:val="28"/>
          </w:rPr>
          <w:t xml:space="preserve">MR hjärna rutin K: Intraaxial tumör (höggradig </w:t>
        </w:r>
        <w:proofErr w:type="spellStart"/>
        <w:r w:rsidR="00970919" w:rsidRPr="00101841">
          <w:rPr>
            <w:rStyle w:val="Hyperlnk"/>
            <w:rFonts w:ascii="Arial" w:eastAsia="Calibri" w:hAnsi="Arial" w:cs="Arial"/>
            <w:sz w:val="28"/>
            <w:szCs w:val="28"/>
          </w:rPr>
          <w:t>glial</w:t>
        </w:r>
        <w:proofErr w:type="spellEnd"/>
        <w:r w:rsidR="00970919" w:rsidRPr="00101841">
          <w:rPr>
            <w:rStyle w:val="Hyperlnk"/>
            <w:rFonts w:ascii="Arial" w:eastAsia="Calibri" w:hAnsi="Arial" w:cs="Arial"/>
            <w:sz w:val="28"/>
            <w:szCs w:val="28"/>
          </w:rPr>
          <w:t xml:space="preserve"> tumör)</w:t>
        </w:r>
      </w:hyperlink>
    </w:p>
    <w:p w14:paraId="78C4D0E1" w14:textId="12C07BBA" w:rsidR="00F37566" w:rsidRPr="00F37566" w:rsidRDefault="00A77581" w:rsidP="006024C1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MR_hjärna_rutin_K_Abscess" w:history="1">
        <w:r w:rsidR="00970919" w:rsidRPr="00101841">
          <w:rPr>
            <w:rStyle w:val="Hyperlnk"/>
            <w:rFonts w:ascii="Arial" w:eastAsia="Calibri" w:hAnsi="Arial" w:cs="Arial"/>
            <w:sz w:val="28"/>
            <w:szCs w:val="28"/>
          </w:rPr>
          <w:t>MR hjärna rutin K: Abscess</w:t>
        </w:r>
      </w:hyperlink>
    </w:p>
    <w:p w14:paraId="6911729A" w14:textId="06C2BA77" w:rsidR="00F37566" w:rsidRPr="006B543D" w:rsidRDefault="00A77581" w:rsidP="006024C1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MRhjärnarutinKExtraaxialtumörmeningeom" w:history="1">
        <w:r w:rsidR="00F37566" w:rsidRPr="00101841">
          <w:rPr>
            <w:rStyle w:val="Hyperlnk"/>
            <w:rFonts w:ascii="Arial" w:eastAsia="Calibri" w:hAnsi="Arial" w:cs="Arial"/>
            <w:sz w:val="28"/>
            <w:szCs w:val="28"/>
          </w:rPr>
          <w:t>MR hjärna rutin K: Extraaxial tumör (meningeom)</w:t>
        </w:r>
      </w:hyperlink>
    </w:p>
    <w:p w14:paraId="4C5114D8" w14:textId="24347487" w:rsidR="009E4067" w:rsidRPr="00BA2840" w:rsidRDefault="000F152C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proofErr w:type="spellStart"/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N</w:t>
      </w:r>
      <w:r w:rsidR="009E4067"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euronavigering</w:t>
      </w:r>
      <w:proofErr w:type="spellEnd"/>
    </w:p>
    <w:p w14:paraId="5D99787C" w14:textId="35E1F9B6" w:rsidR="00250EEA" w:rsidRPr="00BA2840" w:rsidRDefault="00A77581" w:rsidP="006024C1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hyperlink w:anchor="Neuronavigering_FLAIR_K" w:history="1">
        <w:proofErr w:type="spellStart"/>
        <w:r w:rsidR="00250EEA" w:rsidRPr="00F37566">
          <w:rPr>
            <w:rStyle w:val="Hyperlnk"/>
            <w:rFonts w:ascii="Arial" w:eastAsia="Calibri" w:hAnsi="Arial" w:cs="Arial"/>
            <w:sz w:val="28"/>
            <w:szCs w:val="28"/>
          </w:rPr>
          <w:t>Neuronavigering</w:t>
        </w:r>
        <w:proofErr w:type="spellEnd"/>
        <w:r w:rsidR="00250EEA" w:rsidRPr="00F37566">
          <w:rPr>
            <w:rStyle w:val="Hyperlnk"/>
            <w:rFonts w:ascii="Arial" w:eastAsia="Calibri" w:hAnsi="Arial" w:cs="Arial"/>
            <w:sz w:val="28"/>
            <w:szCs w:val="28"/>
          </w:rPr>
          <w:t xml:space="preserve"> </w:t>
        </w:r>
        <w:r w:rsidR="002673C8" w:rsidRPr="00F37566">
          <w:rPr>
            <w:rStyle w:val="Hyperlnk"/>
            <w:rFonts w:ascii="Arial" w:eastAsia="Calibri" w:hAnsi="Arial" w:cs="Arial"/>
            <w:sz w:val="28"/>
            <w:szCs w:val="28"/>
          </w:rPr>
          <w:t xml:space="preserve">FLAIR + </w:t>
        </w:r>
        <w:r w:rsidR="00250EEA" w:rsidRPr="00F37566">
          <w:rPr>
            <w:rStyle w:val="Hyperlnk"/>
            <w:rFonts w:ascii="Arial" w:eastAsia="Calibri" w:hAnsi="Arial" w:cs="Arial"/>
            <w:sz w:val="28"/>
            <w:szCs w:val="28"/>
          </w:rPr>
          <w:t>K</w:t>
        </w:r>
      </w:hyperlink>
    </w:p>
    <w:p w14:paraId="5C1399C8" w14:textId="0B3703DD" w:rsidR="009E4067" w:rsidRPr="00BA2840" w:rsidRDefault="009E4067" w:rsidP="006024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MR hypo</w:t>
      </w:r>
      <w:r w:rsidR="00E077FD" w:rsidRPr="00BA2840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fys</w:t>
      </w:r>
    </w:p>
    <w:p w14:paraId="76FF7DF9" w14:textId="4E3EDFE9" w:rsidR="00970E63" w:rsidRPr="00EF6867" w:rsidRDefault="00A77581" w:rsidP="006024C1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hyperlink w:anchor="Normalt_fynd_hypofys" w:history="1">
        <w:r w:rsidR="00ED28A2" w:rsidRPr="00F37566">
          <w:rPr>
            <w:rStyle w:val="Hyperlnk"/>
            <w:rFonts w:ascii="Arial" w:eastAsia="Calibri" w:hAnsi="Arial" w:cs="Arial"/>
            <w:sz w:val="28"/>
            <w:szCs w:val="28"/>
          </w:rPr>
          <w:t>Normalt fynd</w:t>
        </w:r>
      </w:hyperlink>
    </w:p>
    <w:p w14:paraId="73D3AF45" w14:textId="77777777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bookmarkStart w:id="23" w:name="Minnesutredning_exempel"/>
    </w:p>
    <w:p w14:paraId="4D000132" w14:textId="77777777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232BCEF4" w14:textId="5527BE2E" w:rsidR="00FE3992" w:rsidRDefault="00101EBA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Minnesutredning</w:t>
      </w:r>
    </w:p>
    <w:p w14:paraId="70B7C1DA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762D60" w14:paraId="77F0645D" w14:textId="77777777" w:rsidTr="00762D60">
        <w:tc>
          <w:tcPr>
            <w:tcW w:w="9061" w:type="dxa"/>
          </w:tcPr>
          <w:bookmarkStart w:id="24" w:name="Normalt_fynd_minne" w:colFirst="0" w:colLast="0"/>
          <w:bookmarkEnd w:id="23"/>
          <w:p w14:paraId="62AF3E28" w14:textId="4D5B7410" w:rsidR="00762D60" w:rsidRDefault="00AA2896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>HYPERLINK  \l "Lista_över_exempelutlåtanden"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452C09" w:rsidRPr="00AA289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Normalt fynd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24"/>
      <w:tr w:rsidR="00646A52" w:rsidRPr="00731D6E" w14:paraId="3DAED0AF" w14:textId="77777777" w:rsidTr="00762D60">
        <w:tc>
          <w:tcPr>
            <w:tcW w:w="9061" w:type="dxa"/>
          </w:tcPr>
          <w:p w14:paraId="5C4729D6" w14:textId="77777777" w:rsidR="00646A52" w:rsidRPr="00731D6E" w:rsidRDefault="00646A5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Jämförelse med </w:t>
            </w:r>
            <w:r w:rsidR="00452C09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[…]</w:t>
            </w:r>
          </w:p>
          <w:p w14:paraId="311CDFDE" w14:textId="77777777" w:rsidR="0063485E" w:rsidRPr="00731D6E" w:rsidRDefault="0063485E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BC51B6B" w14:textId="7402B286" w:rsidR="00646A52" w:rsidRPr="00731D6E" w:rsidRDefault="00646A5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3485E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blödning eller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B32F6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tecken till </w:t>
            </w:r>
            <w:proofErr w:type="spellStart"/>
            <w:r w:rsidR="00FB32F6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="00FB32F6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Ingen infarkt.</w:t>
            </w:r>
            <w:r w:rsidR="0063485E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Ingen medial temporallobsatrofi (MTA 0). Ingen frontal atrofi (GCA-F 0). Ingen parietal atrofi (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Koedam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0). Inga vitsubstansförändringar (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Fazekas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0). </w:t>
            </w:r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infratentoriell</w:t>
            </w:r>
            <w:proofErr w:type="spellEnd"/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atrofi.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Normalvida </w:t>
            </w:r>
            <w:r w:rsidR="006467C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sido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ventriklar (Evans index </w:t>
            </w:r>
            <w:r w:rsidR="009B76E8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&lt;0,30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).</w:t>
            </w:r>
          </w:p>
          <w:p w14:paraId="13B9B48F" w14:textId="77777777" w:rsidR="00646A52" w:rsidRPr="00731D6E" w:rsidRDefault="00646A5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F0E9675" w14:textId="3AEF7CC9" w:rsidR="00FE2A1B" w:rsidRPr="00731D6E" w:rsidRDefault="00646A5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7E2588"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2588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avvikande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bookmarkStart w:id="25" w:name="Vanlig_ospecifik_bild_80_år" w:colFirst="0" w:colLast="0"/>
      <w:tr w:rsidR="006467CE" w:rsidRPr="00731D6E" w14:paraId="52960756" w14:textId="77777777" w:rsidTr="00762D60">
        <w:tc>
          <w:tcPr>
            <w:tcW w:w="9061" w:type="dxa"/>
          </w:tcPr>
          <w:p w14:paraId="406DE279" w14:textId="116ED9D8" w:rsidR="006467CE" w:rsidRPr="00731D6E" w:rsidRDefault="007D486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6467CE" w:rsidRPr="007D4863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”Vanlig, ospecifik bild &gt;80 år”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25"/>
      <w:tr w:rsidR="006467CE" w:rsidRPr="00731D6E" w14:paraId="3EBE9173" w14:textId="77777777" w:rsidTr="00762D60">
        <w:tc>
          <w:tcPr>
            <w:tcW w:w="9061" w:type="dxa"/>
          </w:tcPr>
          <w:p w14:paraId="6A528510" w14:textId="77777777" w:rsidR="006467CE" w:rsidRPr="00731D6E" w:rsidRDefault="006467CE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Jämförelse med […]</w:t>
            </w:r>
          </w:p>
          <w:p w14:paraId="7AC7A361" w14:textId="77777777" w:rsidR="006467CE" w:rsidRPr="00731D6E" w:rsidRDefault="006467CE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57D3C802" w14:textId="3F88B290" w:rsidR="006467CE" w:rsidRPr="00731D6E" w:rsidRDefault="006467CE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blödning eller tecken till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Ingen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gammal skada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Lätt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medial temporallobsatrofi (MTA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).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Upp till måttlig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frontoparietal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atrofi (GCA 2). Lätta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vitsubstansförändringar (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Fazekas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).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Lätt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vermisatrofi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Ingen övrig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infratentoriell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atrofi.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Lätt vidgade sido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ventriklar (Evans index 0,3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). </w:t>
            </w:r>
          </w:p>
          <w:p w14:paraId="72ACD3A8" w14:textId="77777777" w:rsidR="006467CE" w:rsidRPr="00731D6E" w:rsidRDefault="006467CE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7E17127" w14:textId="2FD6ADAD" w:rsidR="006467CE" w:rsidRPr="00731D6E" w:rsidRDefault="006467CE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Bedömning: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Ospecifika fynd som</w:t>
            </w:r>
            <w:r w:rsidR="00C7351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inte är säkert avvikande för åldern och måste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relateras till klinisk bild.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Radiologiska kriterier för NPH är inte uppfyllda.</w:t>
            </w:r>
          </w:p>
        </w:tc>
      </w:tr>
      <w:bookmarkStart w:id="26" w:name="Typisk_demens_av_Alzheimertyp" w:colFirst="0" w:colLast="0"/>
      <w:tr w:rsidR="000E4601" w:rsidRPr="00731D6E" w14:paraId="627563C6" w14:textId="77777777" w:rsidTr="00762D60">
        <w:tc>
          <w:tcPr>
            <w:tcW w:w="9061" w:type="dxa"/>
          </w:tcPr>
          <w:p w14:paraId="3087BD49" w14:textId="6416A3FE" w:rsidR="000E4601" w:rsidRPr="00731D6E" w:rsidRDefault="00AA2896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8D11A0" w:rsidRPr="00AA289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Typisk demens av Alzheimer</w:t>
            </w:r>
            <w:r w:rsidR="000E4601" w:rsidRPr="00AA289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typ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26"/>
      <w:tr w:rsidR="000E4601" w:rsidRPr="00731D6E" w14:paraId="0C606427" w14:textId="77777777" w:rsidTr="00762D60">
        <w:tc>
          <w:tcPr>
            <w:tcW w:w="9061" w:type="dxa"/>
          </w:tcPr>
          <w:p w14:paraId="4B4E7E16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Jämförelse med […]</w:t>
            </w:r>
          </w:p>
          <w:p w14:paraId="1D47F859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D0F2673" w14:textId="5A1BF61D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blödning eller tecken till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Ingen </w:t>
            </w:r>
            <w:r w:rsidR="006467C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gammal skada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Uttalad medial temporallobsatrofi (MTA 4). Måttlig frontal atrofi (GCA-F 2). Uttalad parietal atrofi (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Koedam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D3546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). Måttliga vitsubstansförändringar (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Fazekas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2). </w:t>
            </w:r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infratentoriell</w:t>
            </w:r>
            <w:proofErr w:type="spellEnd"/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atrofi.</w:t>
            </w:r>
            <w:r w:rsidR="006467C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D11A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Lätt vidgade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467C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sido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ventriklar (Evans index 0,3</w:t>
            </w:r>
            <w:r w:rsidR="008D11A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).</w:t>
            </w:r>
            <w:r w:rsidR="008D11A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9430BDA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D6E5283" w14:textId="4556DD92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Bedömning: </w:t>
            </w:r>
            <w:r w:rsidR="006467C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För åldern avvikande </w:t>
            </w:r>
            <w:r w:rsidR="007D486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fynd</w:t>
            </w:r>
            <w:r w:rsidR="006467C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7D486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467CE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Radiologiska kriterier för NPH är inte uppfyllda.</w:t>
            </w:r>
          </w:p>
        </w:tc>
      </w:tr>
      <w:bookmarkStart w:id="27" w:name="Typisk_normaltryckshydrocefalus"/>
      <w:tr w:rsidR="000E4601" w:rsidRPr="00731D6E" w14:paraId="34402884" w14:textId="77777777" w:rsidTr="00762D60">
        <w:tc>
          <w:tcPr>
            <w:tcW w:w="9061" w:type="dxa"/>
          </w:tcPr>
          <w:p w14:paraId="66B476D8" w14:textId="15CA905D" w:rsidR="000E4601" w:rsidRPr="00731D6E" w:rsidRDefault="00F37566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4F4C6C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Typisk </w:t>
            </w:r>
            <w:proofErr w:type="spellStart"/>
            <w:r w:rsidR="004F4C6C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</w:t>
            </w:r>
            <w:r w:rsidR="000E4601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ormaltryckshydrocefalus</w:t>
            </w:r>
            <w:bookmarkEnd w:id="27"/>
            <w:proofErr w:type="spellEnd"/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0E4601" w:rsidRPr="00731D6E" w14:paraId="5B7C240A" w14:textId="77777777" w:rsidTr="00762D60">
        <w:tc>
          <w:tcPr>
            <w:tcW w:w="9061" w:type="dxa"/>
          </w:tcPr>
          <w:p w14:paraId="0DC4AA7A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Jämförelse med […]</w:t>
            </w:r>
          </w:p>
          <w:p w14:paraId="4CCCBDA5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5944D0A" w14:textId="6B2D9512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blödning eller tecken till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Ingen </w:t>
            </w:r>
            <w:r w:rsidR="006467C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gammal skada</w:t>
            </w:r>
            <w:r w:rsidR="006467CE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7D486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Lätt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medial temporallobsatrofi (MTA 2). Lätt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frontoparietal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atrofi (GCA 1). Lätta vitsubstansförändringar (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Fazekas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1). </w:t>
            </w:r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infratentoriell</w:t>
            </w:r>
            <w:proofErr w:type="spellEnd"/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atrofi.</w:t>
            </w:r>
            <w:r w:rsidR="006467C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Lätt vidgade sidoventriklar (Evans index 0,35), komprimerade sulci mot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vertex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till och vidgning av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fissur</w:t>
            </w:r>
            <w:r w:rsidR="003C571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Sylvii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14:paraId="055C5A45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C4D45D1" w14:textId="44C4AAA4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Bedömning: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Radiologiska kriterier för NPH är uppfyllda.</w:t>
            </w:r>
          </w:p>
        </w:tc>
      </w:tr>
      <w:bookmarkStart w:id="28" w:name="Svarsmall_minne"/>
      <w:tr w:rsidR="000E4601" w:rsidRPr="00731D6E" w14:paraId="71EF36D1" w14:textId="77777777" w:rsidTr="00762D60">
        <w:tc>
          <w:tcPr>
            <w:tcW w:w="9061" w:type="dxa"/>
          </w:tcPr>
          <w:p w14:paraId="76889CAB" w14:textId="798580ED" w:rsidR="000E4601" w:rsidRPr="00731D6E" w:rsidRDefault="00AA2896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0E4601" w:rsidRPr="00AA289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Svarsmall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  <w:r w:rsidR="000E4601" w:rsidRPr="00731D6E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28"/>
          </w:p>
        </w:tc>
      </w:tr>
      <w:tr w:rsidR="000E4601" w:rsidRPr="00731D6E" w14:paraId="42DF2E3D" w14:textId="77777777" w:rsidTr="00762D60">
        <w:tc>
          <w:tcPr>
            <w:tcW w:w="9061" w:type="dxa"/>
          </w:tcPr>
          <w:p w14:paraId="0116E2F2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Jämförelse med […]</w:t>
            </w:r>
          </w:p>
          <w:p w14:paraId="660D0A7F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2572A6BE" w14:textId="1635286B" w:rsidR="000E4601" w:rsidRPr="00731D6E" w:rsidRDefault="008D11A0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[</w:t>
            </w:r>
            <w:r w:rsidR="000E4601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="000E4601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="000E4601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 blödning eller tecken till </w:t>
            </w:r>
            <w:proofErr w:type="spellStart"/>
            <w:r w:rsidR="000E4601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="000E4601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E4601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 w:rsidR="000E4601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. Ingen </w:t>
            </w:r>
            <w:r w:rsidR="006467C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gammal skada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]</w:t>
            </w:r>
          </w:p>
          <w:p w14:paraId="1F5EEC89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523BCA7" w14:textId="73B5938C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Medial temporallobsatrofi: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Ingen/Lätt/Måttlig/Uttalad (Höger MTA 0/1/2/3/4; Vänster MTA 0/1/2/3/4)</w:t>
            </w:r>
          </w:p>
          <w:p w14:paraId="03AD0DEA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Frontal atrofi: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Ingen/Lätt/Måttlig/Uttalad (GCA-F 0/1/2/3). </w:t>
            </w:r>
          </w:p>
          <w:p w14:paraId="5DC321DD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Parietal atrofi: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Ingen/Lätt/Måttlig/Uttalad (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Koedam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0/1/2/3).</w:t>
            </w:r>
          </w:p>
          <w:p w14:paraId="44A63049" w14:textId="23D5C66C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Vitsubstansförändringar: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Inga/Lätta/Måttliga/Uttalade (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Fazekas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0/1/2/3)</w:t>
            </w:r>
          </w:p>
          <w:p w14:paraId="4DC5EF9C" w14:textId="0E0EBFA0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Infratentoriell</w:t>
            </w:r>
            <w:proofErr w:type="spellEnd"/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atrofi: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Ingen/Lätt/Måttlig/Uttalad atrofi i [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ange lokal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]</w:t>
            </w:r>
          </w:p>
          <w:p w14:paraId="3CBF4928" w14:textId="6392876D" w:rsidR="008D11A0" w:rsidRPr="00731D6E" w:rsidRDefault="008D11A0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Ventrikelvidd: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Normalvida/Lätt/Måttligt/Uttalat vidgade </w:t>
            </w:r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sido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ventriklar </w:t>
            </w:r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(Evans index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[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ange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]</w:t>
            </w:r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)</w:t>
            </w:r>
          </w:p>
          <w:p w14:paraId="1D5886E7" w14:textId="18EC1802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Radiologiska kriterier (komprimerade sulci vid </w:t>
            </w:r>
            <w:proofErr w:type="spellStart"/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vertex</w:t>
            </w:r>
            <w:proofErr w:type="spellEnd"/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; vidgade </w:t>
            </w:r>
            <w:proofErr w:type="spellStart"/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fissurae</w:t>
            </w:r>
            <w:proofErr w:type="spellEnd"/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Sylvii</w:t>
            </w:r>
            <w:proofErr w:type="spellEnd"/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; Evans index &gt;0,30) för NPH uppfyllda: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Ja/Nej/Delvis [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Delvis = 2 av 3</w:t>
            </w:r>
            <w:r w:rsidR="004F4C6C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, ange vilka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] </w:t>
            </w:r>
          </w:p>
          <w:p w14:paraId="7EEF658E" w14:textId="77777777" w:rsidR="00F03E70" w:rsidRPr="00731D6E" w:rsidRDefault="00F03E70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[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Övrig atrofi, ej angiven ovan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]</w:t>
            </w:r>
          </w:p>
          <w:p w14:paraId="683C05E9" w14:textId="77777777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4DAA455" w14:textId="4117F365" w:rsidR="000E4601" w:rsidRPr="00731D6E" w:rsidRDefault="000E460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F03E70"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Fri text</w:t>
            </w:r>
          </w:p>
        </w:tc>
      </w:tr>
    </w:tbl>
    <w:p w14:paraId="276707D0" w14:textId="77777777" w:rsidR="00B34097" w:rsidRPr="00731D6E" w:rsidRDefault="00B34097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6446305E" w14:textId="77777777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bookmarkStart w:id="29" w:name="Kontroll_av_känt_glioblastom_exempel"/>
    </w:p>
    <w:p w14:paraId="53DE1218" w14:textId="77777777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1BE74909" w14:textId="77777777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52CB058C" w14:textId="05243F25" w:rsidR="001827F2" w:rsidRDefault="00630963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Kontroll av känt </w:t>
      </w:r>
      <w:proofErr w:type="spellStart"/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glioblastom</w:t>
      </w:r>
      <w:proofErr w:type="spellEnd"/>
    </w:p>
    <w:p w14:paraId="5A972B35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583C42" w:rsidRPr="00731D6E" w14:paraId="4675F86B" w14:textId="77777777" w:rsidTr="00787F16">
        <w:tc>
          <w:tcPr>
            <w:tcW w:w="9061" w:type="dxa"/>
          </w:tcPr>
          <w:bookmarkStart w:id="30" w:name="Oförändrad_status" w:colFirst="0" w:colLast="0"/>
          <w:bookmarkEnd w:id="29"/>
          <w:p w14:paraId="040171C3" w14:textId="0A4F43A0" w:rsidR="00583C42" w:rsidRPr="00731D6E" w:rsidRDefault="002D3825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583C42" w:rsidRPr="002D3825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Oförändrad status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30"/>
      <w:tr w:rsidR="006B37C0" w:rsidRPr="00731D6E" w14:paraId="2A64FE68" w14:textId="77777777" w:rsidTr="00787F16">
        <w:tc>
          <w:tcPr>
            <w:tcW w:w="9061" w:type="dxa"/>
          </w:tcPr>
          <w:p w14:paraId="4ADFE1D2" w14:textId="1ADEA412" w:rsidR="006B37C0" w:rsidRPr="00731D6E" w:rsidRDefault="006B37C0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Jämförelse med MR hjärna med MR perfusion hjärna […].</w:t>
            </w:r>
          </w:p>
          <w:p w14:paraId="09E71859" w14:textId="77777777" w:rsidR="006B37C0" w:rsidRPr="00731D6E" w:rsidRDefault="006B37C0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A490F38" w14:textId="5D50C2D6" w:rsidR="006B37C0" w:rsidRPr="00731D6E" w:rsidRDefault="006B37C0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Oförändrad resektionshåla </w:t>
            </w:r>
            <w:r w:rsidR="004F4C6C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frontalt vänster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med oförändrad</w:t>
            </w:r>
            <w:r w:rsidR="004F4C6C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, tunn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perifer kontrastuppladdning. Ingen nytillkommen kontrastuppladdning. Oförändrat lätta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perifokala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vitsubstansförändringar. Ingen diffusionsinskränkning. Ingen ökning av rCBV.</w:t>
            </w:r>
          </w:p>
          <w:p w14:paraId="0FD9B887" w14:textId="77777777" w:rsidR="006B37C0" w:rsidRPr="00731D6E" w:rsidRDefault="006B37C0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25678CB" w14:textId="055B6F7E" w:rsidR="006B37C0" w:rsidRPr="00731D6E" w:rsidRDefault="00F152ED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</w:t>
            </w:r>
            <w:r w:rsidR="006B37C0"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:</w:t>
            </w:r>
            <w:r w:rsidR="006B37C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Oförändrat status. Ingen progress.</w:t>
            </w:r>
          </w:p>
        </w:tc>
      </w:tr>
      <w:bookmarkStart w:id="31" w:name="Pseudoprogress" w:colFirst="0" w:colLast="0"/>
      <w:tr w:rsidR="004F4C6C" w:rsidRPr="00731D6E" w14:paraId="7CA28B4C" w14:textId="77777777" w:rsidTr="00787F16">
        <w:tc>
          <w:tcPr>
            <w:tcW w:w="9061" w:type="dxa"/>
          </w:tcPr>
          <w:p w14:paraId="08B75773" w14:textId="33C5AE6D" w:rsidR="004F4C6C" w:rsidRPr="00731D6E" w:rsidRDefault="002D3825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4F4C6C" w:rsidRPr="002D3825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Pseudoprogress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31"/>
      <w:tr w:rsidR="004F4C6C" w:rsidRPr="00731D6E" w14:paraId="2C7A66C2" w14:textId="77777777" w:rsidTr="00787F16">
        <w:tc>
          <w:tcPr>
            <w:tcW w:w="9061" w:type="dxa"/>
          </w:tcPr>
          <w:p w14:paraId="587A5848" w14:textId="77777777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Jämförelse med MR hjärna med MR perfusion hjärna […].</w:t>
            </w:r>
          </w:p>
          <w:p w14:paraId="68999C85" w14:textId="77777777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8168D67" w14:textId="3DAF29DC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Resektionshåla frontalt vänster. Lätt ökad perifer, kontrastuppladdning</w:t>
            </w:r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men inga nytillkomna förändringar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Oförändrat lätta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perifokala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vitsubstansförändringar</w:t>
            </w:r>
            <w:r w:rsidR="000D3546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, ingen svullnad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Ingen ökad expansiv effekt. Ingen diffusionsinskränkning. Ingen ökning av rCBV.</w:t>
            </w:r>
          </w:p>
          <w:p w14:paraId="443BA89F" w14:textId="77777777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54CF36E9" w14:textId="16B349F2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</w:t>
            </w:r>
            <w:r w:rsidR="00F152ED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n</w:t>
            </w: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ing: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Fynd 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som talar för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pseudoprogress.</w:t>
            </w:r>
          </w:p>
        </w:tc>
      </w:tr>
      <w:bookmarkStart w:id="32" w:name="Progress" w:colFirst="0" w:colLast="0"/>
      <w:tr w:rsidR="004F4C6C" w:rsidRPr="00731D6E" w14:paraId="0F95D02C" w14:textId="77777777" w:rsidTr="00787F16">
        <w:tc>
          <w:tcPr>
            <w:tcW w:w="9061" w:type="dxa"/>
          </w:tcPr>
          <w:p w14:paraId="241332EF" w14:textId="0C623496" w:rsidR="004F4C6C" w:rsidRPr="00731D6E" w:rsidRDefault="002D3825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4F4C6C" w:rsidRPr="002D3825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Progress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32"/>
      <w:tr w:rsidR="004F4C6C" w:rsidRPr="00731D6E" w14:paraId="4A7CBA10" w14:textId="77777777" w:rsidTr="00787F16">
        <w:tc>
          <w:tcPr>
            <w:tcW w:w="9061" w:type="dxa"/>
          </w:tcPr>
          <w:p w14:paraId="5010A4B3" w14:textId="77777777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Jämförelse med MR hjärna med MR perfusion hjärna […].</w:t>
            </w:r>
          </w:p>
          <w:p w14:paraId="298B393A" w14:textId="77777777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5D1F2383" w14:textId="03E5C095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Resektionshåla frontalt vänster. Ökad perifer kontrast</w:t>
            </w:r>
            <w:r w:rsidR="000D3546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uppladdning med nytillkomna </w:t>
            </w:r>
            <w:r w:rsidR="00F03E70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upp till 1 cm stora </w:t>
            </w:r>
            <w:r w:rsidR="000D3546"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förändringar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med kontrastuppladdning i corpus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callosum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och temporalt vänster. Måttliga </w:t>
            </w:r>
            <w:proofErr w:type="spellStart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perifokala</w:t>
            </w:r>
            <w:proofErr w:type="spellEnd"/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vitsubstansförändringar med ökning. Ökad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svullnad med fokalt ökad expansiv effekt. Ingen entydig diffusionsinskränkning. Ökad rCBV som korrelerar med ökad kontrastuppladdning.</w:t>
            </w:r>
          </w:p>
          <w:p w14:paraId="0EA23056" w14:textId="77777777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F53BCBE" w14:textId="0EF77F8B" w:rsidR="004F4C6C" w:rsidRPr="00731D6E" w:rsidRDefault="004F4C6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</w:t>
            </w:r>
            <w:r w:rsidR="00F152ED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n</w:t>
            </w: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ing: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Fynd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som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tala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för progress.</w:t>
            </w:r>
          </w:p>
        </w:tc>
      </w:tr>
      <w:bookmarkStart w:id="33" w:name="Svarsmall_GBM" w:colFirst="0" w:colLast="0"/>
      <w:tr w:rsidR="007E2588" w:rsidRPr="00731D6E" w14:paraId="3633DF83" w14:textId="77777777" w:rsidTr="00787F16">
        <w:tc>
          <w:tcPr>
            <w:tcW w:w="9061" w:type="dxa"/>
          </w:tcPr>
          <w:p w14:paraId="3B6BEB6F" w14:textId="36B8903B" w:rsidR="007E2588" w:rsidRPr="00731D6E" w:rsidRDefault="002D3825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lastRenderedPageBreak/>
              <w:fldChar w:fldCharType="begin"/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fldChar w:fldCharType="separate"/>
            </w:r>
            <w:r w:rsidR="007E2588" w:rsidRPr="002D3825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Svarsmall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33"/>
      <w:tr w:rsidR="007E2588" w14:paraId="1E1238F8" w14:textId="77777777" w:rsidTr="00787F16">
        <w:tc>
          <w:tcPr>
            <w:tcW w:w="9061" w:type="dxa"/>
          </w:tcPr>
          <w:p w14:paraId="420DD266" w14:textId="4C400570" w:rsidR="007E2588" w:rsidRPr="00731D6E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Jämförelse med MR hjärna med MR perfusion hjärna […]</w:t>
            </w:r>
          </w:p>
          <w:p w14:paraId="274D72F7" w14:textId="77777777" w:rsidR="007E2588" w:rsidRPr="00731D6E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1403463" w14:textId="2019B793" w:rsidR="007E2588" w:rsidRPr="00731D6E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Resektionshåla: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[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lokal, </w:t>
            </w:r>
            <w:r w:rsidR="008D11A0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ev. 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storlek i cm, ange om </w:t>
            </w:r>
            <w:r w:rsidR="00F03E70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ev. 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expansiv effekt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]</w:t>
            </w:r>
          </w:p>
          <w:p w14:paraId="77269ED1" w14:textId="00F71F63" w:rsidR="007E2588" w:rsidRPr="00731D6E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Kontrastuppladdning</w:t>
            </w:r>
            <w:r w:rsidR="008D11A0"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Ja/Nej [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Om Ja: ange mönster och om </w:t>
            </w:r>
            <w:r w:rsidR="008D11A0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förändrad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/oförändrad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]</w:t>
            </w:r>
          </w:p>
          <w:p w14:paraId="1FA7A480" w14:textId="67F09EF6" w:rsidR="007E2588" w:rsidRPr="00731D6E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Vitsubstansförändringar: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Inga/Lätta/Måttliga/Uttalade med/utan lätt/måttlig/uttalad svullnad [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ange om </w:t>
            </w:r>
            <w:r w:rsidR="008D11A0"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förändrad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/oförändrad, ange lokal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]</w:t>
            </w:r>
          </w:p>
          <w:p w14:paraId="7D5E7D9D" w14:textId="77777777" w:rsidR="007E2588" w:rsidRPr="00731D6E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Diffusionsinskränkning: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Ja/Nej/Ingen entydig [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ofta heterogen bild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] </w:t>
            </w:r>
          </w:p>
          <w:p w14:paraId="2D05FC4D" w14:textId="77777777" w:rsidR="007E2588" w:rsidRPr="00731D6E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Perfusion: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Ingen ökad/Ökad rCBV [</w:t>
            </w:r>
            <w:r w:rsidRPr="00731D6E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ange om korrelation med kontrastuppladdning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]</w:t>
            </w:r>
          </w:p>
          <w:p w14:paraId="59ACF102" w14:textId="77777777" w:rsidR="007E2588" w:rsidRPr="00731D6E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F669940" w14:textId="5AA6CE2A" w:rsidR="007E2588" w:rsidRPr="00731D6E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31D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Bedömning: </w:t>
            </w:r>
            <w:r w:rsidRPr="00731D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Fri text</w:t>
            </w:r>
          </w:p>
        </w:tc>
      </w:tr>
    </w:tbl>
    <w:p w14:paraId="78591792" w14:textId="77777777" w:rsidR="00D65BF6" w:rsidRDefault="00D65BF6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4BBE0E46" w14:textId="77777777" w:rsidR="00D65BF6" w:rsidRDefault="00D65BF6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55367416" w14:textId="2309B597" w:rsidR="00630D36" w:rsidRDefault="00630D36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34" w:name="Kontroll_av_känd_MS_exempel"/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Kontroll av känd MS</w:t>
      </w:r>
    </w:p>
    <w:p w14:paraId="468828E3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630D36" w14:paraId="3606D5AF" w14:textId="77777777" w:rsidTr="00630D36">
        <w:tc>
          <w:tcPr>
            <w:tcW w:w="9061" w:type="dxa"/>
          </w:tcPr>
          <w:bookmarkStart w:id="35" w:name="Oförändrat_Hjärna_och_medulla_U" w:colFirst="0" w:colLast="0"/>
          <w:bookmarkEnd w:id="34"/>
          <w:p w14:paraId="7D9AC865" w14:textId="6CF2B03A" w:rsidR="00630D36" w:rsidRPr="00C577A1" w:rsidRDefault="002D3825" w:rsidP="00F66CC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HYPERLINK  \l "Lista_över_exempelutlåtanden"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B0344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Of</w:t>
            </w:r>
            <w:r w:rsidR="00C577A1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 xml:space="preserve">örändrat: Hjärna och </w:t>
            </w:r>
            <w:proofErr w:type="spellStart"/>
            <w:r w:rsidR="00C577A1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medulla</w:t>
            </w:r>
            <w:proofErr w:type="spellEnd"/>
            <w:r w:rsidR="00C577A1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 xml:space="preserve"> U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35"/>
      <w:tr w:rsidR="00630D36" w14:paraId="08915F90" w14:textId="77777777" w:rsidTr="00630D36">
        <w:tc>
          <w:tcPr>
            <w:tcW w:w="9061" w:type="dxa"/>
          </w:tcPr>
          <w:p w14:paraId="3F407251" w14:textId="77777777" w:rsidR="00E251B7" w:rsidRDefault="00E251B7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Jämförelse med </w:t>
            </w:r>
            <w:r w:rsidR="00FB0344">
              <w:rPr>
                <w:rFonts w:ascii="Arial" w:hAnsi="Arial" w:cs="Arial"/>
                <w:sz w:val="24"/>
                <w:szCs w:val="24"/>
              </w:rPr>
              <w:t>[…]</w:t>
            </w:r>
          </w:p>
          <w:p w14:paraId="266E5BCD" w14:textId="77777777" w:rsidR="00C577A1" w:rsidRDefault="00C577A1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C4A129" w14:textId="23CB1528" w:rsidR="00FB0344" w:rsidRDefault="00C577A1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11A0">
              <w:rPr>
                <w:rFonts w:ascii="Arial" w:hAnsi="Arial" w:cs="Arial"/>
                <w:b/>
                <w:sz w:val="24"/>
                <w:szCs w:val="24"/>
              </w:rPr>
              <w:t>Supratentoriellt</w:t>
            </w:r>
            <w:proofErr w:type="spellEnd"/>
            <w:r w:rsidR="00D947AE" w:rsidRPr="008D11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94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2ED">
              <w:rPr>
                <w:rFonts w:ascii="Arial" w:hAnsi="Arial" w:cs="Arial"/>
                <w:sz w:val="24"/>
                <w:szCs w:val="24"/>
              </w:rPr>
              <w:t>Inga/</w:t>
            </w:r>
            <w:r w:rsidR="00D947AE">
              <w:rPr>
                <w:rFonts w:ascii="Arial" w:hAnsi="Arial" w:cs="Arial"/>
                <w:sz w:val="24"/>
                <w:szCs w:val="24"/>
              </w:rPr>
              <w:t>Oförändrat</w:t>
            </w:r>
            <w:r w:rsidRPr="00630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1A0">
              <w:rPr>
                <w:rFonts w:ascii="Arial" w:hAnsi="Arial" w:cs="Arial"/>
                <w:sz w:val="24"/>
                <w:szCs w:val="24"/>
              </w:rPr>
              <w:t>[</w:t>
            </w:r>
            <w:r w:rsidR="00795BAA" w:rsidRPr="008D11A0">
              <w:rPr>
                <w:rFonts w:ascii="Arial" w:hAnsi="Arial" w:cs="Arial"/>
                <w:i/>
                <w:sz w:val="24"/>
                <w:szCs w:val="24"/>
              </w:rPr>
              <w:t>ange</w:t>
            </w:r>
            <w:r w:rsidR="00795BAA">
              <w:rPr>
                <w:rFonts w:ascii="Arial" w:hAnsi="Arial" w:cs="Arial"/>
                <w:i/>
                <w:sz w:val="24"/>
                <w:szCs w:val="24"/>
              </w:rPr>
              <w:t xml:space="preserve"> antal</w:t>
            </w:r>
            <w:r w:rsidR="009B76E8">
              <w:rPr>
                <w:rFonts w:ascii="Arial" w:hAnsi="Arial" w:cs="Arial"/>
                <w:sz w:val="24"/>
                <w:szCs w:val="24"/>
              </w:rPr>
              <w:t>]</w:t>
            </w:r>
            <w:r w:rsidRPr="00630D36">
              <w:rPr>
                <w:rFonts w:ascii="Arial" w:hAnsi="Arial" w:cs="Arial"/>
                <w:sz w:val="24"/>
                <w:szCs w:val="24"/>
              </w:rPr>
              <w:t xml:space="preserve"> lesioner</w:t>
            </w:r>
            <w:r w:rsidR="008D11A0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8D11A0" w:rsidRPr="008D11A0">
              <w:rPr>
                <w:rFonts w:ascii="Arial" w:hAnsi="Arial" w:cs="Arial"/>
                <w:i/>
                <w:sz w:val="24"/>
                <w:szCs w:val="24"/>
              </w:rPr>
              <w:t>ange lokal</w:t>
            </w:r>
            <w:r w:rsidR="008D11A0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. Inga nytil</w:t>
            </w:r>
            <w:r w:rsidR="00D947AE">
              <w:rPr>
                <w:rFonts w:ascii="Arial" w:hAnsi="Arial" w:cs="Arial"/>
                <w:sz w:val="24"/>
                <w:szCs w:val="24"/>
              </w:rPr>
              <w:t>lkomna lesioner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F7570E" w14:textId="77777777" w:rsidR="00F152ED" w:rsidRDefault="00F152ED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7270E8" w14:textId="12BE9AD5" w:rsidR="00C577A1" w:rsidRDefault="00C577A1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11A0">
              <w:rPr>
                <w:rFonts w:ascii="Arial" w:hAnsi="Arial" w:cs="Arial"/>
                <w:b/>
                <w:sz w:val="24"/>
                <w:szCs w:val="24"/>
              </w:rPr>
              <w:t>Infratentoriellt</w:t>
            </w:r>
            <w:proofErr w:type="spellEnd"/>
            <w:r w:rsidR="008D11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30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2ED">
              <w:rPr>
                <w:rFonts w:ascii="Arial" w:hAnsi="Arial" w:cs="Arial"/>
                <w:sz w:val="24"/>
                <w:szCs w:val="24"/>
              </w:rPr>
              <w:t>Inga/</w:t>
            </w:r>
            <w:r w:rsidR="00D947AE">
              <w:rPr>
                <w:rFonts w:ascii="Arial" w:hAnsi="Arial" w:cs="Arial"/>
                <w:sz w:val="24"/>
                <w:szCs w:val="24"/>
              </w:rPr>
              <w:t xml:space="preserve">Oförändrat </w:t>
            </w:r>
            <w:r w:rsidR="007D11FB">
              <w:rPr>
                <w:rFonts w:ascii="Arial" w:hAnsi="Arial" w:cs="Arial"/>
                <w:sz w:val="24"/>
                <w:szCs w:val="24"/>
              </w:rPr>
              <w:t>[</w:t>
            </w:r>
            <w:r w:rsidR="00795BAA" w:rsidRPr="008D11A0">
              <w:rPr>
                <w:rFonts w:ascii="Arial" w:hAnsi="Arial" w:cs="Arial"/>
                <w:i/>
                <w:sz w:val="24"/>
                <w:szCs w:val="24"/>
              </w:rPr>
              <w:t>ange</w:t>
            </w:r>
            <w:r w:rsidR="00795BAA">
              <w:rPr>
                <w:rFonts w:ascii="Arial" w:hAnsi="Arial" w:cs="Arial"/>
                <w:i/>
                <w:sz w:val="24"/>
                <w:szCs w:val="24"/>
              </w:rPr>
              <w:t xml:space="preserve"> antal</w:t>
            </w:r>
            <w:r w:rsidR="007D11FB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630D36">
              <w:rPr>
                <w:rFonts w:ascii="Arial" w:hAnsi="Arial" w:cs="Arial"/>
                <w:sz w:val="24"/>
                <w:szCs w:val="24"/>
              </w:rPr>
              <w:t>lesion</w:t>
            </w:r>
            <w:r w:rsidR="007D11FB">
              <w:rPr>
                <w:rFonts w:ascii="Arial" w:hAnsi="Arial" w:cs="Arial"/>
                <w:sz w:val="24"/>
                <w:szCs w:val="24"/>
              </w:rPr>
              <w:t>er</w:t>
            </w:r>
            <w:r w:rsidR="008D11A0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8D11A0" w:rsidRPr="008D11A0">
              <w:rPr>
                <w:rFonts w:ascii="Arial" w:hAnsi="Arial" w:cs="Arial"/>
                <w:i/>
                <w:sz w:val="24"/>
                <w:szCs w:val="24"/>
              </w:rPr>
              <w:t>ange lokal</w:t>
            </w:r>
            <w:r w:rsidR="008D11A0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. Inga nytillkomna lesioner.</w:t>
            </w:r>
          </w:p>
          <w:p w14:paraId="35468ADD" w14:textId="77777777" w:rsidR="00F152ED" w:rsidRDefault="00F152ED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846225" w14:textId="1B8EACB7" w:rsidR="00C577A1" w:rsidRDefault="003C5718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577A1" w:rsidRPr="008D11A0">
              <w:rPr>
                <w:rFonts w:ascii="Arial" w:hAnsi="Arial" w:cs="Arial"/>
                <w:b/>
                <w:sz w:val="24"/>
                <w:szCs w:val="24"/>
              </w:rPr>
              <w:t>edull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 w:rsidR="008D11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577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2ED">
              <w:rPr>
                <w:rFonts w:ascii="Arial" w:hAnsi="Arial" w:cs="Arial"/>
                <w:sz w:val="24"/>
                <w:szCs w:val="24"/>
              </w:rPr>
              <w:t>Inga/</w:t>
            </w:r>
            <w:r w:rsidR="00D947AE">
              <w:rPr>
                <w:rFonts w:ascii="Arial" w:hAnsi="Arial" w:cs="Arial"/>
                <w:sz w:val="24"/>
                <w:szCs w:val="24"/>
              </w:rPr>
              <w:t xml:space="preserve">Oförändrat </w:t>
            </w:r>
            <w:r w:rsidR="007D11FB">
              <w:rPr>
                <w:rFonts w:ascii="Arial" w:hAnsi="Arial" w:cs="Arial"/>
                <w:sz w:val="24"/>
                <w:szCs w:val="24"/>
              </w:rPr>
              <w:t>[</w:t>
            </w:r>
            <w:r w:rsidR="00795BAA" w:rsidRPr="008D11A0">
              <w:rPr>
                <w:rFonts w:ascii="Arial" w:hAnsi="Arial" w:cs="Arial"/>
                <w:i/>
                <w:sz w:val="24"/>
                <w:szCs w:val="24"/>
              </w:rPr>
              <w:t>ange</w:t>
            </w:r>
            <w:r w:rsidR="00795BAA">
              <w:rPr>
                <w:rFonts w:ascii="Arial" w:hAnsi="Arial" w:cs="Arial"/>
                <w:i/>
                <w:sz w:val="24"/>
                <w:szCs w:val="24"/>
              </w:rPr>
              <w:t xml:space="preserve"> antal</w:t>
            </w:r>
            <w:r w:rsidR="007D11FB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C577A1" w:rsidRPr="00630D36">
              <w:rPr>
                <w:rFonts w:ascii="Arial" w:hAnsi="Arial" w:cs="Arial"/>
                <w:sz w:val="24"/>
                <w:szCs w:val="24"/>
              </w:rPr>
              <w:t>lesion</w:t>
            </w:r>
            <w:r w:rsidR="007D11FB">
              <w:rPr>
                <w:rFonts w:ascii="Arial" w:hAnsi="Arial" w:cs="Arial"/>
                <w:sz w:val="24"/>
                <w:szCs w:val="24"/>
              </w:rPr>
              <w:t>er</w:t>
            </w:r>
            <w:r w:rsidR="008D11A0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8D11A0" w:rsidRPr="008D11A0">
              <w:rPr>
                <w:rFonts w:ascii="Arial" w:hAnsi="Arial" w:cs="Arial"/>
                <w:i/>
                <w:sz w:val="24"/>
                <w:szCs w:val="24"/>
              </w:rPr>
              <w:t>ange lokal</w:t>
            </w:r>
            <w:r w:rsidR="008D11A0">
              <w:rPr>
                <w:rFonts w:ascii="Arial" w:hAnsi="Arial" w:cs="Arial"/>
                <w:sz w:val="24"/>
                <w:szCs w:val="24"/>
              </w:rPr>
              <w:t>]</w:t>
            </w:r>
            <w:r w:rsidR="00C577A1">
              <w:rPr>
                <w:rFonts w:ascii="Arial" w:hAnsi="Arial" w:cs="Arial"/>
                <w:sz w:val="24"/>
                <w:szCs w:val="24"/>
              </w:rPr>
              <w:t>. Inga nytillkomna lesioner.</w:t>
            </w:r>
          </w:p>
          <w:p w14:paraId="55B5F025" w14:textId="77777777" w:rsidR="00C577A1" w:rsidRDefault="00C577A1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B5BFF1" w14:textId="69ACF749" w:rsidR="00630D36" w:rsidRDefault="00C577A1" w:rsidP="00F66CCF">
            <w:pPr>
              <w:autoSpaceDE w:val="0"/>
              <w:autoSpaceDN w:val="0"/>
              <w:adjustRightInd w:val="0"/>
              <w:jc w:val="both"/>
            </w:pPr>
            <w:r w:rsidRPr="00C577A1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7E258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Inga nytillkomna lesioner</w:t>
            </w:r>
            <w:r w:rsidR="007E25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Start w:id="36" w:name="Oförändrat_Hjärna_och_medulla_K" w:colFirst="0" w:colLast="0"/>
      <w:tr w:rsidR="00630D36" w14:paraId="7D46E3D7" w14:textId="77777777" w:rsidTr="00630D36">
        <w:tc>
          <w:tcPr>
            <w:tcW w:w="9061" w:type="dxa"/>
          </w:tcPr>
          <w:p w14:paraId="4C0BD713" w14:textId="1C993CA7" w:rsidR="00630D36" w:rsidRDefault="002D3825" w:rsidP="00F66CCF">
            <w:pPr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HYPERLINK  \l "Lista_över_exempelutlåtanden"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B0344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O</w:t>
            </w:r>
            <w:r w:rsidR="00971346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f</w:t>
            </w:r>
            <w:r w:rsidR="00FB0344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örändrat</w:t>
            </w:r>
            <w:r w:rsidR="008D11A0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 xml:space="preserve">: Hjärna och </w:t>
            </w:r>
            <w:proofErr w:type="spellStart"/>
            <w:r w:rsidR="00971346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medulla</w:t>
            </w:r>
            <w:proofErr w:type="spellEnd"/>
            <w:r w:rsidR="00971346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 xml:space="preserve"> K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36"/>
      <w:tr w:rsidR="00630D36" w14:paraId="00DC4989" w14:textId="77777777" w:rsidTr="00630D36">
        <w:tc>
          <w:tcPr>
            <w:tcW w:w="9061" w:type="dxa"/>
          </w:tcPr>
          <w:p w14:paraId="6487AF7A" w14:textId="77777777" w:rsidR="004975D7" w:rsidRDefault="004975D7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Jämförelse med […]</w:t>
            </w:r>
          </w:p>
          <w:p w14:paraId="4463D993" w14:textId="77777777" w:rsidR="004975D7" w:rsidRDefault="004975D7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400C03" w14:textId="77777777" w:rsidR="00F152ED" w:rsidRDefault="004975D7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11A0">
              <w:rPr>
                <w:rFonts w:ascii="Arial" w:hAnsi="Arial" w:cs="Arial"/>
                <w:b/>
                <w:sz w:val="24"/>
                <w:szCs w:val="24"/>
              </w:rPr>
              <w:t>Supratentoriellt</w:t>
            </w:r>
            <w:proofErr w:type="spellEnd"/>
            <w:r w:rsidR="008D11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30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2ED">
              <w:rPr>
                <w:rFonts w:ascii="Arial" w:hAnsi="Arial" w:cs="Arial"/>
                <w:sz w:val="24"/>
                <w:szCs w:val="24"/>
              </w:rPr>
              <w:t>Inga/</w:t>
            </w:r>
            <w:r w:rsidR="006B37C0">
              <w:rPr>
                <w:rFonts w:ascii="Arial" w:hAnsi="Arial" w:cs="Arial"/>
                <w:sz w:val="24"/>
                <w:szCs w:val="24"/>
              </w:rPr>
              <w:t xml:space="preserve">Oförändrat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8D11A0" w:rsidRPr="008D11A0">
              <w:rPr>
                <w:rFonts w:ascii="Arial" w:hAnsi="Arial" w:cs="Arial"/>
                <w:i/>
                <w:sz w:val="24"/>
                <w:szCs w:val="24"/>
              </w:rPr>
              <w:t>ange</w:t>
            </w:r>
            <w:r w:rsidR="00795BAA">
              <w:rPr>
                <w:rFonts w:ascii="Arial" w:hAnsi="Arial" w:cs="Arial"/>
                <w:i/>
                <w:sz w:val="24"/>
                <w:szCs w:val="24"/>
              </w:rPr>
              <w:t xml:space="preserve"> antal</w:t>
            </w:r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630D36">
              <w:rPr>
                <w:rFonts w:ascii="Arial" w:hAnsi="Arial" w:cs="Arial"/>
                <w:sz w:val="24"/>
                <w:szCs w:val="24"/>
              </w:rPr>
              <w:t>lesioner</w:t>
            </w:r>
            <w:r w:rsidR="008D11A0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8D11A0" w:rsidRPr="008D11A0">
              <w:rPr>
                <w:rFonts w:ascii="Arial" w:hAnsi="Arial" w:cs="Arial"/>
                <w:i/>
                <w:sz w:val="24"/>
                <w:szCs w:val="24"/>
              </w:rPr>
              <w:t>ange lokal</w:t>
            </w:r>
            <w:r w:rsidR="008D11A0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. Inga nytil</w:t>
            </w:r>
            <w:r w:rsidR="006B37C0">
              <w:rPr>
                <w:rFonts w:ascii="Arial" w:hAnsi="Arial" w:cs="Arial"/>
                <w:sz w:val="24"/>
                <w:szCs w:val="24"/>
              </w:rPr>
              <w:t>lkomna lesioner</w:t>
            </w:r>
            <w:r>
              <w:rPr>
                <w:rFonts w:ascii="Arial" w:hAnsi="Arial" w:cs="Arial"/>
                <w:sz w:val="24"/>
                <w:szCs w:val="24"/>
              </w:rPr>
              <w:t xml:space="preserve">. Ingen </w:t>
            </w:r>
            <w:r w:rsidR="006B37C0">
              <w:rPr>
                <w:rFonts w:ascii="Arial" w:hAnsi="Arial" w:cs="Arial"/>
                <w:sz w:val="24"/>
                <w:szCs w:val="24"/>
              </w:rPr>
              <w:t xml:space="preserve">avvikande </w:t>
            </w:r>
            <w:r>
              <w:rPr>
                <w:rFonts w:ascii="Arial" w:hAnsi="Arial" w:cs="Arial"/>
                <w:sz w:val="24"/>
                <w:szCs w:val="24"/>
              </w:rPr>
              <w:t>kontrastuppladdning].</w:t>
            </w:r>
          </w:p>
          <w:p w14:paraId="459EB8B7" w14:textId="388BBF8B" w:rsidR="004975D7" w:rsidRDefault="004975D7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1530FF3" w14:textId="57A43765" w:rsidR="004975D7" w:rsidRDefault="004975D7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11A0">
              <w:rPr>
                <w:rFonts w:ascii="Arial" w:hAnsi="Arial" w:cs="Arial"/>
                <w:b/>
                <w:sz w:val="24"/>
                <w:szCs w:val="24"/>
              </w:rPr>
              <w:t>Infratentoriellt</w:t>
            </w:r>
            <w:proofErr w:type="spellEnd"/>
            <w:r w:rsidR="008D11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30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2ED">
              <w:rPr>
                <w:rFonts w:ascii="Arial" w:hAnsi="Arial" w:cs="Arial"/>
                <w:sz w:val="24"/>
                <w:szCs w:val="24"/>
              </w:rPr>
              <w:t>Inga/</w:t>
            </w:r>
            <w:r w:rsidR="006B37C0">
              <w:rPr>
                <w:rFonts w:ascii="Arial" w:hAnsi="Arial" w:cs="Arial"/>
                <w:sz w:val="24"/>
                <w:szCs w:val="24"/>
              </w:rPr>
              <w:t xml:space="preserve">Oförändrat </w:t>
            </w:r>
            <w:r w:rsidR="0057554E">
              <w:rPr>
                <w:rFonts w:ascii="Arial" w:hAnsi="Arial" w:cs="Arial"/>
                <w:sz w:val="24"/>
                <w:szCs w:val="24"/>
              </w:rPr>
              <w:t>[</w:t>
            </w:r>
            <w:r w:rsidR="00795BAA" w:rsidRPr="008D11A0">
              <w:rPr>
                <w:rFonts w:ascii="Arial" w:hAnsi="Arial" w:cs="Arial"/>
                <w:i/>
                <w:sz w:val="24"/>
                <w:szCs w:val="24"/>
              </w:rPr>
              <w:t>ange</w:t>
            </w:r>
            <w:r w:rsidR="00795BAA">
              <w:rPr>
                <w:rFonts w:ascii="Arial" w:hAnsi="Arial" w:cs="Arial"/>
                <w:i/>
                <w:sz w:val="24"/>
                <w:szCs w:val="24"/>
              </w:rPr>
              <w:t xml:space="preserve"> antal</w:t>
            </w:r>
            <w:r w:rsidR="0057554E">
              <w:rPr>
                <w:rFonts w:ascii="Arial" w:hAnsi="Arial" w:cs="Arial"/>
                <w:sz w:val="24"/>
                <w:szCs w:val="24"/>
              </w:rPr>
              <w:t>]</w:t>
            </w:r>
            <w:r w:rsidRPr="00630D36">
              <w:rPr>
                <w:rFonts w:ascii="Arial" w:hAnsi="Arial" w:cs="Arial"/>
                <w:sz w:val="24"/>
                <w:szCs w:val="24"/>
              </w:rPr>
              <w:t xml:space="preserve"> lesion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="008D11A0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8D11A0" w:rsidRPr="008D11A0">
              <w:rPr>
                <w:rFonts w:ascii="Arial" w:hAnsi="Arial" w:cs="Arial"/>
                <w:i/>
                <w:sz w:val="24"/>
                <w:szCs w:val="24"/>
              </w:rPr>
              <w:t>ange lokal</w:t>
            </w:r>
            <w:r w:rsidR="008D11A0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. Inga nytillkomna lesioner. Ingen </w:t>
            </w:r>
            <w:r w:rsidR="006B37C0">
              <w:rPr>
                <w:rFonts w:ascii="Arial" w:hAnsi="Arial" w:cs="Arial"/>
                <w:sz w:val="24"/>
                <w:szCs w:val="24"/>
              </w:rPr>
              <w:t xml:space="preserve">avvikande </w:t>
            </w:r>
            <w:r>
              <w:rPr>
                <w:rFonts w:ascii="Arial" w:hAnsi="Arial" w:cs="Arial"/>
                <w:sz w:val="24"/>
                <w:szCs w:val="24"/>
              </w:rPr>
              <w:t xml:space="preserve">kontrastuppladdning].  </w:t>
            </w:r>
          </w:p>
          <w:p w14:paraId="51EE0D8F" w14:textId="77777777" w:rsidR="00F152ED" w:rsidRDefault="00F152ED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B8C3B" w14:textId="27070EA3" w:rsidR="004975D7" w:rsidRDefault="003C5718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Medulla</w:t>
            </w:r>
            <w:proofErr w:type="spellEnd"/>
            <w:r w:rsidR="008D11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975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2ED">
              <w:rPr>
                <w:rFonts w:ascii="Arial" w:hAnsi="Arial" w:cs="Arial"/>
                <w:sz w:val="24"/>
                <w:szCs w:val="24"/>
              </w:rPr>
              <w:t>Inga/</w:t>
            </w:r>
            <w:r w:rsidR="0057554E">
              <w:rPr>
                <w:rFonts w:ascii="Arial" w:hAnsi="Arial" w:cs="Arial"/>
                <w:sz w:val="24"/>
                <w:szCs w:val="24"/>
              </w:rPr>
              <w:t xml:space="preserve">Oförändrat </w:t>
            </w:r>
            <w:r w:rsidR="004975D7">
              <w:rPr>
                <w:rFonts w:ascii="Arial" w:hAnsi="Arial" w:cs="Arial"/>
                <w:sz w:val="24"/>
                <w:szCs w:val="24"/>
              </w:rPr>
              <w:t>[</w:t>
            </w:r>
            <w:r w:rsidR="00795BAA" w:rsidRPr="008D11A0">
              <w:rPr>
                <w:rFonts w:ascii="Arial" w:hAnsi="Arial" w:cs="Arial"/>
                <w:i/>
                <w:sz w:val="24"/>
                <w:szCs w:val="24"/>
              </w:rPr>
              <w:t>ange</w:t>
            </w:r>
            <w:r w:rsidR="00795BAA">
              <w:rPr>
                <w:rFonts w:ascii="Arial" w:hAnsi="Arial" w:cs="Arial"/>
                <w:i/>
                <w:sz w:val="24"/>
                <w:szCs w:val="24"/>
              </w:rPr>
              <w:t xml:space="preserve"> antal</w:t>
            </w:r>
            <w:r w:rsidR="004975D7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4975D7" w:rsidRPr="00630D36">
              <w:rPr>
                <w:rFonts w:ascii="Arial" w:hAnsi="Arial" w:cs="Arial"/>
                <w:sz w:val="24"/>
                <w:szCs w:val="24"/>
              </w:rPr>
              <w:t>lesion</w:t>
            </w:r>
            <w:r w:rsidR="004975D7">
              <w:rPr>
                <w:rFonts w:ascii="Arial" w:hAnsi="Arial" w:cs="Arial"/>
                <w:sz w:val="24"/>
                <w:szCs w:val="24"/>
              </w:rPr>
              <w:t>er</w:t>
            </w:r>
            <w:r w:rsidR="008D11A0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8D11A0" w:rsidRPr="008D11A0">
              <w:rPr>
                <w:rFonts w:ascii="Arial" w:hAnsi="Arial" w:cs="Arial"/>
                <w:i/>
                <w:sz w:val="24"/>
                <w:szCs w:val="24"/>
              </w:rPr>
              <w:t>ange lokal</w:t>
            </w:r>
            <w:r w:rsidR="008D11A0">
              <w:rPr>
                <w:rFonts w:ascii="Arial" w:hAnsi="Arial" w:cs="Arial"/>
                <w:sz w:val="24"/>
                <w:szCs w:val="24"/>
              </w:rPr>
              <w:t>]</w:t>
            </w:r>
            <w:r w:rsidR="004975D7">
              <w:rPr>
                <w:rFonts w:ascii="Arial" w:hAnsi="Arial" w:cs="Arial"/>
                <w:sz w:val="24"/>
                <w:szCs w:val="24"/>
              </w:rPr>
              <w:t xml:space="preserve">. [Inga nytillkomna lesioner. Ingen </w:t>
            </w:r>
            <w:r w:rsidR="006B37C0">
              <w:rPr>
                <w:rFonts w:ascii="Arial" w:hAnsi="Arial" w:cs="Arial"/>
                <w:sz w:val="24"/>
                <w:szCs w:val="24"/>
              </w:rPr>
              <w:t xml:space="preserve">avvikande </w:t>
            </w:r>
            <w:r w:rsidR="004975D7">
              <w:rPr>
                <w:rFonts w:ascii="Arial" w:hAnsi="Arial" w:cs="Arial"/>
                <w:sz w:val="24"/>
                <w:szCs w:val="24"/>
              </w:rPr>
              <w:t xml:space="preserve">kontrastuppladdning].  </w:t>
            </w:r>
          </w:p>
          <w:p w14:paraId="2CFFA819" w14:textId="77777777" w:rsidR="004975D7" w:rsidRDefault="004975D7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3329EC" w14:textId="2A5DCB60" w:rsidR="00630D36" w:rsidRDefault="00971346" w:rsidP="00F66CCF">
            <w:pPr>
              <w:jc w:val="both"/>
            </w:pPr>
            <w:r w:rsidRPr="00630D36">
              <w:rPr>
                <w:rFonts w:ascii="Arial" w:hAnsi="Arial" w:cs="Arial"/>
                <w:b/>
                <w:sz w:val="24"/>
                <w:szCs w:val="24"/>
              </w:rPr>
              <w:t>Bedömning:</w:t>
            </w:r>
            <w:r w:rsidR="007E25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Inga nytillkomna lesioner. Ingen kontrastuppladdning</w:t>
            </w:r>
            <w:r w:rsidR="007E25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0D36" w14:paraId="29779190" w14:textId="77777777" w:rsidTr="00630D36">
        <w:tc>
          <w:tcPr>
            <w:tcW w:w="9061" w:type="dxa"/>
          </w:tcPr>
          <w:p w14:paraId="1DFDB78E" w14:textId="77777777" w:rsidR="00630D36" w:rsidRDefault="00630D36" w:rsidP="00F66CCF">
            <w:pPr>
              <w:jc w:val="both"/>
            </w:pPr>
          </w:p>
        </w:tc>
      </w:tr>
    </w:tbl>
    <w:p w14:paraId="6B181185" w14:textId="77777777" w:rsidR="00D65BF6" w:rsidRDefault="00D65BF6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6CB38ADB" w14:textId="12E9B1F8" w:rsidR="00D65BF6" w:rsidRDefault="00D65BF6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3EE2E0BB" w14:textId="4DEC81E4" w:rsidR="008B7BB8" w:rsidRDefault="008B7BB8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37" w:name="DT_temporalben_exempel"/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DT temporalben</w:t>
      </w:r>
    </w:p>
    <w:p w14:paraId="053FF8AD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8B7BB8" w14:paraId="079FB7A0" w14:textId="77777777" w:rsidTr="008B7BB8">
        <w:tc>
          <w:tcPr>
            <w:tcW w:w="9061" w:type="dxa"/>
          </w:tcPr>
          <w:bookmarkStart w:id="38" w:name="Normalt_fynd_DT_temporalben" w:colFirst="0" w:colLast="0"/>
          <w:bookmarkEnd w:id="37"/>
          <w:p w14:paraId="20D43270" w14:textId="1E4A0573" w:rsidR="008B7BB8" w:rsidRPr="008B7BB8" w:rsidRDefault="002D3825" w:rsidP="00F66CC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>HYPERLINK  \l "Lista_över_exempelutlåtanden"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B0344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N</w:t>
            </w:r>
            <w:r w:rsidR="008B7BB8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 xml:space="preserve">ormalt </w:t>
            </w:r>
            <w:r w:rsidR="0066796E" w:rsidRPr="002D3825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fynd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38"/>
      <w:tr w:rsidR="008B7BB8" w14:paraId="721961D2" w14:textId="77777777" w:rsidTr="008B7BB8">
        <w:tc>
          <w:tcPr>
            <w:tcW w:w="9061" w:type="dxa"/>
          </w:tcPr>
          <w:p w14:paraId="232F49AB" w14:textId="317817C3" w:rsidR="00004E05" w:rsidRDefault="00004E05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8B7BB8">
              <w:rPr>
                <w:rFonts w:ascii="Arial" w:hAnsi="Arial" w:cs="Arial"/>
                <w:sz w:val="24"/>
                <w:szCs w:val="24"/>
              </w:rPr>
              <w:t>ormalt luft</w:t>
            </w:r>
            <w:r>
              <w:rPr>
                <w:rFonts w:ascii="Arial" w:hAnsi="Arial" w:cs="Arial"/>
                <w:sz w:val="24"/>
                <w:szCs w:val="24"/>
              </w:rPr>
              <w:t>förande cellsystem. N</w:t>
            </w:r>
            <w:r w:rsidRPr="008B7BB8">
              <w:rPr>
                <w:rFonts w:ascii="Arial" w:hAnsi="Arial" w:cs="Arial"/>
                <w:sz w:val="24"/>
                <w:szCs w:val="24"/>
              </w:rPr>
              <w:t>ormalt luft</w:t>
            </w:r>
            <w:r>
              <w:rPr>
                <w:rFonts w:ascii="Arial" w:hAnsi="Arial" w:cs="Arial"/>
                <w:sz w:val="24"/>
                <w:szCs w:val="24"/>
              </w:rPr>
              <w:t>förande mellanör</w:t>
            </w:r>
            <w:r w:rsidR="006B37C0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och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Normalt utseende av hörselbenskedjorna. Inga skelettdestruktioner. Normalt anlagda </w:t>
            </w:r>
            <w:proofErr w:type="spellStart"/>
            <w:r w:rsidR="003C5718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7D4863">
              <w:rPr>
                <w:rFonts w:ascii="Arial" w:hAnsi="Arial" w:cs="Arial"/>
                <w:sz w:val="24"/>
                <w:szCs w:val="24"/>
              </w:rPr>
              <w:t>kl</w:t>
            </w:r>
            <w:r>
              <w:rPr>
                <w:rFonts w:ascii="Arial" w:hAnsi="Arial" w:cs="Arial"/>
                <w:sz w:val="24"/>
                <w:szCs w:val="24"/>
              </w:rPr>
              <w:t>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och båggångar. Normalt förlopp 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facialis</w:t>
            </w:r>
            <w:r w:rsidR="006F7398">
              <w:rPr>
                <w:rFonts w:ascii="Arial" w:hAnsi="Arial" w:cs="Arial"/>
                <w:sz w:val="24"/>
                <w:szCs w:val="24"/>
              </w:rPr>
              <w:t>nerverna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F739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vidgning av </w:t>
            </w:r>
            <w:proofErr w:type="spellStart"/>
            <w:r w:rsidR="006F739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duktus</w:t>
            </w:r>
            <w:proofErr w:type="spellEnd"/>
            <w:r w:rsidR="002C6A4B"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C6A4B"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endolymfati</w:t>
            </w:r>
            <w:r w:rsidR="006F739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k</w:t>
            </w:r>
            <w:r w:rsidR="002C6A4B"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us</w:t>
            </w:r>
            <w:proofErr w:type="spellEnd"/>
            <w:r w:rsidR="002C6A4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2C6A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Ingen avvikande kärlanatomi.</w:t>
            </w:r>
          </w:p>
          <w:p w14:paraId="6829E1F6" w14:textId="77777777" w:rsidR="00004E05" w:rsidRDefault="00004E05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CCDBCE" w14:textId="23621C76" w:rsidR="008B7BB8" w:rsidRDefault="00004E05" w:rsidP="00F66CCF">
            <w:pPr>
              <w:jc w:val="both"/>
            </w:pPr>
            <w:r w:rsidRPr="008B7BB8">
              <w:rPr>
                <w:rFonts w:ascii="Arial" w:hAnsi="Arial" w:cs="Arial"/>
                <w:b/>
                <w:sz w:val="24"/>
                <w:szCs w:val="24"/>
              </w:rPr>
              <w:t>Bedömning:</w:t>
            </w:r>
            <w:r w:rsidR="007E25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Inget avvikande</w:t>
            </w:r>
          </w:p>
        </w:tc>
      </w:tr>
      <w:tr w:rsidR="008B7BB8" w14:paraId="46A9E89F" w14:textId="77777777" w:rsidTr="008B7BB8">
        <w:tc>
          <w:tcPr>
            <w:tcW w:w="9061" w:type="dxa"/>
          </w:tcPr>
          <w:p w14:paraId="52CABC62" w14:textId="77777777" w:rsidR="008B7BB8" w:rsidRDefault="008B7BB8" w:rsidP="00F66CCF">
            <w:pPr>
              <w:jc w:val="both"/>
            </w:pPr>
          </w:p>
        </w:tc>
      </w:tr>
    </w:tbl>
    <w:p w14:paraId="7F4E009D" w14:textId="77777777" w:rsidR="00D65BF6" w:rsidRDefault="00D65BF6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6E7A739B" w14:textId="1FA263EF" w:rsidR="00E077FD" w:rsidRDefault="00E077FD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39" w:name="DT_hals_exempel"/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DT hals</w:t>
      </w:r>
    </w:p>
    <w:p w14:paraId="33E07D66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E077FD" w14:paraId="4556455C" w14:textId="77777777" w:rsidTr="00E077FD">
        <w:tc>
          <w:tcPr>
            <w:tcW w:w="9061" w:type="dxa"/>
          </w:tcPr>
          <w:bookmarkStart w:id="40" w:name="Normalt_fynd_DT_hals" w:colFirst="0" w:colLast="0"/>
          <w:bookmarkEnd w:id="39"/>
          <w:p w14:paraId="6AB1E2CA" w14:textId="29B86BAA" w:rsidR="00E077FD" w:rsidRDefault="00F152ED" w:rsidP="00F66CCF">
            <w:pPr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HYPERLINK  \l "Lista_över_exempelutlåtanden"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F5E43" w:rsidRPr="00F152ED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N</w:t>
            </w:r>
            <w:r w:rsidR="005F4B7A" w:rsidRPr="00F152ED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ormal</w:t>
            </w:r>
            <w:r w:rsidR="0066796E" w:rsidRPr="00F152ED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t fynd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40"/>
      <w:tr w:rsidR="007E2588" w14:paraId="3856E712" w14:textId="77777777" w:rsidTr="00E077FD">
        <w:tc>
          <w:tcPr>
            <w:tcW w:w="9061" w:type="dxa"/>
          </w:tcPr>
          <w:p w14:paraId="4190C49D" w14:textId="3674C147" w:rsidR="007E2588" w:rsidRPr="00E61661" w:rsidRDefault="007E2588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661">
              <w:rPr>
                <w:rFonts w:ascii="Arial" w:hAnsi="Arial" w:cs="Arial"/>
                <w:sz w:val="24"/>
                <w:szCs w:val="24"/>
              </w:rPr>
              <w:t>Inget expansivt i svalget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61661">
              <w:rPr>
                <w:rFonts w:ascii="Arial" w:hAnsi="Arial" w:cs="Arial"/>
                <w:sz w:val="24"/>
                <w:szCs w:val="24"/>
              </w:rPr>
              <w:t>i larynx</w:t>
            </w:r>
            <w:r w:rsidR="00583C4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på halsen</w:t>
            </w:r>
            <w:r w:rsidR="00583C42">
              <w:rPr>
                <w:rFonts w:ascii="Arial" w:hAnsi="Arial" w:cs="Arial"/>
                <w:sz w:val="24"/>
                <w:szCs w:val="24"/>
              </w:rPr>
              <w:t xml:space="preserve"> eller i skallbasen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61661">
              <w:rPr>
                <w:rFonts w:ascii="Arial" w:hAnsi="Arial" w:cs="Arial"/>
                <w:sz w:val="24"/>
                <w:szCs w:val="24"/>
              </w:rPr>
              <w:t>Ingen avvikande kontrastuppladdning. Inga förstorade lymfknutor.</w:t>
            </w:r>
          </w:p>
          <w:p w14:paraId="69D389A2" w14:textId="77777777" w:rsidR="007E2588" w:rsidRPr="00E61661" w:rsidRDefault="007E2588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0E3D6A" w14:textId="7353FA71" w:rsidR="007E2588" w:rsidRDefault="007E2588" w:rsidP="00F66CC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61661">
              <w:rPr>
                <w:rFonts w:ascii="Arial" w:hAnsi="Arial" w:cs="Arial"/>
                <w:b/>
                <w:sz w:val="24"/>
                <w:szCs w:val="24"/>
              </w:rPr>
              <w:t>Bedömning: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1661">
              <w:rPr>
                <w:rFonts w:ascii="Arial" w:hAnsi="Arial" w:cs="Arial"/>
                <w:sz w:val="24"/>
                <w:szCs w:val="24"/>
              </w:rPr>
              <w:t>Inget avvikande.</w:t>
            </w:r>
          </w:p>
        </w:tc>
      </w:tr>
      <w:bookmarkStart w:id="41" w:name="Tonsillcancer" w:colFirst="0" w:colLast="0"/>
      <w:tr w:rsidR="007E2588" w14:paraId="50BBA82B" w14:textId="77777777" w:rsidTr="00E077FD">
        <w:tc>
          <w:tcPr>
            <w:tcW w:w="9061" w:type="dxa"/>
          </w:tcPr>
          <w:p w14:paraId="798725A2" w14:textId="51D5A8CC" w:rsidR="007E2588" w:rsidRPr="00FC0022" w:rsidRDefault="00F152ED" w:rsidP="00F66CC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HYPERLINK  \l "Lista_över_exempelutlåtanden"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C0022" w:rsidRPr="00F152ED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Tonsillcancer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41"/>
      <w:tr w:rsidR="00FC0022" w14:paraId="411401F8" w14:textId="77777777" w:rsidTr="00E077FD">
        <w:tc>
          <w:tcPr>
            <w:tcW w:w="9061" w:type="dxa"/>
          </w:tcPr>
          <w:p w14:paraId="31020A57" w14:textId="0D64F282" w:rsidR="00FC0022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höger gomtonsill finns en 3 x 2 x 2 cm stor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expansivitet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 heterogen kontrastuppladdning. Begränsad till </w:t>
            </w:r>
            <w:proofErr w:type="spellStart"/>
            <w:r w:rsidR="002B79C3">
              <w:rPr>
                <w:rFonts w:ascii="Arial" w:hAnsi="Arial" w:cs="Arial"/>
                <w:sz w:val="24"/>
                <w:szCs w:val="24"/>
              </w:rPr>
              <w:t>faryngeala</w:t>
            </w:r>
            <w:proofErr w:type="spellEnd"/>
            <w:r w:rsidR="002B79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mukosaspatiet</w:t>
            </w:r>
            <w:proofErr w:type="spellEnd"/>
            <w:r w:rsidR="005C726C">
              <w:rPr>
                <w:rFonts w:ascii="Arial" w:hAnsi="Arial" w:cs="Arial"/>
                <w:sz w:val="24"/>
                <w:szCs w:val="24"/>
              </w:rPr>
              <w:t xml:space="preserve"> men</w:t>
            </w:r>
            <w:r>
              <w:rPr>
                <w:rFonts w:ascii="Arial" w:hAnsi="Arial" w:cs="Arial"/>
                <w:sz w:val="24"/>
                <w:szCs w:val="24"/>
              </w:rPr>
              <w:t xml:space="preserve"> når fram till medellinjen. I höger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submandibularisspatium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(nivå 2A) finns en förstorad, nekrotisk lymfknuta med största mått 1,5 cm. Inga i övrigt förstorade lymfknutor på halsen.</w:t>
            </w:r>
          </w:p>
          <w:p w14:paraId="11CDCC47" w14:textId="77777777" w:rsidR="00FC0022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AA6C92" w14:textId="5D951557" w:rsidR="00FC0022" w:rsidRPr="00E61661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22">
              <w:rPr>
                <w:rFonts w:ascii="Arial" w:hAnsi="Arial" w:cs="Arial"/>
                <w:b/>
                <w:sz w:val="24"/>
                <w:szCs w:val="24"/>
              </w:rPr>
              <w:t>Bedömning:</w:t>
            </w:r>
            <w:r>
              <w:rPr>
                <w:rFonts w:ascii="Arial" w:hAnsi="Arial" w:cs="Arial"/>
                <w:sz w:val="24"/>
                <w:szCs w:val="24"/>
              </w:rPr>
              <w:t xml:space="preserve"> Fynd </w:t>
            </w:r>
            <w:r w:rsidR="00EA4212">
              <w:rPr>
                <w:rFonts w:ascii="Arial" w:hAnsi="Arial" w:cs="Arial"/>
                <w:sz w:val="24"/>
                <w:szCs w:val="24"/>
              </w:rPr>
              <w:t xml:space="preserve">som talar </w:t>
            </w:r>
            <w:r>
              <w:rPr>
                <w:rFonts w:ascii="Arial" w:hAnsi="Arial" w:cs="Arial"/>
                <w:sz w:val="24"/>
                <w:szCs w:val="24"/>
              </w:rPr>
              <w:t xml:space="preserve">för malignitet i höger gomtonsill. Spridning till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ipsilateral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lymfknuta. </w:t>
            </w:r>
          </w:p>
        </w:tc>
      </w:tr>
      <w:bookmarkStart w:id="42" w:name="Abscess_hals" w:colFirst="0" w:colLast="0"/>
      <w:tr w:rsidR="00FC0022" w14:paraId="24023402" w14:textId="77777777" w:rsidTr="00E077FD">
        <w:tc>
          <w:tcPr>
            <w:tcW w:w="9061" w:type="dxa"/>
          </w:tcPr>
          <w:p w14:paraId="0359B85B" w14:textId="4AFE77D7" w:rsidR="00FC0022" w:rsidRPr="000E4601" w:rsidRDefault="00F37566" w:rsidP="00F66CC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HYPERLINK  \l "Lista_över_exempelutlåtanden"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C0022" w:rsidRPr="00F37566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Abscess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42"/>
      <w:tr w:rsidR="00FC0022" w14:paraId="50D2CAC5" w14:textId="77777777" w:rsidTr="00E077FD">
        <w:tc>
          <w:tcPr>
            <w:tcW w:w="9061" w:type="dxa"/>
          </w:tcPr>
          <w:p w14:paraId="4D997A80" w14:textId="3E198753" w:rsidR="00FC0022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höger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parafaryngeala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718">
              <w:rPr>
                <w:rFonts w:ascii="Arial" w:hAnsi="Arial" w:cs="Arial"/>
                <w:sz w:val="24"/>
                <w:szCs w:val="24"/>
              </w:rPr>
              <w:t>spatium</w:t>
            </w:r>
            <w:r>
              <w:rPr>
                <w:rFonts w:ascii="Arial" w:hAnsi="Arial" w:cs="Arial"/>
                <w:sz w:val="24"/>
                <w:szCs w:val="24"/>
              </w:rPr>
              <w:t xml:space="preserve"> finns en 3 x 2 x 2 cm stor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expansivitet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 central uppklarning och perifer kontrastuppladdning. Måttlig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perifokal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reaktion. </w:t>
            </w:r>
            <w:r w:rsidR="000D354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xpansiv effekt med påverkan på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mukosaspatiet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karotisspatiet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Förstorade lymfknutor med största mått upp till 1,5 cm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submandibularisspatiet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och bakre cervikala spatiet (nivå 2A/B och 3)</w:t>
            </w:r>
            <w:r w:rsidR="000E4601">
              <w:rPr>
                <w:rFonts w:ascii="Arial" w:hAnsi="Arial" w:cs="Arial"/>
                <w:sz w:val="24"/>
                <w:szCs w:val="24"/>
              </w:rPr>
              <w:t xml:space="preserve"> på höger sida. Prominenta men ej förstorade lymfknutor på höger sida.</w:t>
            </w:r>
          </w:p>
          <w:p w14:paraId="7A3784FF" w14:textId="77777777" w:rsidR="000E4601" w:rsidRDefault="000E4601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1871CD" w14:textId="5B260FF4" w:rsidR="000E4601" w:rsidRPr="00E61661" w:rsidRDefault="000E4601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601">
              <w:rPr>
                <w:rFonts w:ascii="Arial" w:hAnsi="Arial" w:cs="Arial"/>
                <w:b/>
                <w:sz w:val="24"/>
                <w:szCs w:val="24"/>
              </w:rPr>
              <w:t>Bedömning:</w:t>
            </w:r>
            <w:r>
              <w:rPr>
                <w:rFonts w:ascii="Arial" w:hAnsi="Arial" w:cs="Arial"/>
                <w:sz w:val="24"/>
                <w:szCs w:val="24"/>
              </w:rPr>
              <w:t xml:space="preserve"> Fynd </w:t>
            </w:r>
            <w:r w:rsidR="00EA4212">
              <w:rPr>
                <w:rFonts w:ascii="Arial" w:hAnsi="Arial" w:cs="Arial"/>
                <w:sz w:val="24"/>
                <w:szCs w:val="24"/>
              </w:rPr>
              <w:t xml:space="preserve">som i första hand </w:t>
            </w:r>
            <w:r>
              <w:rPr>
                <w:rFonts w:ascii="Arial" w:hAnsi="Arial" w:cs="Arial"/>
                <w:sz w:val="24"/>
                <w:szCs w:val="24"/>
              </w:rPr>
              <w:t>tala</w:t>
            </w:r>
            <w:r w:rsidR="00EA421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för vänste</w:t>
            </w:r>
            <w:r w:rsidR="002B79C3">
              <w:rPr>
                <w:rFonts w:ascii="Arial" w:hAnsi="Arial" w:cs="Arial"/>
                <w:sz w:val="24"/>
                <w:szCs w:val="24"/>
              </w:rPr>
              <w:t xml:space="preserve">rsidig </w:t>
            </w:r>
            <w:proofErr w:type="spellStart"/>
            <w:r w:rsidR="002B79C3">
              <w:rPr>
                <w:rFonts w:ascii="Arial" w:hAnsi="Arial" w:cs="Arial"/>
                <w:sz w:val="24"/>
                <w:szCs w:val="24"/>
              </w:rPr>
              <w:t>parafaryngeal</w:t>
            </w:r>
            <w:proofErr w:type="spellEnd"/>
            <w:r w:rsidR="002B79C3">
              <w:rPr>
                <w:rFonts w:ascii="Arial" w:hAnsi="Arial" w:cs="Arial"/>
                <w:sz w:val="24"/>
                <w:szCs w:val="24"/>
              </w:rPr>
              <w:t xml:space="preserve"> abscess. R</w:t>
            </w:r>
            <w:r>
              <w:rPr>
                <w:rFonts w:ascii="Arial" w:hAnsi="Arial" w:cs="Arial"/>
                <w:sz w:val="24"/>
                <w:szCs w:val="24"/>
              </w:rPr>
              <w:t xml:space="preserve">eaktiva lymfknutor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ipsilateralt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77FD" w14:paraId="037394BA" w14:textId="77777777" w:rsidTr="00E077FD">
        <w:tc>
          <w:tcPr>
            <w:tcW w:w="9061" w:type="dxa"/>
          </w:tcPr>
          <w:p w14:paraId="515D4D84" w14:textId="263B0738" w:rsidR="00E077FD" w:rsidRPr="00AC3441" w:rsidRDefault="00E077FD" w:rsidP="00F66CCF">
            <w:pPr>
              <w:jc w:val="both"/>
            </w:pPr>
          </w:p>
        </w:tc>
      </w:tr>
    </w:tbl>
    <w:p w14:paraId="62D0B04A" w14:textId="77777777" w:rsidR="00D65BF6" w:rsidRDefault="00D65BF6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698DEAD6" w14:textId="089ED69C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bookmarkStart w:id="43" w:name="DT_hals_kontroll_av_känd_tumör"/>
    </w:p>
    <w:p w14:paraId="509BD49F" w14:textId="0538A936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69C04119" w14:textId="3CF40A19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7934330D" w14:textId="62976EFC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66899DB9" w14:textId="4874BCCA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417B7184" w14:textId="37BEB084" w:rsidR="00433A05" w:rsidRDefault="00433A05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7B080489" w14:textId="35891A63" w:rsidR="00894F61" w:rsidRDefault="00153B00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DT hals</w:t>
      </w:r>
      <w:r w:rsidR="00F741E3"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:</w:t>
      </w:r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kontroll</w:t>
      </w:r>
      <w:r w:rsidR="00894F61"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av känd t</w:t>
      </w:r>
      <w:r w:rsidR="00126F3C"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umör</w:t>
      </w:r>
    </w:p>
    <w:p w14:paraId="67C61AE9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760826" w14:paraId="6E6D4ADD" w14:textId="77777777" w:rsidTr="00760826">
        <w:tc>
          <w:tcPr>
            <w:tcW w:w="9061" w:type="dxa"/>
          </w:tcPr>
          <w:bookmarkStart w:id="44" w:name="Oförändrat_status_lymfom" w:colFirst="0" w:colLast="0"/>
          <w:bookmarkEnd w:id="43"/>
          <w:p w14:paraId="7DA2ED0F" w14:textId="297CB9CA" w:rsidR="00760826" w:rsidRPr="00FC0022" w:rsidRDefault="00BC6CBC" w:rsidP="00F66CCF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fldChar w:fldCharType="separate"/>
            </w:r>
            <w:r w:rsidR="00FC0022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Oförändra</w:t>
            </w:r>
            <w:r w:rsidR="00583C42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t</w:t>
            </w:r>
            <w:r w:rsidR="00FC0022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status (lymfom)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44"/>
      <w:tr w:rsidR="00760826" w14:paraId="0F9C3165" w14:textId="77777777" w:rsidTr="00760826">
        <w:tc>
          <w:tcPr>
            <w:tcW w:w="9061" w:type="dxa"/>
          </w:tcPr>
          <w:p w14:paraId="4A90E1EB" w14:textId="77777777" w:rsidR="00FC0022" w:rsidRPr="00FC0022" w:rsidRDefault="00FC0022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00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Jämförelse med DT hals […]</w:t>
            </w:r>
          </w:p>
          <w:p w14:paraId="3337DE3F" w14:textId="77777777" w:rsidR="00760826" w:rsidRPr="00FC0022" w:rsidRDefault="00760826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11F560D" w14:textId="0077371E" w:rsidR="00FC0022" w:rsidRPr="00E61661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0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Inget expansivt i svalget eller på halsen. </w:t>
            </w:r>
            <w:r w:rsidRPr="00E61661">
              <w:rPr>
                <w:rFonts w:ascii="Arial" w:hAnsi="Arial" w:cs="Arial"/>
                <w:sz w:val="24"/>
                <w:szCs w:val="24"/>
              </w:rPr>
              <w:t>Ingen avvikande kontrastuppladdning. Inga förstorade lymfknutor.</w:t>
            </w:r>
          </w:p>
          <w:p w14:paraId="3EDD3E67" w14:textId="77777777" w:rsidR="00FC0022" w:rsidRDefault="00FC0022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12B9266" w14:textId="66D4ACDC" w:rsidR="00FC0022" w:rsidRDefault="00FC0022" w:rsidP="00F66C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002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Bedömning: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Oförändrat status. Ingen progress.</w:t>
            </w:r>
          </w:p>
        </w:tc>
      </w:tr>
      <w:bookmarkStart w:id="45" w:name="Oförändrad_status_tonsillcancer" w:colFirst="0" w:colLast="0"/>
      <w:tr w:rsidR="00760826" w14:paraId="1762EC53" w14:textId="77777777" w:rsidTr="00760826">
        <w:tc>
          <w:tcPr>
            <w:tcW w:w="9061" w:type="dxa"/>
          </w:tcPr>
          <w:p w14:paraId="02EE9F53" w14:textId="1A74A00F" w:rsidR="00760826" w:rsidRPr="00FC0022" w:rsidRDefault="00BC6CBC" w:rsidP="00F66CCF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fldChar w:fldCharType="separate"/>
            </w:r>
            <w:r w:rsidR="007E2588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Oförändrad status (tonsillcancer)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45"/>
      <w:tr w:rsidR="007E2588" w14:paraId="2040C2C8" w14:textId="77777777" w:rsidTr="00760826">
        <w:tc>
          <w:tcPr>
            <w:tcW w:w="9061" w:type="dxa"/>
          </w:tcPr>
          <w:p w14:paraId="64143617" w14:textId="77777777" w:rsidR="007E2588" w:rsidRDefault="007E2588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Jämförelse med DT hals […]</w:t>
            </w:r>
          </w:p>
          <w:p w14:paraId="766BFBF3" w14:textId="77777777" w:rsidR="007E2588" w:rsidRDefault="007E2588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9DE7608" w14:textId="0D73CD84" w:rsidR="007E2588" w:rsidRDefault="007E2588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Oförändrade reaktiva förä</w:t>
            </w:r>
            <w:r w:rsidR="000D35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ndringar</w:t>
            </w:r>
            <w:r w:rsidR="005C72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med slemhinnesvullnad</w:t>
            </w:r>
            <w:r w:rsidR="000D35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 primärtumörområdet</w:t>
            </w:r>
            <w:r w:rsidR="002B79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C72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t</w:t>
            </w:r>
            <w:r w:rsidR="002B79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i</w:t>
            </w:r>
            <w:r w:rsidR="005C72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ll</w:t>
            </w:r>
            <w:r w:rsidR="002B79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C72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höger i </w:t>
            </w:r>
            <w:proofErr w:type="spellStart"/>
            <w:r w:rsidR="00F03E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faryngeala</w:t>
            </w:r>
            <w:proofErr w:type="spellEnd"/>
            <w:r w:rsidR="00F03E7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03E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mukosaspati</w:t>
            </w:r>
            <w:r w:rsidR="005C72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et</w:t>
            </w:r>
            <w:proofErr w:type="spellEnd"/>
            <w:r w:rsidR="002B79C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0D35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Ingen avvikande kontrastuppladdning. Inget expansivt. Reaktiva slemhinneförändringar i svalget. Inga förstorade lymfknutor.</w:t>
            </w:r>
          </w:p>
          <w:p w14:paraId="158D9B5B" w14:textId="77777777" w:rsidR="007E2588" w:rsidRDefault="007E2588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63F94EB" w14:textId="59C08620" w:rsidR="007E2588" w:rsidRPr="007E2588" w:rsidRDefault="007E2588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C002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Bedömning: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Oförändrade reaktiva förändringar</w:t>
            </w:r>
            <w:r w:rsidR="005C72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 primärtumörområdet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="005C72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Inga förstorade lymfknutor.</w:t>
            </w:r>
          </w:p>
        </w:tc>
      </w:tr>
      <w:bookmarkStart w:id="46" w:name="Svarsmall_uppföljning_av_tonsillcancer" w:colFirst="0" w:colLast="0"/>
      <w:tr w:rsidR="00FC0022" w14:paraId="661539A2" w14:textId="77777777" w:rsidTr="00760826">
        <w:tc>
          <w:tcPr>
            <w:tcW w:w="9061" w:type="dxa"/>
          </w:tcPr>
          <w:p w14:paraId="307726B8" w14:textId="18C2833A" w:rsidR="00FC0022" w:rsidRDefault="00F152ED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HYPERLINK  \l "Lista_över_exempelutlåtanden"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FC0022" w:rsidRPr="00F152ED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Svarsmall (</w:t>
            </w:r>
            <w:r w:rsidR="008D11A0" w:rsidRPr="00F152ED">
              <w:rPr>
                <w:rStyle w:val="Hyperlnk"/>
                <w:rFonts w:ascii="Arial" w:hAnsi="Arial" w:cs="Arial"/>
                <w:b/>
                <w:sz w:val="28"/>
                <w:szCs w:val="28"/>
              </w:rPr>
              <w:t xml:space="preserve">uppföljning av </w:t>
            </w:r>
            <w:r w:rsidR="00FC0022" w:rsidRPr="00F152ED">
              <w:rPr>
                <w:rStyle w:val="Hyperlnk"/>
                <w:rFonts w:ascii="Arial" w:hAnsi="Arial" w:cs="Arial"/>
                <w:b/>
                <w:sz w:val="28"/>
                <w:szCs w:val="28"/>
              </w:rPr>
              <w:t>tonsillcancer)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46"/>
      <w:tr w:rsidR="00FC0022" w14:paraId="3372C137" w14:textId="77777777" w:rsidTr="00760826">
        <w:tc>
          <w:tcPr>
            <w:tcW w:w="9061" w:type="dxa"/>
          </w:tcPr>
          <w:p w14:paraId="71D5F01C" w14:textId="77777777" w:rsidR="00FC0022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Jämförelse med […]</w:t>
            </w:r>
          </w:p>
          <w:p w14:paraId="37694CB9" w14:textId="77777777" w:rsidR="00FC0022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B11412" w14:textId="77777777" w:rsidR="00FC0022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1A0">
              <w:rPr>
                <w:rFonts w:ascii="Arial" w:hAnsi="Arial" w:cs="Arial"/>
                <w:b/>
                <w:sz w:val="24"/>
                <w:szCs w:val="24"/>
              </w:rPr>
              <w:t>Primärtumörområdet: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8D11A0">
              <w:rPr>
                <w:rFonts w:ascii="Arial" w:hAnsi="Arial" w:cs="Arial"/>
                <w:i/>
                <w:sz w:val="24"/>
                <w:szCs w:val="24"/>
              </w:rPr>
              <w:t xml:space="preserve">Ange spatium, sida, storlek, </w:t>
            </w:r>
            <w:proofErr w:type="spellStart"/>
            <w:r w:rsidRPr="008D11A0">
              <w:rPr>
                <w:rFonts w:ascii="Arial" w:hAnsi="Arial" w:cs="Arial"/>
                <w:i/>
                <w:sz w:val="24"/>
                <w:szCs w:val="24"/>
              </w:rPr>
              <w:t>perifokal</w:t>
            </w:r>
            <w:proofErr w:type="spellEnd"/>
            <w:r w:rsidRPr="008D11A0">
              <w:rPr>
                <w:rFonts w:ascii="Arial" w:hAnsi="Arial" w:cs="Arial"/>
                <w:i/>
                <w:sz w:val="24"/>
                <w:szCs w:val="24"/>
              </w:rPr>
              <w:t xml:space="preserve"> reaktion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6D5BDF96" w14:textId="50BB14E2" w:rsidR="00FC0022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1A0">
              <w:rPr>
                <w:rFonts w:ascii="Arial" w:hAnsi="Arial" w:cs="Arial"/>
                <w:b/>
                <w:sz w:val="24"/>
                <w:szCs w:val="24"/>
              </w:rPr>
              <w:t>Kontrastuppladdning: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8D11A0">
              <w:rPr>
                <w:rFonts w:ascii="Arial" w:hAnsi="Arial" w:cs="Arial"/>
                <w:i/>
                <w:sz w:val="24"/>
                <w:szCs w:val="24"/>
              </w:rPr>
              <w:t xml:space="preserve">Ingen, </w:t>
            </w:r>
            <w:r w:rsidR="00583C42">
              <w:rPr>
                <w:rFonts w:ascii="Arial" w:hAnsi="Arial" w:cs="Arial"/>
                <w:i/>
                <w:sz w:val="24"/>
                <w:szCs w:val="24"/>
              </w:rPr>
              <w:t xml:space="preserve">ytlig, djup, </w:t>
            </w:r>
            <w:r w:rsidRPr="008D11A0">
              <w:rPr>
                <w:rFonts w:ascii="Arial" w:hAnsi="Arial" w:cs="Arial"/>
                <w:i/>
                <w:sz w:val="24"/>
                <w:szCs w:val="24"/>
              </w:rPr>
              <w:t>homogen</w:t>
            </w:r>
            <w:r w:rsidR="004F4C6C" w:rsidRPr="008D11A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8D11A0">
              <w:rPr>
                <w:rFonts w:ascii="Arial" w:hAnsi="Arial" w:cs="Arial"/>
                <w:i/>
                <w:sz w:val="24"/>
                <w:szCs w:val="24"/>
              </w:rPr>
              <w:t>heterogen</w:t>
            </w:r>
            <w:r w:rsidR="004F4C6C" w:rsidRPr="008D11A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8D11A0">
              <w:rPr>
                <w:rFonts w:ascii="Arial" w:hAnsi="Arial" w:cs="Arial"/>
                <w:i/>
                <w:sz w:val="24"/>
                <w:szCs w:val="24"/>
              </w:rPr>
              <w:t>perifer</w:t>
            </w:r>
            <w:r w:rsidR="004F4C6C" w:rsidRPr="008D11A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8D11A0">
              <w:rPr>
                <w:rFonts w:ascii="Arial" w:hAnsi="Arial" w:cs="Arial"/>
                <w:i/>
                <w:sz w:val="24"/>
                <w:szCs w:val="24"/>
              </w:rPr>
              <w:t>ringformig</w:t>
            </w:r>
            <w:r w:rsidR="004F4C6C" w:rsidRPr="008D11A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8D11A0">
              <w:rPr>
                <w:rFonts w:ascii="Arial" w:hAnsi="Arial" w:cs="Arial"/>
                <w:i/>
                <w:sz w:val="24"/>
                <w:szCs w:val="24"/>
              </w:rPr>
              <w:t>reaktiv</w:t>
            </w:r>
            <w:r>
              <w:rPr>
                <w:rFonts w:ascii="Arial" w:hAnsi="Arial" w:cs="Arial"/>
                <w:sz w:val="24"/>
                <w:szCs w:val="24"/>
              </w:rPr>
              <w:t xml:space="preserve">]  </w:t>
            </w:r>
          </w:p>
          <w:p w14:paraId="789D70A7" w14:textId="39ACE21D" w:rsidR="00FC0022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1A0">
              <w:rPr>
                <w:rFonts w:ascii="Arial" w:hAnsi="Arial" w:cs="Arial"/>
                <w:b/>
                <w:sz w:val="24"/>
                <w:szCs w:val="24"/>
              </w:rPr>
              <w:t>Lymfknutor: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8D11A0">
              <w:rPr>
                <w:rFonts w:ascii="Arial" w:hAnsi="Arial" w:cs="Arial"/>
                <w:i/>
                <w:sz w:val="24"/>
                <w:szCs w:val="24"/>
              </w:rPr>
              <w:t xml:space="preserve">Ange spatium och nivå, </w:t>
            </w:r>
            <w:r w:rsidR="005C726C">
              <w:rPr>
                <w:rFonts w:ascii="Arial" w:hAnsi="Arial" w:cs="Arial"/>
                <w:i/>
                <w:sz w:val="24"/>
                <w:szCs w:val="24"/>
              </w:rPr>
              <w:t xml:space="preserve">största längdmått, </w:t>
            </w:r>
            <w:r w:rsidRPr="008D11A0">
              <w:rPr>
                <w:rFonts w:ascii="Arial" w:hAnsi="Arial" w:cs="Arial"/>
                <w:i/>
                <w:sz w:val="24"/>
                <w:szCs w:val="24"/>
              </w:rPr>
              <w:t>reaktiv kontrastuppladdning</w:t>
            </w:r>
            <w:r w:rsidR="004F4C6C" w:rsidRPr="008D11A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D11A0">
              <w:rPr>
                <w:rFonts w:ascii="Arial" w:hAnsi="Arial" w:cs="Arial"/>
                <w:i/>
                <w:sz w:val="24"/>
                <w:szCs w:val="24"/>
              </w:rPr>
              <w:t>nekroser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  <w:p w14:paraId="4AF7BDEA" w14:textId="77777777" w:rsidR="00FC0022" w:rsidRDefault="00FC0022" w:rsidP="00F66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AC98E7" w14:textId="0F5AD8B8" w:rsidR="00FC0022" w:rsidRDefault="00FC0022" w:rsidP="00F66CC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7BB8">
              <w:rPr>
                <w:rFonts w:ascii="Arial" w:hAnsi="Arial" w:cs="Arial"/>
                <w:b/>
                <w:sz w:val="24"/>
                <w:szCs w:val="24"/>
              </w:rPr>
              <w:t>Bedömning: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4F4C6C">
              <w:rPr>
                <w:rFonts w:ascii="Arial" w:hAnsi="Arial" w:cs="Arial"/>
                <w:sz w:val="24"/>
                <w:szCs w:val="24"/>
              </w:rPr>
              <w:t>Fri text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14:paraId="07DF4872" w14:textId="77777777" w:rsidR="00250EEA" w:rsidRDefault="00250EEA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1BEB00A1" w14:textId="1D898F57" w:rsidR="0066796E" w:rsidRDefault="0066796E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47" w:name="MR_temporalbensöversikt_exempel"/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MR temporalbensöversikt</w:t>
      </w:r>
    </w:p>
    <w:p w14:paraId="414CC6EF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66796E" w14:paraId="5902E0ED" w14:textId="77777777" w:rsidTr="0066796E">
        <w:tc>
          <w:tcPr>
            <w:tcW w:w="9061" w:type="dxa"/>
          </w:tcPr>
          <w:bookmarkEnd w:id="47"/>
          <w:p w14:paraId="2183D158" w14:textId="19A4F26F" w:rsidR="0066796E" w:rsidRDefault="00F152ED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2673C8" w:rsidRPr="00F152ED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</w:t>
            </w:r>
            <w:r w:rsidR="00830F0F" w:rsidRPr="00F152ED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ormalt</w:t>
            </w:r>
            <w:r w:rsidR="002C6A4B" w:rsidRPr="00F152ED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fynd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66796E" w14:paraId="7E2787A3" w14:textId="77777777" w:rsidTr="0066796E">
        <w:tc>
          <w:tcPr>
            <w:tcW w:w="9061" w:type="dxa"/>
          </w:tcPr>
          <w:p w14:paraId="419F4A6F" w14:textId="5D90ED55" w:rsidR="002C6A4B" w:rsidRPr="0066796E" w:rsidRDefault="002C6A4B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Normal </w:t>
            </w:r>
            <w:proofErr w:type="spellStart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vätsk</w:t>
            </w:r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signal</w:t>
            </w:r>
            <w:proofErr w:type="spellEnd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koklea</w:t>
            </w:r>
            <w:proofErr w:type="spellEnd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och båggångar.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Inga tecken till </w:t>
            </w:r>
            <w:proofErr w:type="spellStart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kokleär</w:t>
            </w:r>
            <w:proofErr w:type="spellEnd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malfo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rmtion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Ingen vidgning av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du</w:t>
            </w:r>
            <w:r w:rsidR="00830F0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ktus</w:t>
            </w:r>
            <w:proofErr w:type="spellEnd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endolymfati</w:t>
            </w:r>
            <w:r w:rsidR="00830F0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k</w:t>
            </w:r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us</w:t>
            </w:r>
            <w:proofErr w:type="spellEnd"/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Normalt utseende av nerverna i </w:t>
            </w:r>
            <w:r w:rsidR="000D354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de </w:t>
            </w:r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inre hörsel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</w:t>
            </w:r>
            <w:r w:rsidRPr="006679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ång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arna</w:t>
            </w:r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Ingen </w:t>
            </w:r>
            <w:proofErr w:type="spellStart"/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cisternal</w:t>
            </w:r>
            <w:proofErr w:type="spellEnd"/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kranial</w:t>
            </w:r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nerv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påverkan.</w:t>
            </w:r>
          </w:p>
          <w:p w14:paraId="16F76EF3" w14:textId="77777777" w:rsidR="002C6A4B" w:rsidRPr="0066796E" w:rsidRDefault="002C6A4B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1F70FD8" w14:textId="5A21301A" w:rsidR="0066796E" w:rsidRDefault="002C6A4B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6679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57554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avvikande.</w:t>
            </w:r>
          </w:p>
        </w:tc>
      </w:tr>
    </w:tbl>
    <w:p w14:paraId="41094346" w14:textId="77777777" w:rsidR="00D65BF6" w:rsidRDefault="00D65BF6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68E1AF50" w14:textId="77777777" w:rsidR="00BC6CBC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48" w:name="Pediatrisk_utredning"/>
    </w:p>
    <w:p w14:paraId="2CC3048E" w14:textId="77777777" w:rsidR="00BC6CBC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14:paraId="20929E42" w14:textId="77777777" w:rsidR="00BC6CBC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14:paraId="01F10C43" w14:textId="77777777" w:rsidR="00BC6CBC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14:paraId="43F9E8D3" w14:textId="77777777" w:rsidR="00BC6CBC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14:paraId="1B669A31" w14:textId="177022F6" w:rsidR="0090095D" w:rsidRDefault="0090095D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Pediatrisk utredning</w:t>
      </w:r>
    </w:p>
    <w:p w14:paraId="4D34708E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90095D" w14:paraId="14E0775B" w14:textId="77777777" w:rsidTr="002D474D">
        <w:tc>
          <w:tcPr>
            <w:tcW w:w="9061" w:type="dxa"/>
          </w:tcPr>
          <w:bookmarkStart w:id="49" w:name="Normalt_fynd_pediatrik" w:colFirst="0" w:colLast="0"/>
          <w:bookmarkEnd w:id="48"/>
          <w:p w14:paraId="4A360166" w14:textId="346BC82C" w:rsidR="0090095D" w:rsidRDefault="00BC6CB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FB0344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</w:t>
            </w:r>
            <w:r w:rsidR="00FF0F4A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ormalt fynd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49"/>
      <w:tr w:rsidR="0090095D" w14:paraId="7156FD97" w14:textId="77777777" w:rsidTr="002D474D">
        <w:tc>
          <w:tcPr>
            <w:tcW w:w="9061" w:type="dxa"/>
          </w:tcPr>
          <w:p w14:paraId="503DEBF6" w14:textId="0B00DB79" w:rsidR="0090095D" w:rsidRDefault="007E258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An</w:t>
            </w:r>
            <w:r w:rsidR="009009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atomiskt normalt anlagd hjärna. Åldersadekvat myelinisering. Inga fokala lesioner elle</w:t>
            </w:r>
            <w:r w:rsidR="00F0203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 generella signalavvikelser</w:t>
            </w:r>
            <w:r w:rsidR="009009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Ingen färsk </w:t>
            </w:r>
            <w:proofErr w:type="spellStart"/>
            <w:r w:rsidR="009009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ischemisk</w:t>
            </w:r>
            <w:proofErr w:type="spellEnd"/>
            <w:r w:rsidR="009009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lesion eller infarkt. Ingen </w:t>
            </w:r>
            <w:proofErr w:type="spellStart"/>
            <w:r w:rsidR="009009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="0090095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blödning. Normalvida likvorrum</w:t>
            </w:r>
            <w:r w:rsidR="00AE279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14:paraId="72920A97" w14:textId="77777777" w:rsidR="0090095D" w:rsidRPr="0066796E" w:rsidRDefault="0090095D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48BC6D1" w14:textId="476B8889" w:rsidR="00FF0F4A" w:rsidRDefault="0090095D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6679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57554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avvikande.</w:t>
            </w:r>
          </w:p>
        </w:tc>
      </w:tr>
    </w:tbl>
    <w:p w14:paraId="2D7DCFEE" w14:textId="006B636D" w:rsidR="0090095D" w:rsidRDefault="0090095D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4E9EB4C0" w14:textId="7D307C83" w:rsidR="00FF0F4A" w:rsidRDefault="00FF0F4A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50" w:name="MR_ländrygg_exempel"/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MR ländrygg</w:t>
      </w:r>
    </w:p>
    <w:p w14:paraId="4825BB81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FF0F4A" w14:paraId="5BDF410C" w14:textId="77777777" w:rsidTr="002D474D">
        <w:tc>
          <w:tcPr>
            <w:tcW w:w="9061" w:type="dxa"/>
          </w:tcPr>
          <w:bookmarkStart w:id="51" w:name="Normalt_fynd_exempel" w:colFirst="0" w:colLast="0"/>
          <w:bookmarkEnd w:id="50"/>
          <w:p w14:paraId="39891B0B" w14:textId="12A73B48" w:rsidR="00FF0F4A" w:rsidRDefault="00BC6CB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2B79C3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No</w:t>
            </w:r>
            <w:r w:rsidR="00FF0F4A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rmal</w:t>
            </w:r>
            <w:r w:rsidR="00EF01D7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t</w:t>
            </w:r>
            <w:r w:rsidR="00FF0F4A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fynd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51"/>
      <w:tr w:rsidR="00FF0F4A" w14:paraId="01349EC1" w14:textId="77777777" w:rsidTr="002D474D">
        <w:tc>
          <w:tcPr>
            <w:tcW w:w="9061" w:type="dxa"/>
          </w:tcPr>
          <w:p w14:paraId="3AA95079" w14:textId="257CD2E3" w:rsidR="00EF01D7" w:rsidRDefault="00EF01D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Ingen påverkan på konus medullaris</w:t>
            </w:r>
            <w:r w:rsidR="008F53D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eller nedre </w:t>
            </w:r>
            <w:proofErr w:type="spellStart"/>
            <w:r w:rsidR="008F53D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medulla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14:paraId="0C80F984" w14:textId="77777777" w:rsidR="00EF01D7" w:rsidRDefault="00EF01D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AF10256" w14:textId="3F339430" w:rsidR="00EF01D7" w:rsidRPr="0066796E" w:rsidRDefault="008F53D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diskbråck.</w:t>
            </w:r>
            <w:r w:rsidR="00EF01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</w:t>
            </w:r>
            <w:r w:rsidR="00EF01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ngen diskbuktning. Ingen </w:t>
            </w:r>
            <w:proofErr w:type="spellStart"/>
            <w:r w:rsidR="00EF01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ligamenta</w:t>
            </w:r>
            <w:proofErr w:type="spellEnd"/>
            <w:r w:rsidR="00EF01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F01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flavah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ypertrofi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Ingen spinal stenos</w:t>
            </w:r>
            <w:r w:rsidR="00EF01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facettledsartros</w:t>
            </w:r>
            <w:proofErr w:type="spellEnd"/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EF01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r w:rsidR="002673C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nervrotspåverkan</w:t>
            </w:r>
            <w:r w:rsidR="00EF01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14:paraId="1AF37EBA" w14:textId="77777777" w:rsidR="00EF01D7" w:rsidRDefault="00EF01D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A51651D" w14:textId="0C8A0209" w:rsidR="00EF01D7" w:rsidRDefault="00D45F4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Inga metastassuspekt</w:t>
            </w:r>
            <w:r w:rsidR="008F53D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 skelettförändringar</w:t>
            </w:r>
            <w:r w:rsidR="00EF01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Inga benmärgsödem. Inget påvisat patologiskt vid bedömning av bäckenregionen.</w:t>
            </w:r>
          </w:p>
          <w:p w14:paraId="6FA0BE35" w14:textId="77777777" w:rsidR="00EF01D7" w:rsidRPr="0066796E" w:rsidRDefault="00EF01D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7FFF3B2" w14:textId="3AF05B4B" w:rsidR="00EF01D7" w:rsidRDefault="00EF01D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6679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7E258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avvikande</w:t>
            </w:r>
          </w:p>
        </w:tc>
      </w:tr>
      <w:bookmarkStart w:id="52" w:name="Vanliga_fynd_ländrygg" w:colFirst="0" w:colLast="0"/>
      <w:tr w:rsidR="009921E8" w14:paraId="4ECE6483" w14:textId="77777777" w:rsidTr="002D474D">
        <w:tc>
          <w:tcPr>
            <w:tcW w:w="9061" w:type="dxa"/>
          </w:tcPr>
          <w:p w14:paraId="5B6BBA13" w14:textId="0CDFC9EB" w:rsidR="009921E8" w:rsidRPr="00BC6CBC" w:rsidRDefault="003C571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9921E8" w:rsidRPr="003C571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”Vanliga fynd”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52"/>
      <w:tr w:rsidR="009921E8" w14:paraId="36AF3899" w14:textId="77777777" w:rsidTr="002D474D">
        <w:tc>
          <w:tcPr>
            <w:tcW w:w="9061" w:type="dxa"/>
          </w:tcPr>
          <w:p w14:paraId="0317E66E" w14:textId="74E49323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påverkan på konus medullaris eller nedre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medulla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Ingen spinal stenos.</w:t>
            </w:r>
          </w:p>
          <w:p w14:paraId="46EFB44C" w14:textId="77777777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DF9DEDD" w14:textId="729231C7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Nivå L2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t.o.m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L4: Lätt dorsal diskbuktning. Ingen rotpåverkan.</w:t>
            </w:r>
          </w:p>
          <w:p w14:paraId="45E78A0B" w14:textId="77777777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5EA7A5F4" w14:textId="0D723FFF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Nivå L4-L5: Måttlig dorsal diskbuktning och lätt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ligamenta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flavahypertrofi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Trånga förhållanden kring L5-rötterna i de laterala recesserna men ingen säker </w:t>
            </w:r>
            <w:r w:rsidR="007D486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rot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påverkan. Ingen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foraminal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påverkan på L4-rötterna.</w:t>
            </w:r>
          </w:p>
          <w:p w14:paraId="6096794D" w14:textId="77777777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7B85BE3" w14:textId="31866794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Nivå </w:t>
            </w:r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5-</w:t>
            </w:r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Måttlig dorsal diskbuktning och lätt </w:t>
            </w:r>
            <w:proofErr w:type="spellStart"/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ligamenta</w:t>
            </w:r>
            <w:proofErr w:type="spellEnd"/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flavahypertrofi</w:t>
            </w:r>
            <w:proofErr w:type="spellEnd"/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Pålagringar med 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upp till måttlig </w:t>
            </w:r>
            <w:proofErr w:type="spellStart"/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foraminal</w:t>
            </w:r>
            <w:proofErr w:type="spellEnd"/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trängsel kring L5-rötterna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Foraminal</w:t>
            </w:r>
            <w:proofErr w:type="spellEnd"/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påverkan på vänster L5-rot.</w:t>
            </w:r>
          </w:p>
          <w:p w14:paraId="46A9CFEF" w14:textId="77777777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603465D" w14:textId="7CDE9F76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921E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Upp till måttliga </w:t>
            </w:r>
            <w:r w:rsidR="003C571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degenerativa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C571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förändringar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 nedre </w:t>
            </w:r>
            <w:r w:rsidR="00E371B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ländryggen. Påverkan på vänster L5-rot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14:paraId="3FEA6C3E" w14:textId="77777777" w:rsidR="00D65BF6" w:rsidRDefault="00D65BF6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1F476A7B" w14:textId="3BA4FED7" w:rsidR="002D474D" w:rsidRDefault="002D474D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53" w:name="MR_halsrygg_exempel"/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MR halsrygg</w:t>
      </w:r>
    </w:p>
    <w:p w14:paraId="43D1485C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2D474D" w14:paraId="7488B621" w14:textId="77777777" w:rsidTr="002D474D">
        <w:tc>
          <w:tcPr>
            <w:tcW w:w="9061" w:type="dxa"/>
          </w:tcPr>
          <w:bookmarkStart w:id="54" w:name="Normalt_fynd" w:colFirst="0" w:colLast="0"/>
          <w:bookmarkEnd w:id="53"/>
          <w:p w14:paraId="11CCB000" w14:textId="7AF6D17E" w:rsidR="002D474D" w:rsidRDefault="00BC6CB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9A016E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</w:t>
            </w:r>
            <w:r w:rsidR="002D474D" w:rsidRPr="00BC6CB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ormalt fynd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54"/>
      <w:tr w:rsidR="002D474D" w14:paraId="382671FC" w14:textId="77777777" w:rsidTr="002D474D">
        <w:tc>
          <w:tcPr>
            <w:tcW w:w="9061" w:type="dxa"/>
          </w:tcPr>
          <w:p w14:paraId="075A9F59" w14:textId="6D6555CB" w:rsidR="002D474D" w:rsidRPr="0066796E" w:rsidRDefault="008F53D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diskbråck. Ingen</w:t>
            </w:r>
            <w:r w:rsidR="009263C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diskbuktning. Ingen </w:t>
            </w:r>
            <w:proofErr w:type="spellStart"/>
            <w:r w:rsidR="009263C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ligamenta</w:t>
            </w:r>
            <w:proofErr w:type="spellEnd"/>
            <w:r w:rsidR="009263C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263C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flavahypertrofi</w:t>
            </w:r>
            <w:proofErr w:type="spellEnd"/>
            <w:r w:rsidR="009263C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Ingen spinal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stenos</w:t>
            </w:r>
            <w:r w:rsidR="007F293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9263C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Ingen med</w:t>
            </w:r>
            <w:r w:rsidR="007F293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u</w:t>
            </w:r>
            <w:r w:rsidR="009263C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llapåverkan. Inga </w:t>
            </w:r>
            <w:proofErr w:type="spellStart"/>
            <w:r w:rsidR="009263C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unkovertebrala</w:t>
            </w:r>
            <w:proofErr w:type="spellEnd"/>
            <w:r w:rsidR="009263C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förändringar. Ingen rotpåverkan. Inga benmärgsödem.</w:t>
            </w:r>
          </w:p>
          <w:p w14:paraId="3A9FC012" w14:textId="77777777" w:rsidR="002D474D" w:rsidRDefault="002D474D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2D83E64A" w14:textId="08C21DFA" w:rsidR="002D474D" w:rsidRDefault="002D474D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6679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57554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A01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Inget </w:t>
            </w:r>
            <w:r w:rsidR="00AA0EE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avvikande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bookmarkStart w:id="55" w:name="Vanliga_fynd_halsrygg" w:colFirst="0" w:colLast="0"/>
      <w:tr w:rsidR="009921E8" w14:paraId="6EE6604A" w14:textId="77777777" w:rsidTr="002D474D">
        <w:tc>
          <w:tcPr>
            <w:tcW w:w="9061" w:type="dxa"/>
          </w:tcPr>
          <w:p w14:paraId="2D4FF13C" w14:textId="095C2B15" w:rsidR="009921E8" w:rsidRPr="00E371B9" w:rsidRDefault="003C571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lastRenderedPageBreak/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9921E8" w:rsidRPr="003C571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”Vanliga fynd”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55"/>
      <w:tr w:rsidR="009921E8" w14:paraId="0CE7D94A" w14:textId="77777777" w:rsidTr="002D474D">
        <w:tc>
          <w:tcPr>
            <w:tcW w:w="9061" w:type="dxa"/>
          </w:tcPr>
          <w:p w14:paraId="2293850C" w14:textId="03986DA7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Nivå C2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t.o.m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C4: Lätta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unkovert</w:t>
            </w:r>
            <w:r w:rsidR="003C571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brala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förändringar. Ingen rotpåverkan.</w:t>
            </w:r>
          </w:p>
          <w:p w14:paraId="1063D6D5" w14:textId="77777777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B5ED3FD" w14:textId="52DB34ED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Nivå C4-C5: Lätt dorsal diskbuktning. Ingen medullapåverkan.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Unkovertebrala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förändringar med lätt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foraminal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trängsel. Ingen säker rotpåverkan.</w:t>
            </w:r>
          </w:p>
          <w:p w14:paraId="0FF765CF" w14:textId="77777777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A59765E" w14:textId="593FAE7F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Nivå C5-C6: Måttlig dorsal diskbuktning med spinal trängsel. Ingen medullapåverkan.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Unkovertebrala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förändringar med måttlig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foraminal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trängsel.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Intradural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påverkan på C5-rötterna. Lätt, sannolikt degenerativt benmärgsödem.</w:t>
            </w:r>
          </w:p>
          <w:p w14:paraId="57CBCBDC" w14:textId="77777777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22EA2DB2" w14:textId="0A02BBAD" w:rsidR="009921E8" w:rsidRDefault="009921E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921E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Upp till måttliga </w:t>
            </w:r>
            <w:r w:rsidR="003C571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degenerativa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C571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förändringar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 nedre </w:t>
            </w:r>
            <w:r w:rsidR="003C571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halsryggen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Påverkan på C5-rötterna.</w:t>
            </w:r>
          </w:p>
        </w:tc>
      </w:tr>
    </w:tbl>
    <w:p w14:paraId="6DEAC43F" w14:textId="77777777" w:rsidR="00BC6CBC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56" w:name="Tumör_DT_MR_hjärna_rutin"/>
    </w:p>
    <w:p w14:paraId="3B740F10" w14:textId="730DDA72" w:rsidR="00A9329B" w:rsidRDefault="00865AF2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DT/MR hjärna rutin</w:t>
      </w:r>
    </w:p>
    <w:p w14:paraId="1EA9E748" w14:textId="77777777" w:rsidR="00BC6CBC" w:rsidRPr="002D3825" w:rsidRDefault="00BC6CBC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A9329B" w14:paraId="3FDDD21E" w14:textId="77777777" w:rsidTr="004016E9">
        <w:tc>
          <w:tcPr>
            <w:tcW w:w="9061" w:type="dxa"/>
          </w:tcPr>
          <w:bookmarkStart w:id="57" w:name="Normal_DT_hjärna_U_poliklinisk" w:colFirst="0" w:colLast="0"/>
          <w:bookmarkEnd w:id="56"/>
          <w:p w14:paraId="6E72A982" w14:textId="03398084" w:rsidR="00A9329B" w:rsidRDefault="007B4CFC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E00F43" w:rsidRPr="007B4CF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Normal D</w:t>
            </w:r>
            <w:r w:rsidR="000A36AA" w:rsidRPr="007B4CF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T hjärna</w:t>
            </w:r>
            <w:r w:rsidR="00D65BF6" w:rsidRPr="007B4CF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U</w:t>
            </w:r>
            <w:r w:rsidR="00EA4212" w:rsidRPr="007B4CFC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(poliklinisk)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57"/>
      <w:tr w:rsidR="00A9329B" w14:paraId="4EF2AB95" w14:textId="77777777" w:rsidTr="004016E9">
        <w:tc>
          <w:tcPr>
            <w:tcW w:w="9061" w:type="dxa"/>
          </w:tcPr>
          <w:p w14:paraId="1992B706" w14:textId="1DC68BAA" w:rsidR="003930F7" w:rsidRDefault="003930F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blödning</w:t>
            </w:r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E00F4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Inga tecken till </w:t>
            </w:r>
            <w:proofErr w:type="spellStart"/>
            <w:r w:rsidR="00E00F4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="00E00F4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0F4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 w:rsidR="00E00F4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Inga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påvisade kortikala förändringar eller</w:t>
            </w:r>
            <w:r w:rsidR="00E00F4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vitsubstansförändringar.</w:t>
            </w:r>
          </w:p>
          <w:p w14:paraId="2C841B07" w14:textId="77777777" w:rsidR="003930F7" w:rsidRDefault="003930F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8E04637" w14:textId="36A67F4E" w:rsidR="00A9329B" w:rsidRDefault="003930F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646A52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57554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7554E"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avvikande</w:t>
            </w:r>
            <w:r w:rsidRPr="005755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bookmarkStart w:id="58" w:name="Normal_DT_hjärna_U_akut" w:colFirst="0" w:colLast="0"/>
      <w:tr w:rsidR="00EA4212" w14:paraId="3CE7E93C" w14:textId="77777777" w:rsidTr="004016E9">
        <w:tc>
          <w:tcPr>
            <w:tcW w:w="9061" w:type="dxa"/>
          </w:tcPr>
          <w:p w14:paraId="7F500BF6" w14:textId="0EC2C440" w:rsidR="00EA4212" w:rsidRPr="00EA4212" w:rsidRDefault="00213BB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>HYPERLINK  \l "Lista_över_exempelutlåtanden"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EA4212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Normal DT hjärna U (akut)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58"/>
      <w:tr w:rsidR="00EA4212" w14:paraId="7CBD8CB7" w14:textId="77777777" w:rsidTr="004016E9">
        <w:tc>
          <w:tcPr>
            <w:tcW w:w="9061" w:type="dxa"/>
          </w:tcPr>
          <w:p w14:paraId="500D6014" w14:textId="313B47B3" w:rsidR="00EA4212" w:rsidRDefault="00EA421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blödning</w:t>
            </w:r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Inga tecken till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Inga tecken till färsk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ischemisk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le</w:t>
            </w:r>
            <w:r w:rsidR="00EF686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si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on. Ingen påvisad skelettskada.</w:t>
            </w:r>
          </w:p>
          <w:p w14:paraId="2C2BB450" w14:textId="77777777" w:rsidR="00EA4212" w:rsidRDefault="00EA421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D226D08" w14:textId="23B11AC2" w:rsidR="00EA4212" w:rsidRPr="00646A52" w:rsidRDefault="00EA421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avvikande</w:t>
            </w:r>
            <w:r w:rsidRPr="005755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bookmarkStart w:id="59" w:name="Normal_DT_hjärna_K_poliklinisk" w:colFirst="0" w:colLast="0"/>
      <w:tr w:rsidR="00A9329B" w14:paraId="249D8BE7" w14:textId="77777777" w:rsidTr="004016E9">
        <w:tc>
          <w:tcPr>
            <w:tcW w:w="9061" w:type="dxa"/>
          </w:tcPr>
          <w:p w14:paraId="29AB1DA8" w14:textId="3BAEB9CE" w:rsidR="00A9329B" w:rsidRPr="00646A52" w:rsidRDefault="00213BB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>HYPERLINK  \l "Lista_över_exempelutlåtanden"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E00F43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Normal</w:t>
            </w:r>
            <w:r w:rsidR="000A36AA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DT hjärna</w:t>
            </w:r>
            <w:r w:rsidR="00A9329B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65BF6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K</w:t>
            </w:r>
            <w:r w:rsidR="00EA4212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(poliklinisk)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59"/>
      <w:tr w:rsidR="00A9329B" w14:paraId="7A0F561A" w14:textId="77777777" w:rsidTr="004016E9">
        <w:tc>
          <w:tcPr>
            <w:tcW w:w="9061" w:type="dxa"/>
          </w:tcPr>
          <w:p w14:paraId="1670DE66" w14:textId="1BDEF83E" w:rsidR="00E00F43" w:rsidRDefault="00E00F4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</w:t>
            </w:r>
            <w:proofErr w:type="spellStart"/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blödning</w:t>
            </w:r>
            <w:r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Inga tecken till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Inga påvisade kortikala förändringar eller vitsubstansförändringar.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Ingen avvikande kontrastuppladdning.</w:t>
            </w:r>
          </w:p>
          <w:p w14:paraId="0310A515" w14:textId="77777777" w:rsidR="00E00F43" w:rsidRDefault="00E00F4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76A74CA" w14:textId="744F4DB3" w:rsidR="00A9329B" w:rsidRPr="00646A52" w:rsidRDefault="00E00F4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57554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7554E"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avvikande</w:t>
            </w:r>
            <w:r w:rsidR="0057554E" w:rsidRPr="005755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bookmarkStart w:id="60" w:name="Normal_MR_hjärna_U_poliklinisk" w:colFirst="0" w:colLast="0"/>
      <w:tr w:rsidR="000A36AA" w14:paraId="635724D8" w14:textId="77777777" w:rsidTr="004016E9">
        <w:tc>
          <w:tcPr>
            <w:tcW w:w="9061" w:type="dxa"/>
          </w:tcPr>
          <w:p w14:paraId="68F392E4" w14:textId="72B3B865" w:rsidR="000A36AA" w:rsidRPr="00646A52" w:rsidRDefault="00213BB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>HYPERLINK  \l "Lista_över_exempelutlåtanden"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E00F43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Normal</w:t>
            </w:r>
            <w:r w:rsidR="000A36AA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MR hjärn</w:t>
            </w:r>
            <w:r w:rsidR="003930F7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a </w:t>
            </w:r>
            <w:r w:rsidR="00970919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rutin </w:t>
            </w:r>
            <w:r w:rsidR="003930F7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U</w:t>
            </w:r>
            <w:r w:rsidR="00EA4212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(poliklinisk)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60"/>
      <w:tr w:rsidR="000A36AA" w14:paraId="042B89CC" w14:textId="77777777" w:rsidTr="004016E9">
        <w:tc>
          <w:tcPr>
            <w:tcW w:w="9061" w:type="dxa"/>
          </w:tcPr>
          <w:p w14:paraId="6D681A3E" w14:textId="34F175D7" w:rsidR="00E00F43" w:rsidRDefault="00E00F4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Inga tecken till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Inga påvisade kortikala förändringar eller vitsubstansförändringar.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Ingen påverkad diffusion.</w:t>
            </w:r>
          </w:p>
          <w:p w14:paraId="4DC39ED4" w14:textId="77777777" w:rsidR="00E00F43" w:rsidRDefault="00E00F4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B1372E6" w14:textId="03F9BE6D" w:rsidR="000A36AA" w:rsidRPr="00646A52" w:rsidRDefault="00E00F4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57554E"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Inget avvikande</w:t>
            </w:r>
            <w:r w:rsidR="0057554E" w:rsidRPr="005755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bookmarkStart w:id="61" w:name="Normal_MR_hjärna_akut_stroke_TIA" w:colFirst="0" w:colLast="0"/>
      <w:tr w:rsidR="00EA4212" w14:paraId="156D18CE" w14:textId="77777777" w:rsidTr="004016E9">
        <w:tc>
          <w:tcPr>
            <w:tcW w:w="9061" w:type="dxa"/>
          </w:tcPr>
          <w:p w14:paraId="6A2480C6" w14:textId="0405A4D3" w:rsidR="00EA4212" w:rsidRPr="00EA4212" w:rsidRDefault="00213BB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4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4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4"/>
                <w:lang w:eastAsia="en-US"/>
              </w:rPr>
              <w:fldChar w:fldCharType="separate"/>
            </w:r>
            <w:r w:rsidR="00EA4212" w:rsidRPr="00213BB8">
              <w:rPr>
                <w:rStyle w:val="Hyperlnk"/>
                <w:rFonts w:ascii="Arial" w:eastAsia="Calibri" w:hAnsi="Arial" w:cs="Arial"/>
                <w:b/>
                <w:sz w:val="28"/>
                <w:szCs w:val="24"/>
                <w:lang w:eastAsia="en-US"/>
              </w:rPr>
              <w:t xml:space="preserve">Normal MR hjärna </w:t>
            </w:r>
            <w:r w:rsidR="00970919" w:rsidRPr="00213BB8">
              <w:rPr>
                <w:rStyle w:val="Hyperlnk"/>
                <w:rFonts w:ascii="Arial" w:eastAsia="Calibri" w:hAnsi="Arial" w:cs="Arial"/>
                <w:b/>
                <w:sz w:val="28"/>
                <w:szCs w:val="24"/>
                <w:lang w:eastAsia="en-US"/>
              </w:rPr>
              <w:t xml:space="preserve">U </w:t>
            </w:r>
            <w:r w:rsidR="00EA4212" w:rsidRPr="00213BB8">
              <w:rPr>
                <w:rStyle w:val="Hyperlnk"/>
                <w:rFonts w:ascii="Arial" w:eastAsia="Calibri" w:hAnsi="Arial" w:cs="Arial"/>
                <w:b/>
                <w:sz w:val="28"/>
                <w:szCs w:val="24"/>
                <w:lang w:eastAsia="en-US"/>
              </w:rPr>
              <w:t>(akut, stroke TIA)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4"/>
                <w:lang w:eastAsia="en-US"/>
              </w:rPr>
              <w:fldChar w:fldCharType="end"/>
            </w:r>
          </w:p>
        </w:tc>
      </w:tr>
      <w:bookmarkEnd w:id="61"/>
      <w:tr w:rsidR="00EA4212" w14:paraId="550B519C" w14:textId="77777777" w:rsidTr="004016E9">
        <w:tc>
          <w:tcPr>
            <w:tcW w:w="9061" w:type="dxa"/>
          </w:tcPr>
          <w:p w14:paraId="3D699C80" w14:textId="77777777" w:rsidR="00EA4212" w:rsidRDefault="00EA421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färsk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ischemisk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lesion. Inga vitsubstansförändringar. Ingen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14:paraId="17A5B085" w14:textId="77777777" w:rsidR="00EA4212" w:rsidRDefault="00EA421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81EEA31" w14:textId="4A71A5DF" w:rsidR="00EA4212" w:rsidRDefault="00EA4212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Inget avvikande</w:t>
            </w:r>
            <w:r w:rsidRPr="005755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bookmarkStart w:id="62" w:name="Normal_MR_hjärna_rutin_K_poliklinisk" w:colFirst="0" w:colLast="0"/>
      <w:tr w:rsidR="000A36AA" w14:paraId="04C96C8F" w14:textId="77777777" w:rsidTr="004016E9">
        <w:tc>
          <w:tcPr>
            <w:tcW w:w="9061" w:type="dxa"/>
          </w:tcPr>
          <w:p w14:paraId="1551F8FB" w14:textId="36B5C966" w:rsidR="000A36AA" w:rsidRPr="00646A52" w:rsidRDefault="00213BB8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>HYPERLINK  \l "Lista_över_exempelutlåtanden"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E00F43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Normal</w:t>
            </w:r>
            <w:r w:rsidR="000A36AA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MR hjärna </w:t>
            </w:r>
            <w:r w:rsidR="00800598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rutin </w:t>
            </w:r>
            <w:r w:rsidR="00970919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U + </w:t>
            </w:r>
            <w:r w:rsidR="000A36AA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K</w:t>
            </w:r>
            <w:r w:rsidR="00EA4212" w:rsidRPr="00213BB8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(poliklinisk)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62"/>
      <w:tr w:rsidR="000A36AA" w14:paraId="6EAA07AC" w14:textId="77777777" w:rsidTr="004016E9">
        <w:tc>
          <w:tcPr>
            <w:tcW w:w="9061" w:type="dxa"/>
          </w:tcPr>
          <w:p w14:paraId="7E067E28" w14:textId="5F5B6581" w:rsidR="00E00F43" w:rsidRDefault="00E00F4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Inga tecken till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intrakraniell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Inga kortikala förändringar eller vitsubstansförändringar.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Ingen påverkad diffusion. Ingen avvikande kontrastuppladdning.</w:t>
            </w:r>
          </w:p>
          <w:p w14:paraId="5A22B034" w14:textId="77777777" w:rsidR="00E00F43" w:rsidRDefault="00E00F4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089B9CE" w14:textId="0F3B151D" w:rsidR="000A36AA" w:rsidRPr="00646A52" w:rsidRDefault="00E00F4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57554E"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Inget avvikande</w:t>
            </w:r>
            <w:r w:rsidR="0057554E" w:rsidRPr="005755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bookmarkStart w:id="63" w:name="MRhjärnarutinKIntraaxialtumörhög" w:colFirst="0" w:colLast="0"/>
      <w:tr w:rsidR="00F741E3" w14:paraId="332486CD" w14:textId="77777777" w:rsidTr="004016E9">
        <w:tc>
          <w:tcPr>
            <w:tcW w:w="9061" w:type="dxa"/>
          </w:tcPr>
          <w:p w14:paraId="3B6BD704" w14:textId="12F13D2A" w:rsidR="00F741E3" w:rsidRPr="006D6006" w:rsidRDefault="0010184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6D6006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MR hjärna rutin K: </w:t>
            </w:r>
            <w:r w:rsidR="00F741E3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Intraaxial tumör</w:t>
            </w:r>
            <w:r w:rsidR="006D6006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(höggradig </w:t>
            </w:r>
            <w:proofErr w:type="spellStart"/>
            <w:r w:rsidR="006D6006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glial</w:t>
            </w:r>
            <w:proofErr w:type="spellEnd"/>
            <w:r w:rsidR="006D6006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tumör)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63"/>
      <w:tr w:rsidR="00AE382F" w14:paraId="35251DA2" w14:textId="77777777" w:rsidTr="004016E9">
        <w:tc>
          <w:tcPr>
            <w:tcW w:w="9061" w:type="dxa"/>
          </w:tcPr>
          <w:p w14:paraId="7ADDCE45" w14:textId="65C059D6" w:rsidR="00F741E3" w:rsidRDefault="00F741E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Frontalt vänster finns en 3 x 2 x 2 cm stor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, intraaxial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med perifer kontrastupladdning. Uttalade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perifokala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vitsubstansförändringar</w:t>
            </w:r>
            <w:r w:rsidR="002D44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och</w:t>
            </w:r>
            <w:r w:rsidR="000D354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uttalad svullnad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Fokal expansiv effekt med kompression av vänster sidoventrikel och överskjutning av medellinjestrukturer 0,5 cm åt höger. Heterogen diffusion utan entydig diffusionsinskränkning.</w:t>
            </w:r>
          </w:p>
          <w:p w14:paraId="2A3F31FE" w14:textId="77777777" w:rsidR="00F741E3" w:rsidRDefault="00F741E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B9102CB" w14:textId="79FE620F" w:rsidR="00AE382F" w:rsidRPr="00646A52" w:rsidRDefault="00F741E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Fynd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som 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ala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r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för höggradig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glial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tumör. Ingen abscess.</w:t>
            </w:r>
          </w:p>
        </w:tc>
      </w:tr>
      <w:bookmarkStart w:id="64" w:name="MR_hjärna_rutin_K_Abscess" w:colFirst="0" w:colLast="0"/>
      <w:tr w:rsidR="00F741E3" w14:paraId="1647ACE0" w14:textId="77777777" w:rsidTr="004016E9">
        <w:tc>
          <w:tcPr>
            <w:tcW w:w="9061" w:type="dxa"/>
          </w:tcPr>
          <w:p w14:paraId="2BDB4736" w14:textId="2EA51224" w:rsidR="00F741E3" w:rsidRPr="006D6006" w:rsidRDefault="0010184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6D6006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MR hjärna rutin K: </w:t>
            </w:r>
            <w:r w:rsidR="00F741E3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Abscess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64"/>
      <w:tr w:rsidR="00F741E3" w14:paraId="1715112C" w14:textId="77777777" w:rsidTr="004016E9">
        <w:tc>
          <w:tcPr>
            <w:tcW w:w="9061" w:type="dxa"/>
          </w:tcPr>
          <w:p w14:paraId="0C909C63" w14:textId="1F435D35" w:rsidR="00F741E3" w:rsidRDefault="00F741E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Frontalt vänster finns en 3 x 2 x 2 cm stor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intraaxial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med perifer kontrastupladdning och </w:t>
            </w:r>
            <w:r w:rsidR="005C72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uttalad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diffusionsinskränkning. Uttalade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perifokala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vitsubstansförändringar</w:t>
            </w:r>
            <w:r w:rsidR="002D4420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och</w:t>
            </w:r>
            <w:r w:rsidR="000D354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uttalad svullnad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Fokal expansiv effekt med kompression av vänster sidoventrikel och överskjutning av medellinjestrukturer 0,5 cm åt höger.</w:t>
            </w:r>
          </w:p>
          <w:p w14:paraId="21D41461" w14:textId="77777777" w:rsidR="00F741E3" w:rsidRDefault="00F741E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9442A3D" w14:textId="472A8B96" w:rsidR="00F741E3" w:rsidRDefault="00F741E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Fynd 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som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tala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r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för abscess</w:t>
            </w:r>
            <w:r w:rsidR="00E150A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i första hand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bookmarkStart w:id="65" w:name="MRhjärnarutinKExtraaxialtumörmeningeom" w:colFirst="0" w:colLast="0"/>
      <w:tr w:rsidR="00F741E3" w14:paraId="5FA99C42" w14:textId="77777777" w:rsidTr="004016E9">
        <w:tc>
          <w:tcPr>
            <w:tcW w:w="9061" w:type="dxa"/>
          </w:tcPr>
          <w:p w14:paraId="3A04A7E4" w14:textId="74365000" w:rsidR="00F741E3" w:rsidRPr="006D6006" w:rsidRDefault="00101841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6D6006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MR hjärna rutin K: </w:t>
            </w:r>
            <w:r w:rsidR="00F741E3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Extraaxial tumör</w:t>
            </w:r>
            <w:r w:rsidR="006D6006" w:rsidRPr="00101841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(meningeom)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65"/>
      <w:tr w:rsidR="00F741E3" w14:paraId="259AFCDC" w14:textId="77777777" w:rsidTr="004016E9">
        <w:tc>
          <w:tcPr>
            <w:tcW w:w="9061" w:type="dxa"/>
          </w:tcPr>
          <w:p w14:paraId="4A6580E1" w14:textId="14F3EE2A" w:rsidR="00F741E3" w:rsidRDefault="00F741E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 främre skallgropen vänster finns en 3 x 2 x 2 cm stor</w:t>
            </w:r>
            <w:r w:rsidR="006B4E9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, extraaxial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expansivitet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med homogen kontrastupladdning. Fokal expansiv effekt med kompression av sulci och vänster sidoventrikels frontalhorn. Överskjutning av främre medellinjestrukturer 0,5 cm åt höger. Måttliga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perifokala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vitsubstansförändringar. </w:t>
            </w:r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Ingen kärlinväxt.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Ingen diffusionsinskränkning.</w:t>
            </w:r>
          </w:p>
          <w:p w14:paraId="330E07B0" w14:textId="77777777" w:rsidR="00F741E3" w:rsidRDefault="00F741E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0C294078" w14:textId="5030C9DE" w:rsidR="00F741E3" w:rsidRDefault="00F741E3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46A52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Fynd som talar för 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xtraaxial tumör, sannolikt mening</w:t>
            </w:r>
            <w:r w:rsidR="00EA421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eom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14:paraId="6BEE9B4D" w14:textId="77777777" w:rsidR="00A9329B" w:rsidRDefault="00A9329B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3BC8D5CE" w14:textId="4F3AF9AD" w:rsidR="00AE382F" w:rsidRPr="002D3825" w:rsidRDefault="00AE382F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66" w:name="Neuronavigering_exempel"/>
      <w:proofErr w:type="spellStart"/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Neuronavigering</w:t>
      </w:r>
      <w:proofErr w:type="spellEnd"/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AE382F" w14:paraId="16156CDF" w14:textId="77777777" w:rsidTr="005167FD">
        <w:tc>
          <w:tcPr>
            <w:tcW w:w="9061" w:type="dxa"/>
          </w:tcPr>
          <w:bookmarkStart w:id="67" w:name="Neuronavigering_FLAIR_K" w:colFirst="0" w:colLast="0"/>
          <w:bookmarkEnd w:id="66"/>
          <w:p w14:paraId="22BF0AFE" w14:textId="3E208B04" w:rsidR="00AE382F" w:rsidRDefault="00F37566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proofErr w:type="spellStart"/>
            <w:r w:rsidR="00E85345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Neuronavigering</w:t>
            </w:r>
            <w:proofErr w:type="spellEnd"/>
            <w:r w:rsidR="00E85345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F01E1F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FLAIR + </w:t>
            </w:r>
            <w:r w:rsidR="00E85345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K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67"/>
      <w:tr w:rsidR="00AE382F" w14:paraId="400946AB" w14:textId="77777777" w:rsidTr="00E00F43">
        <w:tc>
          <w:tcPr>
            <w:tcW w:w="9061" w:type="dxa"/>
            <w:tcBorders>
              <w:bottom w:val="single" w:sz="4" w:space="0" w:color="auto"/>
            </w:tcBorders>
          </w:tcPr>
          <w:p w14:paraId="4EFE5C23" w14:textId="77777777" w:rsidR="00AE382F" w:rsidRDefault="003930F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Undersökning inför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neuronavigering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AE382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Jämförelse med </w:t>
            </w:r>
            <w:r w:rsidR="00AE382F" w:rsidRPr="00646A5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[…]</w:t>
            </w:r>
          </w:p>
          <w:p w14:paraId="0F217C3D" w14:textId="77777777" w:rsidR="00AE382F" w:rsidRDefault="00AE382F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C56FBDE" w14:textId="0CEBDC41" w:rsidR="00AE382F" w:rsidRPr="0057554E" w:rsidRDefault="004975D7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Oförändrad intraaxial tumör [ange lokal]</w:t>
            </w:r>
            <w:r w:rsidR="00F01E1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 Ingen ökad expansiv effekt.</w:t>
            </w:r>
          </w:p>
        </w:tc>
      </w:tr>
    </w:tbl>
    <w:p w14:paraId="68CBE496" w14:textId="77777777" w:rsidR="00AE382F" w:rsidRDefault="00AE382F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7171224C" w14:textId="2489461B" w:rsidR="00567974" w:rsidRPr="002D3825" w:rsidRDefault="00567974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bookmarkStart w:id="68" w:name="Hypofys_sella_exempel"/>
      <w:r w:rsidRPr="002D382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Hypofys/sella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567974" w14:paraId="063D769C" w14:textId="77777777" w:rsidTr="005167FD">
        <w:tc>
          <w:tcPr>
            <w:tcW w:w="9061" w:type="dxa"/>
          </w:tcPr>
          <w:bookmarkStart w:id="69" w:name="Normalt_fynd_hypofys" w:colFirst="0" w:colLast="0"/>
          <w:bookmarkEnd w:id="68"/>
          <w:p w14:paraId="1C3DB460" w14:textId="246E6373" w:rsidR="00567974" w:rsidRDefault="00F37566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instrText xml:space="preserve"> HYPERLINK  \l "Lista_över_exempelutlåtanden" </w:instrTex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separate"/>
            </w:r>
            <w:r w:rsidR="00ED28A2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N</w:t>
            </w:r>
            <w:r w:rsidR="005B7186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ormalt f</w:t>
            </w:r>
            <w:r w:rsidR="002639AE" w:rsidRPr="00F37566">
              <w:rPr>
                <w:rStyle w:val="Hyperlnk"/>
                <w:rFonts w:ascii="Arial" w:eastAsia="Calibri" w:hAnsi="Arial" w:cs="Arial"/>
                <w:b/>
                <w:sz w:val="28"/>
                <w:szCs w:val="28"/>
                <w:lang w:eastAsia="en-US"/>
              </w:rPr>
              <w:t>ynd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  <w:fldChar w:fldCharType="end"/>
            </w:r>
          </w:p>
        </w:tc>
      </w:tr>
      <w:bookmarkEnd w:id="69"/>
      <w:tr w:rsidR="00567974" w14:paraId="445032E0" w14:textId="77777777" w:rsidTr="005167FD">
        <w:tc>
          <w:tcPr>
            <w:tcW w:w="9061" w:type="dxa"/>
          </w:tcPr>
          <w:p w14:paraId="683D454B" w14:textId="2FB4C380" w:rsidR="005B7186" w:rsidRDefault="005B7186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Homogen kontrastuppladdning i hypofysen. </w:t>
            </w:r>
            <w:r w:rsidR="002B79C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Inga fokala förändringar i hypofysen.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</w:t>
            </w:r>
            <w:r w:rsid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 expansivt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. Ingen påverkan på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chiasma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14:paraId="11983799" w14:textId="77777777" w:rsidR="00567974" w:rsidRPr="0066796E" w:rsidRDefault="00567974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2F7C081E" w14:textId="63F5491A" w:rsidR="00567974" w:rsidRDefault="005B7186" w:rsidP="00F66CC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US"/>
              </w:rPr>
            </w:pPr>
            <w:r w:rsidRPr="0066796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Bedömning:</w:t>
            </w:r>
            <w:r w:rsidR="0057554E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7554E" w:rsidRPr="005755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Inget avvikande</w:t>
            </w:r>
            <w:r w:rsidR="0057554E" w:rsidRPr="005755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14:paraId="38C1E621" w14:textId="77777777" w:rsidR="000E4601" w:rsidRDefault="000E4601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6C385D28" w14:textId="77777777" w:rsidR="00AB30AA" w:rsidRDefault="00AB30AA" w:rsidP="00F66CC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14:paraId="1EF99595" w14:textId="77777777" w:rsidR="00433A05" w:rsidRDefault="00433A05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bookmarkStart w:id="70" w:name="Samlade_länkar_till_externa_dokument"/>
    </w:p>
    <w:p w14:paraId="6DD82632" w14:textId="4D32D862" w:rsidR="00433A05" w:rsidRDefault="00433A05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</w:p>
    <w:p w14:paraId="495AC616" w14:textId="0FC482BD" w:rsidR="00AB30AA" w:rsidRDefault="006024C1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6024C1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SAMLADE LÄNKAR TILL EXTERNA DOKUMENT</w:t>
      </w:r>
    </w:p>
    <w:bookmarkStart w:id="71" w:name="Lista_över_länkar"/>
    <w:p w14:paraId="3ADA57C6" w14:textId="0017AB16" w:rsidR="00433A05" w:rsidRPr="00433A05" w:rsidRDefault="00433A05" w:rsidP="00F66CCF">
      <w:pPr>
        <w:spacing w:line="360" w:lineRule="auto"/>
        <w:jc w:val="both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begin"/>
      </w:r>
      <w:r>
        <w:rPr>
          <w:rFonts w:ascii="Arial" w:eastAsia="Calibri" w:hAnsi="Arial" w:cs="Arial"/>
          <w:b/>
          <w:sz w:val="36"/>
          <w:szCs w:val="36"/>
          <w:lang w:eastAsia="en-US"/>
        </w:rPr>
        <w:instrText xml:space="preserve"> HYPERLINK  \l "Svarsstöd_elektiva" </w:instrTex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separate"/>
      </w:r>
      <w:r w:rsidRPr="00433A05">
        <w:rPr>
          <w:rStyle w:val="Hyperlnk"/>
          <w:rFonts w:ascii="Arial" w:eastAsia="Calibri" w:hAnsi="Arial" w:cs="Arial"/>
          <w:b/>
          <w:sz w:val="36"/>
          <w:szCs w:val="36"/>
          <w:lang w:eastAsia="en-US"/>
        </w:rPr>
        <w:t>Lista över länkar</w:t>
      </w:r>
      <w:r>
        <w:rPr>
          <w:rFonts w:ascii="Arial" w:eastAsia="Calibri" w:hAnsi="Arial" w:cs="Arial"/>
          <w:b/>
          <w:sz w:val="36"/>
          <w:szCs w:val="36"/>
          <w:lang w:eastAsia="en-US"/>
        </w:rPr>
        <w:fldChar w:fldCharType="end"/>
      </w:r>
    </w:p>
    <w:bookmarkEnd w:id="70"/>
    <w:bookmarkEnd w:id="71"/>
    <w:p w14:paraId="1A9C325E" w14:textId="55E771FB" w:rsidR="00BA7ED5" w:rsidRDefault="00DD6866" w:rsidP="00DD6866">
      <w:pPr>
        <w:autoSpaceDE w:val="0"/>
        <w:autoSpaceDN w:val="0"/>
        <w:adjustRightInd w:val="0"/>
        <w:spacing w:line="360" w:lineRule="auto"/>
        <w:ind w:left="3912" w:hanging="3912"/>
        <w:jc w:val="both"/>
        <w:rPr>
          <w:rStyle w:val="Hyperlnk"/>
          <w:rFonts w:eastAsia="Calibri"/>
          <w:sz w:val="24"/>
          <w:szCs w:val="24"/>
          <w:lang w:eastAsia="en-US"/>
        </w:rPr>
      </w:pPr>
      <w:r w:rsidRPr="00DD6866">
        <w:fldChar w:fldCharType="begin"/>
      </w:r>
      <w:r w:rsidRPr="00DD6866">
        <w:rPr>
          <w:sz w:val="24"/>
          <w:szCs w:val="24"/>
        </w:rPr>
        <w:instrText xml:space="preserve"> HYPERLINK "file:///\\\\REG.SKANE.SE\\RSGem\\Skånes%20Universitetssjukhus\\BoF-Sektion_neuroradiologi\\Föreläsningar%20och%20utbildningsmaterial\\TNM-Classification-of-Malignant-Tumours-8th-edition.pdf" </w:instrText>
      </w:r>
      <w:r w:rsidRPr="00DD6866">
        <w:fldChar w:fldCharType="separate"/>
      </w:r>
      <w:r w:rsidR="00482013" w:rsidRPr="00DD6866">
        <w:rPr>
          <w:rStyle w:val="Hyperlnk"/>
          <w:rFonts w:eastAsia="Calibri"/>
          <w:sz w:val="24"/>
          <w:szCs w:val="24"/>
          <w:lang w:eastAsia="en-US"/>
        </w:rPr>
        <w:t>Allmänt om TNM-klassifikationen</w:t>
      </w:r>
      <w:r w:rsidRPr="00DD6866">
        <w:rPr>
          <w:rStyle w:val="Hyperlnk"/>
          <w:rFonts w:eastAsia="Calibri"/>
          <w:sz w:val="24"/>
          <w:szCs w:val="24"/>
          <w:lang w:eastAsia="en-US"/>
        </w:rPr>
        <w:fldChar w:fldCharType="end"/>
      </w:r>
    </w:p>
    <w:p w14:paraId="1ACF8ADD" w14:textId="77777777" w:rsidR="00BA7ED5" w:rsidRPr="00DD6866" w:rsidRDefault="00A77581" w:rsidP="00BA7ED5">
      <w:pPr>
        <w:autoSpaceDE w:val="0"/>
        <w:autoSpaceDN w:val="0"/>
        <w:adjustRightInd w:val="0"/>
        <w:spacing w:line="360" w:lineRule="auto"/>
        <w:jc w:val="both"/>
        <w:rPr>
          <w:rStyle w:val="Hyperlnk"/>
          <w:rFonts w:eastAsia="Calibri"/>
          <w:sz w:val="24"/>
          <w:szCs w:val="24"/>
        </w:rPr>
      </w:pPr>
      <w:hyperlink r:id="rId26" w:history="1">
        <w:r w:rsidR="00BA7ED5" w:rsidRPr="00DD6866">
          <w:rPr>
            <w:rStyle w:val="Hyperlnk"/>
            <w:rFonts w:eastAsia="Calibri"/>
            <w:sz w:val="24"/>
            <w:szCs w:val="24"/>
          </w:rPr>
          <w:t>Behandlingskontroll H&amp;N-tumör: NIRADS</w:t>
        </w:r>
      </w:hyperlink>
    </w:p>
    <w:p w14:paraId="754512DE" w14:textId="7E7AB8FC" w:rsidR="00BA7ED5" w:rsidRDefault="00A77581" w:rsidP="00BA7ED5">
      <w:pPr>
        <w:autoSpaceDE w:val="0"/>
        <w:autoSpaceDN w:val="0"/>
        <w:adjustRightInd w:val="0"/>
        <w:spacing w:line="360" w:lineRule="auto"/>
        <w:jc w:val="both"/>
        <w:rPr>
          <w:rStyle w:val="Hyperlnk"/>
          <w:rFonts w:eastAsia="Calibri"/>
          <w:sz w:val="24"/>
          <w:szCs w:val="24"/>
          <w:lang w:eastAsia="en-US"/>
        </w:rPr>
      </w:pPr>
      <w:hyperlink r:id="rId27" w:history="1">
        <w:r w:rsidR="00BA7ED5" w:rsidRPr="00DD6866">
          <w:rPr>
            <w:rStyle w:val="Hyperlnk"/>
            <w:rFonts w:eastAsia="Calibri"/>
            <w:sz w:val="24"/>
            <w:szCs w:val="24"/>
            <w:lang w:eastAsia="en-US"/>
          </w:rPr>
          <w:t>DT sinus/FESS</w:t>
        </w:r>
      </w:hyperlink>
    </w:p>
    <w:p w14:paraId="34437792" w14:textId="77777777" w:rsidR="00BA7ED5" w:rsidRPr="00DD6866" w:rsidRDefault="00A77581" w:rsidP="00BA7ED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hyperlink r:id="rId28" w:history="1">
        <w:r w:rsidR="00BA7ED5" w:rsidRPr="00DD6866">
          <w:rPr>
            <w:rStyle w:val="Hyperlnk"/>
            <w:rFonts w:eastAsia="Calibri"/>
            <w:sz w:val="24"/>
            <w:szCs w:val="24"/>
            <w:lang w:eastAsia="en-US"/>
          </w:rPr>
          <w:t xml:space="preserve">Europeiska riktlinjer för radiologiska utlåtanden: ESR </w:t>
        </w:r>
        <w:proofErr w:type="spellStart"/>
        <w:r w:rsidR="00BA7ED5" w:rsidRPr="00DD6866">
          <w:rPr>
            <w:rStyle w:val="Hyperlnk"/>
            <w:rFonts w:eastAsia="Calibri"/>
            <w:sz w:val="24"/>
            <w:szCs w:val="24"/>
            <w:lang w:eastAsia="en-US"/>
          </w:rPr>
          <w:t>Guidelines</w:t>
        </w:r>
        <w:proofErr w:type="spellEnd"/>
      </w:hyperlink>
      <w:r w:rsidR="00BA7ED5" w:rsidRPr="00DD6866">
        <w:rPr>
          <w:rFonts w:eastAsia="Calibri"/>
          <w:sz w:val="24"/>
          <w:szCs w:val="24"/>
          <w:lang w:eastAsia="en-US"/>
        </w:rPr>
        <w:t>).</w:t>
      </w:r>
    </w:p>
    <w:p w14:paraId="44427A66" w14:textId="4C711675" w:rsidR="00242F3A" w:rsidRDefault="00A77581" w:rsidP="00DD6866">
      <w:pPr>
        <w:autoSpaceDE w:val="0"/>
        <w:autoSpaceDN w:val="0"/>
        <w:adjustRightInd w:val="0"/>
        <w:spacing w:line="360" w:lineRule="auto"/>
        <w:ind w:left="3912" w:hanging="3912"/>
        <w:jc w:val="both"/>
        <w:rPr>
          <w:sz w:val="24"/>
          <w:szCs w:val="24"/>
        </w:rPr>
      </w:pPr>
      <w:hyperlink r:id="rId29" w:history="1">
        <w:r w:rsidR="00242F3A" w:rsidRPr="00DD6866">
          <w:rPr>
            <w:rStyle w:val="Hyperlnk"/>
            <w:sz w:val="24"/>
            <w:szCs w:val="24"/>
          </w:rPr>
          <w:t xml:space="preserve">I </w:t>
        </w:r>
        <w:proofErr w:type="spellStart"/>
        <w:r w:rsidR="00242F3A" w:rsidRPr="00DD6866">
          <w:rPr>
            <w:rStyle w:val="Hyperlnk"/>
            <w:sz w:val="24"/>
            <w:szCs w:val="24"/>
          </w:rPr>
          <w:t>huv’et</w:t>
        </w:r>
        <w:proofErr w:type="spellEnd"/>
        <w:r w:rsidR="00242F3A" w:rsidRPr="00DD6866">
          <w:rPr>
            <w:rStyle w:val="Hyperlnk"/>
            <w:sz w:val="24"/>
            <w:szCs w:val="24"/>
          </w:rPr>
          <w:t xml:space="preserve"> på en neuroradiolog</w:t>
        </w:r>
      </w:hyperlink>
      <w:r w:rsidR="00242F3A" w:rsidRPr="00DD6866">
        <w:rPr>
          <w:sz w:val="24"/>
          <w:szCs w:val="24"/>
        </w:rPr>
        <w:t xml:space="preserve"> – föreläsning av Lena Cavallin</w:t>
      </w:r>
    </w:p>
    <w:p w14:paraId="190F9D34" w14:textId="77777777" w:rsidR="00BA7ED5" w:rsidRPr="00DD6866" w:rsidRDefault="00A77581" w:rsidP="00BA7ED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hyperlink r:id="rId30" w:history="1">
        <w:r w:rsidR="00BA7ED5" w:rsidRPr="00DD6866">
          <w:rPr>
            <w:rStyle w:val="Hyperlnk"/>
            <w:rFonts w:eastAsia="Calibri"/>
            <w:sz w:val="24"/>
            <w:szCs w:val="24"/>
            <w:lang w:eastAsia="en-US"/>
          </w:rPr>
          <w:t xml:space="preserve">Kontroll av </w:t>
        </w:r>
        <w:proofErr w:type="spellStart"/>
        <w:r w:rsidR="00BA7ED5" w:rsidRPr="00DD6866">
          <w:rPr>
            <w:rStyle w:val="Hyperlnk"/>
            <w:rFonts w:eastAsia="Calibri"/>
            <w:sz w:val="24"/>
            <w:szCs w:val="24"/>
            <w:lang w:eastAsia="en-US"/>
          </w:rPr>
          <w:t>gliobastom</w:t>
        </w:r>
        <w:proofErr w:type="spellEnd"/>
        <w:r w:rsidR="00BA7ED5" w:rsidRPr="00DD6866">
          <w:rPr>
            <w:rStyle w:val="Hyperlnk"/>
            <w:rFonts w:eastAsia="Calibri"/>
            <w:sz w:val="24"/>
            <w:szCs w:val="24"/>
            <w:lang w:eastAsia="en-US"/>
          </w:rPr>
          <w:t>: perfusion med fallexempel</w:t>
        </w:r>
      </w:hyperlink>
    </w:p>
    <w:p w14:paraId="29C1C9A5" w14:textId="2C749A12" w:rsidR="00DD6866" w:rsidRDefault="00A77581" w:rsidP="00DD6866">
      <w:pPr>
        <w:spacing w:line="360" w:lineRule="auto"/>
        <w:rPr>
          <w:rStyle w:val="Betoning"/>
          <w:i w:val="0"/>
          <w:iCs w:val="0"/>
          <w:sz w:val="24"/>
          <w:szCs w:val="24"/>
        </w:rPr>
      </w:pPr>
      <w:hyperlink r:id="rId31" w:history="1">
        <w:r w:rsidR="00DD6866" w:rsidRPr="00DD6866">
          <w:rPr>
            <w:rStyle w:val="Hyperlnk"/>
            <w:sz w:val="24"/>
            <w:szCs w:val="24"/>
          </w:rPr>
          <w:t>Medicinskt fackspråk i skrift: råd och riktlinjer</w:t>
        </w:r>
      </w:hyperlink>
    </w:p>
    <w:p w14:paraId="1E194B55" w14:textId="3B7E557A" w:rsidR="00BA7ED5" w:rsidRDefault="00A77581" w:rsidP="00BA7ED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hyperlink r:id="rId32" w:history="1">
        <w:r w:rsidR="00BA7ED5" w:rsidRPr="00DD6866">
          <w:rPr>
            <w:rStyle w:val="Hyperlnk"/>
            <w:rFonts w:eastAsia="Calibri"/>
            <w:sz w:val="24"/>
            <w:szCs w:val="24"/>
            <w:lang w:eastAsia="en-US"/>
          </w:rPr>
          <w:t>Minnesutredning svenskt styrdokument: Läkartidningen 2013</w:t>
        </w:r>
      </w:hyperlink>
      <w:r w:rsidR="00BA7ED5" w:rsidRPr="00DD6866">
        <w:rPr>
          <w:rFonts w:eastAsia="Calibri"/>
          <w:sz w:val="24"/>
          <w:szCs w:val="24"/>
          <w:lang w:eastAsia="en-US"/>
        </w:rPr>
        <w:t>.</w:t>
      </w:r>
    </w:p>
    <w:p w14:paraId="1F49933F" w14:textId="77777777" w:rsidR="00DD6866" w:rsidRPr="00DD6866" w:rsidRDefault="00A77581" w:rsidP="00DD6866">
      <w:pPr>
        <w:spacing w:line="360" w:lineRule="auto"/>
        <w:rPr>
          <w:rStyle w:val="Betoning"/>
          <w:i w:val="0"/>
          <w:iCs w:val="0"/>
          <w:sz w:val="24"/>
          <w:szCs w:val="24"/>
        </w:rPr>
      </w:pPr>
      <w:hyperlink r:id="rId33" w:history="1">
        <w:r w:rsidR="00DD6866" w:rsidRPr="00DD6866">
          <w:rPr>
            <w:rStyle w:val="Hyperlnk"/>
            <w:sz w:val="24"/>
            <w:szCs w:val="24"/>
          </w:rPr>
          <w:t>Röntgenutlåtandet: talspråk eller skriftspråk?</w:t>
        </w:r>
      </w:hyperlink>
      <w:r w:rsidR="00DD6866" w:rsidRPr="00DD6866">
        <w:rPr>
          <w:rStyle w:val="Betoning"/>
          <w:i w:val="0"/>
          <w:iCs w:val="0"/>
          <w:sz w:val="24"/>
          <w:szCs w:val="24"/>
        </w:rPr>
        <w:t xml:space="preserve"> – föreläsning av Johan Wikström</w:t>
      </w:r>
    </w:p>
    <w:p w14:paraId="1724D283" w14:textId="58ED184E" w:rsidR="00B47207" w:rsidRDefault="00B47207" w:rsidP="00DD6866">
      <w:pPr>
        <w:spacing w:line="360" w:lineRule="auto"/>
        <w:rPr>
          <w:rStyle w:val="Hyperlnk"/>
          <w:sz w:val="24"/>
          <w:szCs w:val="24"/>
        </w:rPr>
      </w:pPr>
      <w:r w:rsidRPr="00DD6866">
        <w:rPr>
          <w:sz w:val="24"/>
          <w:szCs w:val="24"/>
        </w:rPr>
        <w:t xml:space="preserve">Röntgenveckan 2013, Uppsala: </w:t>
      </w:r>
      <w:hyperlink r:id="rId34" w:history="1">
        <w:r w:rsidRPr="00DD6866">
          <w:rPr>
            <w:rStyle w:val="Hyperlnk"/>
            <w:sz w:val="24"/>
            <w:szCs w:val="24"/>
          </w:rPr>
          <w:t>Rätt retorik för publik och klinik – del 2: skriv i klartext så att ditt budskap når fram</w:t>
        </w:r>
      </w:hyperlink>
    </w:p>
    <w:p w14:paraId="579EE2CA" w14:textId="77777777" w:rsidR="00DD6866" w:rsidRPr="00DD6866" w:rsidRDefault="00A77581" w:rsidP="00DD6866">
      <w:pPr>
        <w:spacing w:line="360" w:lineRule="auto"/>
        <w:rPr>
          <w:rStyle w:val="Betoning"/>
          <w:i w:val="0"/>
          <w:iCs w:val="0"/>
          <w:sz w:val="24"/>
          <w:szCs w:val="24"/>
        </w:rPr>
      </w:pPr>
      <w:hyperlink r:id="rId35" w:history="1">
        <w:r w:rsidR="00DD6866" w:rsidRPr="00DD6866">
          <w:rPr>
            <w:rStyle w:val="Hyperlnk"/>
            <w:sz w:val="24"/>
            <w:szCs w:val="24"/>
          </w:rPr>
          <w:t>Språkliga riktlinjer för översättning av SNOMED CT till svenska</w:t>
        </w:r>
      </w:hyperlink>
      <w:r w:rsidR="00DD6866" w:rsidRPr="00DD6866">
        <w:rPr>
          <w:rStyle w:val="Betoning"/>
          <w:i w:val="0"/>
          <w:iCs w:val="0"/>
          <w:sz w:val="24"/>
          <w:szCs w:val="24"/>
        </w:rPr>
        <w:t xml:space="preserve"> – Socialstyrelsen</w:t>
      </w:r>
    </w:p>
    <w:p w14:paraId="452B1518" w14:textId="5324A38B" w:rsidR="00DD6866" w:rsidRDefault="00A77581" w:rsidP="00DD6866">
      <w:pPr>
        <w:autoSpaceDE w:val="0"/>
        <w:autoSpaceDN w:val="0"/>
        <w:adjustRightInd w:val="0"/>
        <w:spacing w:line="360" w:lineRule="auto"/>
        <w:ind w:left="3912" w:hanging="3912"/>
        <w:jc w:val="both"/>
        <w:rPr>
          <w:sz w:val="24"/>
          <w:szCs w:val="24"/>
        </w:rPr>
      </w:pPr>
      <w:hyperlink r:id="rId36" w:history="1">
        <w:r w:rsidR="00DD6866" w:rsidRPr="00DD6866">
          <w:rPr>
            <w:rStyle w:val="Hyperlnk"/>
            <w:sz w:val="24"/>
            <w:szCs w:val="24"/>
          </w:rPr>
          <w:t>Standardiserad rapportering av småkärlssjukdom</w:t>
        </w:r>
      </w:hyperlink>
      <w:r w:rsidR="00DD6866" w:rsidRPr="00DD6866">
        <w:rPr>
          <w:sz w:val="24"/>
          <w:szCs w:val="24"/>
        </w:rPr>
        <w:t xml:space="preserve"> – föreläsning av Elna-Marie Larsson</w:t>
      </w:r>
    </w:p>
    <w:p w14:paraId="67BDA07B" w14:textId="0D83F0AE" w:rsidR="00DD6866" w:rsidRDefault="00A77581" w:rsidP="00DD6866">
      <w:pPr>
        <w:spacing w:line="360" w:lineRule="auto"/>
        <w:rPr>
          <w:rStyle w:val="Betoning"/>
          <w:i w:val="0"/>
          <w:iCs w:val="0"/>
          <w:sz w:val="24"/>
          <w:szCs w:val="24"/>
        </w:rPr>
      </w:pPr>
      <w:hyperlink r:id="rId37" w:history="1">
        <w:r w:rsidR="00DD6866" w:rsidRPr="00DD6866">
          <w:rPr>
            <w:rStyle w:val="Hyperlnk"/>
            <w:sz w:val="24"/>
            <w:szCs w:val="24"/>
          </w:rPr>
          <w:t>Svarsmall för CT MR normal hjärna, MS, hjärntumör inkl. mätning av tumörstorlek och demens</w:t>
        </w:r>
      </w:hyperlink>
      <w:r w:rsidR="00DD6866" w:rsidRPr="00DD6866">
        <w:rPr>
          <w:rStyle w:val="Betoning"/>
          <w:i w:val="0"/>
          <w:iCs w:val="0"/>
          <w:sz w:val="24"/>
          <w:szCs w:val="24"/>
        </w:rPr>
        <w:t xml:space="preserve"> - föreläsning av Elna-Marie Larsson</w:t>
      </w:r>
    </w:p>
    <w:p w14:paraId="4A144D3D" w14:textId="77777777" w:rsidR="00BA7ED5" w:rsidRPr="00DD6866" w:rsidRDefault="00A77581" w:rsidP="00BA7ED5">
      <w:pPr>
        <w:autoSpaceDE w:val="0"/>
        <w:autoSpaceDN w:val="0"/>
        <w:adjustRightInd w:val="0"/>
        <w:spacing w:line="360" w:lineRule="auto"/>
        <w:ind w:left="3912" w:hanging="3912"/>
        <w:jc w:val="both"/>
        <w:rPr>
          <w:rFonts w:eastAsia="Calibri"/>
          <w:sz w:val="24"/>
          <w:szCs w:val="24"/>
          <w:lang w:eastAsia="en-US"/>
        </w:rPr>
      </w:pPr>
      <w:hyperlink r:id="rId38" w:history="1">
        <w:r w:rsidR="00BA7ED5" w:rsidRPr="00DD6866">
          <w:rPr>
            <w:rStyle w:val="Hyperlnk"/>
            <w:rFonts w:eastAsia="Calibri"/>
            <w:sz w:val="24"/>
            <w:szCs w:val="24"/>
            <w:lang w:eastAsia="en-US"/>
          </w:rPr>
          <w:t>TNM-klassifikation för H&amp;N-tumörer</w:t>
        </w:r>
      </w:hyperlink>
    </w:p>
    <w:p w14:paraId="19B501C7" w14:textId="77777777" w:rsidR="00BA7ED5" w:rsidRPr="00DD6866" w:rsidRDefault="00BA7ED5" w:rsidP="00DD6866">
      <w:pPr>
        <w:spacing w:line="360" w:lineRule="auto"/>
        <w:rPr>
          <w:rStyle w:val="Betoning"/>
          <w:i w:val="0"/>
          <w:iCs w:val="0"/>
          <w:sz w:val="24"/>
          <w:szCs w:val="24"/>
        </w:rPr>
      </w:pPr>
    </w:p>
    <w:p w14:paraId="3FA2E87C" w14:textId="77777777" w:rsidR="00DD6866" w:rsidRDefault="00DD6866" w:rsidP="00DD6866">
      <w:pPr>
        <w:autoSpaceDE w:val="0"/>
        <w:autoSpaceDN w:val="0"/>
        <w:adjustRightInd w:val="0"/>
        <w:spacing w:line="360" w:lineRule="auto"/>
        <w:ind w:left="3912" w:hanging="3912"/>
        <w:jc w:val="both"/>
        <w:rPr>
          <w:sz w:val="24"/>
          <w:szCs w:val="24"/>
        </w:rPr>
      </w:pPr>
    </w:p>
    <w:p w14:paraId="1A4B61A1" w14:textId="77777777" w:rsidR="00DD6866" w:rsidRPr="00DD6866" w:rsidRDefault="00DD6866" w:rsidP="00DD6866">
      <w:pPr>
        <w:autoSpaceDE w:val="0"/>
        <w:autoSpaceDN w:val="0"/>
        <w:adjustRightInd w:val="0"/>
        <w:spacing w:line="360" w:lineRule="auto"/>
        <w:ind w:left="3912" w:hanging="3912"/>
        <w:jc w:val="both"/>
        <w:rPr>
          <w:sz w:val="24"/>
          <w:szCs w:val="24"/>
        </w:rPr>
      </w:pPr>
    </w:p>
    <w:p w14:paraId="4FAB3FD0" w14:textId="77777777" w:rsidR="0088459D" w:rsidRDefault="0088459D" w:rsidP="00242F3A">
      <w:pPr>
        <w:autoSpaceDE w:val="0"/>
        <w:autoSpaceDN w:val="0"/>
        <w:adjustRightInd w:val="0"/>
        <w:ind w:left="3912" w:hanging="3912"/>
        <w:jc w:val="both"/>
        <w:rPr>
          <w:rFonts w:eastAsia="Calibri"/>
          <w:sz w:val="24"/>
          <w:szCs w:val="24"/>
          <w:lang w:eastAsia="en-US"/>
        </w:rPr>
      </w:pPr>
    </w:p>
    <w:sectPr w:rsidR="0088459D" w:rsidSect="009A640F">
      <w:headerReference w:type="default" r:id="rId39"/>
      <w:footerReference w:type="default" r:id="rId40"/>
      <w:footerReference w:type="first" r:id="rId41"/>
      <w:pgSz w:w="11907" w:h="16840" w:code="9"/>
      <w:pgMar w:top="1418" w:right="1418" w:bottom="1418" w:left="1418" w:header="720" w:footer="567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19CC" w14:textId="77777777" w:rsidR="005C6115" w:rsidRDefault="005C6115">
      <w:r>
        <w:separator/>
      </w:r>
    </w:p>
  </w:endnote>
  <w:endnote w:type="continuationSeparator" w:id="0">
    <w:p w14:paraId="054749FA" w14:textId="77777777" w:rsidR="005C6115" w:rsidRDefault="005C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22BE" w14:textId="77777777" w:rsidR="005C6115" w:rsidRDefault="005C6115" w:rsidP="009A640F">
    <w:pPr>
      <w:pStyle w:val="Sidfot"/>
      <w:jc w:val="center"/>
      <w:rPr>
        <w:rFonts w:ascii="Times New Roman" w:hAnsi="Times New Roman"/>
        <w:b/>
        <w:bCs/>
        <w:sz w:val="16"/>
        <w:szCs w:val="16"/>
      </w:rPr>
    </w:pPr>
    <w:r w:rsidRPr="00A56BBB">
      <w:rPr>
        <w:rFonts w:ascii="Times New Roman" w:hAnsi="Times New Roman"/>
        <w:sz w:val="16"/>
        <w:szCs w:val="16"/>
      </w:rPr>
      <w:t xml:space="preserve">Sida </w:t>
    </w:r>
    <w:r w:rsidRPr="00A56BBB">
      <w:rPr>
        <w:rFonts w:ascii="Times New Roman" w:hAnsi="Times New Roman"/>
        <w:b/>
        <w:bCs/>
        <w:sz w:val="16"/>
        <w:szCs w:val="16"/>
      </w:rPr>
      <w:fldChar w:fldCharType="begin"/>
    </w:r>
    <w:r w:rsidRPr="00A56BBB">
      <w:rPr>
        <w:rFonts w:ascii="Times New Roman" w:hAnsi="Times New Roman"/>
        <w:b/>
        <w:bCs/>
        <w:sz w:val="16"/>
        <w:szCs w:val="16"/>
      </w:rPr>
      <w:instrText>PAGE</w:instrText>
    </w:r>
    <w:r w:rsidRPr="00A56BBB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40</w:t>
    </w:r>
    <w:r w:rsidRPr="00A56BBB">
      <w:rPr>
        <w:rFonts w:ascii="Times New Roman" w:hAnsi="Times New Roman"/>
        <w:b/>
        <w:bCs/>
        <w:sz w:val="16"/>
        <w:szCs w:val="16"/>
      </w:rPr>
      <w:fldChar w:fldCharType="end"/>
    </w:r>
    <w:r w:rsidRPr="00A56BBB">
      <w:rPr>
        <w:rFonts w:ascii="Times New Roman" w:hAnsi="Times New Roman"/>
        <w:sz w:val="16"/>
        <w:szCs w:val="16"/>
      </w:rPr>
      <w:t xml:space="preserve"> av </w:t>
    </w:r>
    <w:r w:rsidRPr="00A56BBB">
      <w:rPr>
        <w:rFonts w:ascii="Times New Roman" w:hAnsi="Times New Roman"/>
        <w:b/>
        <w:bCs/>
        <w:sz w:val="16"/>
        <w:szCs w:val="16"/>
      </w:rPr>
      <w:fldChar w:fldCharType="begin"/>
    </w:r>
    <w:r w:rsidRPr="00A56BBB">
      <w:rPr>
        <w:rFonts w:ascii="Times New Roman" w:hAnsi="Times New Roman"/>
        <w:b/>
        <w:bCs/>
        <w:sz w:val="16"/>
        <w:szCs w:val="16"/>
      </w:rPr>
      <w:instrText>NUMPAGES</w:instrText>
    </w:r>
    <w:r w:rsidRPr="00A56BBB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41</w:t>
    </w:r>
    <w:r w:rsidRPr="00A56BBB">
      <w:rPr>
        <w:rFonts w:ascii="Times New Roman" w:hAnsi="Times New Roman"/>
        <w:b/>
        <w:bCs/>
        <w:sz w:val="16"/>
        <w:szCs w:val="16"/>
      </w:rPr>
      <w:fldChar w:fldCharType="end"/>
    </w:r>
  </w:p>
  <w:p w14:paraId="64E7963B" w14:textId="77777777" w:rsidR="005C6115" w:rsidRPr="00A56BBB" w:rsidRDefault="005C6115" w:rsidP="009A640F">
    <w:pPr>
      <w:pStyle w:val="Sidfot"/>
      <w:jc w:val="center"/>
      <w:rPr>
        <w:rFonts w:ascii="Times New Roman" w:hAnsi="Times New Roman"/>
        <w:b/>
        <w:bCs/>
        <w:sz w:val="16"/>
        <w:szCs w:val="16"/>
      </w:rPr>
    </w:pPr>
  </w:p>
  <w:p w14:paraId="237B5304" w14:textId="77777777" w:rsidR="005C6115" w:rsidRPr="00A56BBB" w:rsidRDefault="005C6115" w:rsidP="009A640F">
    <w:pPr>
      <w:pStyle w:val="Sidfot"/>
      <w:jc w:val="center"/>
      <w:rPr>
        <w:rFonts w:ascii="Times New Roman" w:hAnsi="Times New Roman"/>
        <w:sz w:val="16"/>
        <w:szCs w:val="16"/>
      </w:rPr>
    </w:pPr>
    <w:r w:rsidRPr="00A56BBB">
      <w:rPr>
        <w:rFonts w:ascii="Times New Roman" w:hAnsi="Times New Roman"/>
        <w:sz w:val="16"/>
        <w:szCs w:val="16"/>
      </w:rPr>
      <w:t xml:space="preserve"> U</w:t>
    </w:r>
    <w:r>
      <w:rPr>
        <w:rFonts w:ascii="Times New Roman" w:hAnsi="Times New Roman"/>
        <w:sz w:val="16"/>
        <w:szCs w:val="16"/>
      </w:rPr>
      <w:t>tarbetad a</w:t>
    </w:r>
    <w:r w:rsidRPr="008F3966">
      <w:rPr>
        <w:rFonts w:ascii="Times New Roman" w:hAnsi="Times New Roman"/>
        <w:sz w:val="16"/>
        <w:szCs w:val="16"/>
      </w:rPr>
      <w:t>v</w:t>
    </w:r>
    <w:r>
      <w:rPr>
        <w:rFonts w:ascii="Times New Roman" w:hAnsi="Times New Roman"/>
        <w:sz w:val="16"/>
        <w:szCs w:val="16"/>
      </w:rPr>
      <w:t xml:space="preserve"> Claes Håkansson och g</w:t>
    </w:r>
    <w:r w:rsidRPr="00A56BBB">
      <w:rPr>
        <w:rFonts w:ascii="Times New Roman" w:hAnsi="Times New Roman"/>
        <w:sz w:val="16"/>
        <w:szCs w:val="16"/>
      </w:rPr>
      <w:t>odkänd av</w:t>
    </w:r>
    <w:r>
      <w:rPr>
        <w:rFonts w:ascii="Times New Roman" w:hAnsi="Times New Roman"/>
        <w:sz w:val="16"/>
        <w:szCs w:val="16"/>
      </w:rPr>
      <w:t xml:space="preserve"> Lars Stenberg</w:t>
    </w:r>
  </w:p>
  <w:p w14:paraId="4D2C8FE0" w14:textId="77777777" w:rsidR="005C6115" w:rsidRPr="00961EAA" w:rsidRDefault="005C6115" w:rsidP="00961EAA">
    <w:pPr>
      <w:pStyle w:val="Sidfot"/>
      <w:jc w:val="cen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82A3" w14:textId="77777777" w:rsidR="005C6115" w:rsidRDefault="005C6115" w:rsidP="00A56BBB">
    <w:pPr>
      <w:pStyle w:val="Sidfot"/>
      <w:jc w:val="center"/>
      <w:rPr>
        <w:rFonts w:ascii="Times New Roman" w:hAnsi="Times New Roman"/>
        <w:b/>
        <w:bCs/>
        <w:sz w:val="16"/>
        <w:szCs w:val="16"/>
      </w:rPr>
    </w:pPr>
    <w:r w:rsidRPr="00A56BBB">
      <w:rPr>
        <w:rFonts w:ascii="Times New Roman" w:hAnsi="Times New Roman"/>
        <w:sz w:val="16"/>
        <w:szCs w:val="16"/>
      </w:rPr>
      <w:t xml:space="preserve">Sida </w:t>
    </w:r>
    <w:r w:rsidRPr="00A56BBB">
      <w:rPr>
        <w:rFonts w:ascii="Times New Roman" w:hAnsi="Times New Roman"/>
        <w:b/>
        <w:bCs/>
        <w:sz w:val="16"/>
        <w:szCs w:val="16"/>
      </w:rPr>
      <w:fldChar w:fldCharType="begin"/>
    </w:r>
    <w:r w:rsidRPr="00A56BBB">
      <w:rPr>
        <w:rFonts w:ascii="Times New Roman" w:hAnsi="Times New Roman"/>
        <w:b/>
        <w:bCs/>
        <w:sz w:val="16"/>
        <w:szCs w:val="16"/>
      </w:rPr>
      <w:instrText>PAGE</w:instrText>
    </w:r>
    <w:r w:rsidRPr="00A56BBB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1</w:t>
    </w:r>
    <w:r w:rsidRPr="00A56BBB">
      <w:rPr>
        <w:rFonts w:ascii="Times New Roman" w:hAnsi="Times New Roman"/>
        <w:b/>
        <w:bCs/>
        <w:sz w:val="16"/>
        <w:szCs w:val="16"/>
      </w:rPr>
      <w:fldChar w:fldCharType="end"/>
    </w:r>
    <w:r w:rsidRPr="00A56BBB">
      <w:rPr>
        <w:rFonts w:ascii="Times New Roman" w:hAnsi="Times New Roman"/>
        <w:sz w:val="16"/>
        <w:szCs w:val="16"/>
      </w:rPr>
      <w:t xml:space="preserve"> av </w:t>
    </w:r>
    <w:r w:rsidRPr="00A56BBB">
      <w:rPr>
        <w:rFonts w:ascii="Times New Roman" w:hAnsi="Times New Roman"/>
        <w:b/>
        <w:bCs/>
        <w:sz w:val="16"/>
        <w:szCs w:val="16"/>
      </w:rPr>
      <w:fldChar w:fldCharType="begin"/>
    </w:r>
    <w:r w:rsidRPr="00A56BBB">
      <w:rPr>
        <w:rFonts w:ascii="Times New Roman" w:hAnsi="Times New Roman"/>
        <w:b/>
        <w:bCs/>
        <w:sz w:val="16"/>
        <w:szCs w:val="16"/>
      </w:rPr>
      <w:instrText>NUMPAGES</w:instrText>
    </w:r>
    <w:r w:rsidRPr="00A56BBB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41</w:t>
    </w:r>
    <w:r w:rsidRPr="00A56BBB">
      <w:rPr>
        <w:rFonts w:ascii="Times New Roman" w:hAnsi="Times New Roman"/>
        <w:b/>
        <w:bCs/>
        <w:sz w:val="16"/>
        <w:szCs w:val="16"/>
      </w:rPr>
      <w:fldChar w:fldCharType="end"/>
    </w:r>
  </w:p>
  <w:p w14:paraId="2B698C72" w14:textId="77777777" w:rsidR="005C6115" w:rsidRPr="00A56BBB" w:rsidRDefault="005C6115" w:rsidP="00A56BBB">
    <w:pPr>
      <w:pStyle w:val="Sidfot"/>
      <w:jc w:val="center"/>
      <w:rPr>
        <w:rFonts w:ascii="Times New Roman" w:hAnsi="Times New Roman"/>
        <w:b/>
        <w:bCs/>
        <w:sz w:val="16"/>
        <w:szCs w:val="16"/>
      </w:rPr>
    </w:pPr>
  </w:p>
  <w:p w14:paraId="0B3DB42E" w14:textId="77777777" w:rsidR="005C6115" w:rsidRPr="00A56BBB" w:rsidRDefault="005C6115" w:rsidP="00D35EE4">
    <w:pPr>
      <w:pStyle w:val="Sidfot"/>
      <w:jc w:val="center"/>
      <w:rPr>
        <w:rFonts w:ascii="Times New Roman" w:hAnsi="Times New Roman"/>
        <w:sz w:val="16"/>
        <w:szCs w:val="16"/>
      </w:rPr>
    </w:pPr>
    <w:r w:rsidRPr="00A56BBB">
      <w:rPr>
        <w:rFonts w:ascii="Times New Roman" w:hAnsi="Times New Roman"/>
        <w:sz w:val="16"/>
        <w:szCs w:val="16"/>
      </w:rPr>
      <w:t xml:space="preserve"> U</w:t>
    </w:r>
    <w:r>
      <w:rPr>
        <w:rFonts w:ascii="Times New Roman" w:hAnsi="Times New Roman"/>
        <w:sz w:val="16"/>
        <w:szCs w:val="16"/>
      </w:rPr>
      <w:t>tarbetad a</w:t>
    </w:r>
    <w:r w:rsidRPr="008F3966">
      <w:rPr>
        <w:rFonts w:ascii="Times New Roman" w:hAnsi="Times New Roman"/>
        <w:sz w:val="16"/>
        <w:szCs w:val="16"/>
      </w:rPr>
      <w:t>v</w:t>
    </w:r>
    <w:r>
      <w:rPr>
        <w:rFonts w:ascii="Times New Roman" w:hAnsi="Times New Roman"/>
        <w:sz w:val="16"/>
        <w:szCs w:val="16"/>
      </w:rPr>
      <w:t xml:space="preserve"> och g</w:t>
    </w:r>
    <w:r w:rsidRPr="00A56BBB">
      <w:rPr>
        <w:rFonts w:ascii="Times New Roman" w:hAnsi="Times New Roman"/>
        <w:sz w:val="16"/>
        <w:szCs w:val="16"/>
      </w:rPr>
      <w:t>odkänd 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C148" w14:textId="77777777" w:rsidR="005C6115" w:rsidRDefault="005C6115">
      <w:r>
        <w:separator/>
      </w:r>
    </w:p>
  </w:footnote>
  <w:footnote w:type="continuationSeparator" w:id="0">
    <w:p w14:paraId="7C17B065" w14:textId="77777777" w:rsidR="005C6115" w:rsidRDefault="005C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127"/>
      <w:gridCol w:w="1956"/>
    </w:tblGrid>
    <w:tr w:rsidR="005C6115" w:rsidRPr="00363F9D" w14:paraId="6D628279" w14:textId="77777777" w:rsidTr="00CE7175">
      <w:trPr>
        <w:cantSplit/>
        <w:trHeight w:val="420"/>
      </w:trPr>
      <w:tc>
        <w:tcPr>
          <w:tcW w:w="5103" w:type="dxa"/>
        </w:tcPr>
        <w:p w14:paraId="790E1DF6" w14:textId="77777777" w:rsidR="005C6115" w:rsidRPr="005415AC" w:rsidRDefault="005C6115" w:rsidP="00CE7175">
          <w:pPr>
            <w:pStyle w:val="Sidhuvud"/>
            <w:rPr>
              <w:b/>
              <w:sz w:val="32"/>
            </w:rPr>
          </w:pPr>
          <w:r w:rsidRPr="005415AC">
            <w:rPr>
              <w:b/>
              <w:sz w:val="32"/>
            </w:rPr>
            <w:t xml:space="preserve">Skånes </w:t>
          </w:r>
          <w:r>
            <w:rPr>
              <w:b/>
              <w:sz w:val="32"/>
            </w:rPr>
            <w:t>universitetssjukhus</w:t>
          </w:r>
        </w:p>
        <w:p w14:paraId="2DA06572" w14:textId="77777777" w:rsidR="005C6115" w:rsidRDefault="005C6115" w:rsidP="00CE7175">
          <w:pPr>
            <w:pStyle w:val="Sidhuvud"/>
            <w:rPr>
              <w:rFonts w:ascii="Times New Roman" w:hAnsi="Times New Roman"/>
              <w:b/>
              <w:sz w:val="24"/>
            </w:rPr>
          </w:pPr>
          <w:r w:rsidRPr="00993FAB">
            <w:rPr>
              <w:rFonts w:ascii="Times New Roman" w:hAnsi="Times New Roman"/>
              <w:b/>
              <w:sz w:val="24"/>
            </w:rPr>
            <w:t>VO Bild och funktion</w:t>
          </w:r>
        </w:p>
        <w:p w14:paraId="7D60A2A6" w14:textId="77777777" w:rsidR="005C6115" w:rsidRPr="00D35EE4" w:rsidRDefault="005C6115" w:rsidP="00CE7175">
          <w:pPr>
            <w:pStyle w:val="Sidhuvud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Neuroröntgen</w:t>
          </w:r>
        </w:p>
      </w:tc>
      <w:tc>
        <w:tcPr>
          <w:tcW w:w="2127" w:type="dxa"/>
        </w:tcPr>
        <w:p w14:paraId="7F4CAB25" w14:textId="77777777" w:rsidR="005C6115" w:rsidRPr="000E3672" w:rsidRDefault="005C6115" w:rsidP="00CE7175">
          <w:pPr>
            <w:tabs>
              <w:tab w:val="center" w:pos="4536"/>
              <w:tab w:val="right" w:pos="9072"/>
            </w:tabs>
          </w:pPr>
        </w:p>
        <w:p w14:paraId="3B4E9990" w14:textId="7BB8EBD1" w:rsidR="005C6115" w:rsidRPr="000E3672" w:rsidRDefault="005C6115" w:rsidP="00CE7175">
          <w:pPr>
            <w:tabs>
              <w:tab w:val="center" w:pos="4536"/>
              <w:tab w:val="right" w:pos="9072"/>
            </w:tabs>
          </w:pPr>
          <w:r w:rsidRPr="000E3672">
            <w:t>Datum</w:t>
          </w:r>
          <w:r>
            <w:t xml:space="preserve"> 202</w:t>
          </w:r>
          <w:r w:rsidR="00A77581">
            <w:t>1</w:t>
          </w:r>
          <w:r>
            <w:t>-</w:t>
          </w:r>
          <w:r w:rsidR="00A77581">
            <w:t>10-01</w:t>
          </w:r>
        </w:p>
        <w:p w14:paraId="5165EB2C" w14:textId="4B50B7AD" w:rsidR="005C6115" w:rsidRPr="000E3672" w:rsidRDefault="005C6115" w:rsidP="00CE7175">
          <w:pPr>
            <w:tabs>
              <w:tab w:val="center" w:pos="4536"/>
              <w:tab w:val="right" w:pos="9072"/>
            </w:tabs>
          </w:pPr>
          <w:r w:rsidRPr="000E3672">
            <w:t>Version</w:t>
          </w:r>
          <w:r>
            <w:t xml:space="preserve"> </w:t>
          </w:r>
          <w:r w:rsidR="00A77581">
            <w:t>4</w:t>
          </w:r>
        </w:p>
        <w:p w14:paraId="4DFBEA39" w14:textId="31BCC4AD" w:rsidR="005C6115" w:rsidRPr="00363F9D" w:rsidRDefault="005C6115" w:rsidP="00887E17">
          <w:pPr>
            <w:tabs>
              <w:tab w:val="center" w:pos="4536"/>
              <w:tab w:val="right" w:pos="9072"/>
            </w:tabs>
          </w:pPr>
          <w:r w:rsidRPr="000E3672">
            <w:rPr>
              <w:i/>
            </w:rPr>
            <w:t>Gäller tom</w:t>
          </w:r>
          <w:r>
            <w:rPr>
              <w:i/>
            </w:rPr>
            <w:t xml:space="preserve"> 202</w:t>
          </w:r>
          <w:r w:rsidR="00A77581">
            <w:rPr>
              <w:i/>
            </w:rPr>
            <w:t>2-06-30</w:t>
          </w:r>
        </w:p>
      </w:tc>
      <w:tc>
        <w:tcPr>
          <w:tcW w:w="1956" w:type="dxa"/>
        </w:tcPr>
        <w:p w14:paraId="5455747B" w14:textId="77777777" w:rsidR="005C6115" w:rsidRPr="00363F9D" w:rsidRDefault="005C6115" w:rsidP="00CE7175">
          <w:pPr>
            <w:tabs>
              <w:tab w:val="center" w:pos="4536"/>
              <w:tab w:val="right" w:pos="9072"/>
            </w:tabs>
            <w:ind w:left="610"/>
          </w:pPr>
          <w:r>
            <w:rPr>
              <w:noProof/>
            </w:rPr>
            <w:drawing>
              <wp:inline distT="0" distB="0" distL="0" distR="0" wp14:anchorId="6FEF7D6A" wp14:editId="51AB481D">
                <wp:extent cx="714375" cy="657225"/>
                <wp:effectExtent l="0" t="0" r="9525" b="9525"/>
                <wp:docPr id="5" name="Bild 1" descr="Logo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345C75" w14:textId="77777777" w:rsidR="005C6115" w:rsidRDefault="005C6115" w:rsidP="00E7280F">
    <w:pPr>
      <w:pStyle w:val="Sidhuvud"/>
      <w:tabs>
        <w:tab w:val="right" w:pos="9498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A57"/>
    <w:multiLevelType w:val="hybridMultilevel"/>
    <w:tmpl w:val="D75A4C80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37F"/>
    <w:multiLevelType w:val="hybridMultilevel"/>
    <w:tmpl w:val="FEB40942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2321"/>
    <w:multiLevelType w:val="hybridMultilevel"/>
    <w:tmpl w:val="A6B8927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D5C43CA"/>
    <w:multiLevelType w:val="hybridMultilevel"/>
    <w:tmpl w:val="8C1A4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1453"/>
    <w:multiLevelType w:val="hybridMultilevel"/>
    <w:tmpl w:val="E8EE7FD8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F01A8"/>
    <w:multiLevelType w:val="hybridMultilevel"/>
    <w:tmpl w:val="9314FEA4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78C8"/>
    <w:multiLevelType w:val="hybridMultilevel"/>
    <w:tmpl w:val="F88EE192"/>
    <w:lvl w:ilvl="0" w:tplc="B6FC6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1F7D"/>
    <w:multiLevelType w:val="hybridMultilevel"/>
    <w:tmpl w:val="46300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0C00"/>
    <w:multiLevelType w:val="hybridMultilevel"/>
    <w:tmpl w:val="12DCE6F2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65B"/>
    <w:multiLevelType w:val="hybridMultilevel"/>
    <w:tmpl w:val="90163E46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2754D"/>
    <w:multiLevelType w:val="hybridMultilevel"/>
    <w:tmpl w:val="3C866CBE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505A"/>
    <w:multiLevelType w:val="hybridMultilevel"/>
    <w:tmpl w:val="B13251BA"/>
    <w:lvl w:ilvl="0" w:tplc="B71678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C40B4"/>
    <w:multiLevelType w:val="hybridMultilevel"/>
    <w:tmpl w:val="6DB404FE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44FA"/>
    <w:multiLevelType w:val="hybridMultilevel"/>
    <w:tmpl w:val="7690FB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C72DA8"/>
    <w:multiLevelType w:val="hybridMultilevel"/>
    <w:tmpl w:val="25B4EAAA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713F"/>
    <w:multiLevelType w:val="hybridMultilevel"/>
    <w:tmpl w:val="7F405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51009"/>
    <w:multiLevelType w:val="hybridMultilevel"/>
    <w:tmpl w:val="A0F68E6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34F02CB"/>
    <w:multiLevelType w:val="hybridMultilevel"/>
    <w:tmpl w:val="C08EA7B6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30EC5"/>
    <w:multiLevelType w:val="hybridMultilevel"/>
    <w:tmpl w:val="95F0B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767F5"/>
    <w:multiLevelType w:val="hybridMultilevel"/>
    <w:tmpl w:val="FA346152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8AC"/>
    <w:multiLevelType w:val="hybridMultilevel"/>
    <w:tmpl w:val="8AB00862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74DD1"/>
    <w:multiLevelType w:val="hybridMultilevel"/>
    <w:tmpl w:val="A1108ED0"/>
    <w:lvl w:ilvl="0" w:tplc="D794EE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76947"/>
    <w:multiLevelType w:val="hybridMultilevel"/>
    <w:tmpl w:val="2A32423A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50AC2"/>
    <w:multiLevelType w:val="hybridMultilevel"/>
    <w:tmpl w:val="E58CCC80"/>
    <w:lvl w:ilvl="0" w:tplc="87203FB6">
      <w:start w:val="2"/>
      <w:numFmt w:val="bullet"/>
      <w:lvlText w:val=""/>
      <w:lvlJc w:val="left"/>
      <w:pPr>
        <w:ind w:left="2024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A46A9F"/>
    <w:multiLevelType w:val="hybridMultilevel"/>
    <w:tmpl w:val="C5F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26BC0"/>
    <w:multiLevelType w:val="hybridMultilevel"/>
    <w:tmpl w:val="2A1AB1DC"/>
    <w:lvl w:ilvl="0" w:tplc="17706E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24B77"/>
    <w:multiLevelType w:val="hybridMultilevel"/>
    <w:tmpl w:val="CACEFF8E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C3FFA"/>
    <w:multiLevelType w:val="hybridMultilevel"/>
    <w:tmpl w:val="813EB4D6"/>
    <w:lvl w:ilvl="0" w:tplc="87203F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331D4"/>
    <w:multiLevelType w:val="hybridMultilevel"/>
    <w:tmpl w:val="B5ECBD9E"/>
    <w:lvl w:ilvl="0" w:tplc="87203FB6">
      <w:start w:val="2"/>
      <w:numFmt w:val="bullet"/>
      <w:lvlText w:val=""/>
      <w:lvlJc w:val="left"/>
      <w:pPr>
        <w:ind w:left="2024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9CD1225"/>
    <w:multiLevelType w:val="hybridMultilevel"/>
    <w:tmpl w:val="F5E4AF74"/>
    <w:lvl w:ilvl="0" w:tplc="CFAC8B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23"/>
  </w:num>
  <w:num w:numId="5">
    <w:abstractNumId w:val="20"/>
  </w:num>
  <w:num w:numId="6">
    <w:abstractNumId w:val="4"/>
  </w:num>
  <w:num w:numId="7">
    <w:abstractNumId w:val="1"/>
  </w:num>
  <w:num w:numId="8">
    <w:abstractNumId w:val="28"/>
  </w:num>
  <w:num w:numId="9">
    <w:abstractNumId w:val="22"/>
  </w:num>
  <w:num w:numId="10">
    <w:abstractNumId w:val="5"/>
  </w:num>
  <w:num w:numId="11">
    <w:abstractNumId w:val="0"/>
  </w:num>
  <w:num w:numId="12">
    <w:abstractNumId w:val="17"/>
  </w:num>
  <w:num w:numId="13">
    <w:abstractNumId w:val="19"/>
  </w:num>
  <w:num w:numId="14">
    <w:abstractNumId w:val="27"/>
  </w:num>
  <w:num w:numId="15">
    <w:abstractNumId w:val="8"/>
  </w:num>
  <w:num w:numId="16">
    <w:abstractNumId w:val="10"/>
  </w:num>
  <w:num w:numId="17">
    <w:abstractNumId w:val="14"/>
  </w:num>
  <w:num w:numId="18">
    <w:abstractNumId w:val="9"/>
  </w:num>
  <w:num w:numId="19">
    <w:abstractNumId w:val="26"/>
  </w:num>
  <w:num w:numId="20">
    <w:abstractNumId w:val="3"/>
  </w:num>
  <w:num w:numId="21">
    <w:abstractNumId w:val="18"/>
  </w:num>
  <w:num w:numId="22">
    <w:abstractNumId w:val="15"/>
  </w:num>
  <w:num w:numId="23">
    <w:abstractNumId w:val="16"/>
  </w:num>
  <w:num w:numId="24">
    <w:abstractNumId w:val="13"/>
  </w:num>
  <w:num w:numId="25">
    <w:abstractNumId w:val="25"/>
  </w:num>
  <w:num w:numId="26">
    <w:abstractNumId w:val="21"/>
  </w:num>
  <w:num w:numId="27">
    <w:abstractNumId w:val="29"/>
  </w:num>
  <w:num w:numId="28">
    <w:abstractNumId w:val="6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53"/>
    <w:rsid w:val="00004E05"/>
    <w:rsid w:val="00005BD8"/>
    <w:rsid w:val="000126E8"/>
    <w:rsid w:val="00012A0B"/>
    <w:rsid w:val="00017FD1"/>
    <w:rsid w:val="000211F8"/>
    <w:rsid w:val="00024E5A"/>
    <w:rsid w:val="000254E0"/>
    <w:rsid w:val="0002615F"/>
    <w:rsid w:val="00026AFE"/>
    <w:rsid w:val="000317EA"/>
    <w:rsid w:val="00033D2A"/>
    <w:rsid w:val="00042B40"/>
    <w:rsid w:val="000433F1"/>
    <w:rsid w:val="00050610"/>
    <w:rsid w:val="00052864"/>
    <w:rsid w:val="00053ADE"/>
    <w:rsid w:val="00053B5A"/>
    <w:rsid w:val="00053CF4"/>
    <w:rsid w:val="000566EE"/>
    <w:rsid w:val="00063235"/>
    <w:rsid w:val="00064F53"/>
    <w:rsid w:val="00065363"/>
    <w:rsid w:val="00066047"/>
    <w:rsid w:val="00070326"/>
    <w:rsid w:val="00071476"/>
    <w:rsid w:val="000721F6"/>
    <w:rsid w:val="0007590B"/>
    <w:rsid w:val="00076F49"/>
    <w:rsid w:val="0008260F"/>
    <w:rsid w:val="00092097"/>
    <w:rsid w:val="00092145"/>
    <w:rsid w:val="0009775B"/>
    <w:rsid w:val="00097D32"/>
    <w:rsid w:val="000A36AA"/>
    <w:rsid w:val="000A7E6C"/>
    <w:rsid w:val="000B49BC"/>
    <w:rsid w:val="000B7263"/>
    <w:rsid w:val="000C2D22"/>
    <w:rsid w:val="000C67AC"/>
    <w:rsid w:val="000C68D9"/>
    <w:rsid w:val="000C6A47"/>
    <w:rsid w:val="000D1CD6"/>
    <w:rsid w:val="000D3546"/>
    <w:rsid w:val="000E1410"/>
    <w:rsid w:val="000E33CA"/>
    <w:rsid w:val="000E3672"/>
    <w:rsid w:val="000E4113"/>
    <w:rsid w:val="000E4601"/>
    <w:rsid w:val="000E4D3C"/>
    <w:rsid w:val="000F152C"/>
    <w:rsid w:val="000F2490"/>
    <w:rsid w:val="000F534E"/>
    <w:rsid w:val="00101841"/>
    <w:rsid w:val="00101948"/>
    <w:rsid w:val="00101EBA"/>
    <w:rsid w:val="001028D9"/>
    <w:rsid w:val="00105395"/>
    <w:rsid w:val="001056CB"/>
    <w:rsid w:val="00106BE6"/>
    <w:rsid w:val="00107CAC"/>
    <w:rsid w:val="00110288"/>
    <w:rsid w:val="00111564"/>
    <w:rsid w:val="0011255B"/>
    <w:rsid w:val="001125CC"/>
    <w:rsid w:val="00114957"/>
    <w:rsid w:val="001234EC"/>
    <w:rsid w:val="00124E79"/>
    <w:rsid w:val="00126F3C"/>
    <w:rsid w:val="0013440D"/>
    <w:rsid w:val="00136731"/>
    <w:rsid w:val="00140E90"/>
    <w:rsid w:val="00143068"/>
    <w:rsid w:val="00150171"/>
    <w:rsid w:val="001531F4"/>
    <w:rsid w:val="00153B00"/>
    <w:rsid w:val="00153DAE"/>
    <w:rsid w:val="00155CA0"/>
    <w:rsid w:val="001567D7"/>
    <w:rsid w:val="00156C47"/>
    <w:rsid w:val="00161F7E"/>
    <w:rsid w:val="00164803"/>
    <w:rsid w:val="00167B4E"/>
    <w:rsid w:val="00181063"/>
    <w:rsid w:val="00181F4C"/>
    <w:rsid w:val="001827F2"/>
    <w:rsid w:val="00187762"/>
    <w:rsid w:val="00191EC3"/>
    <w:rsid w:val="00192E41"/>
    <w:rsid w:val="00195959"/>
    <w:rsid w:val="001A082B"/>
    <w:rsid w:val="001A1B8C"/>
    <w:rsid w:val="001A5E0B"/>
    <w:rsid w:val="001A6D5D"/>
    <w:rsid w:val="001A7151"/>
    <w:rsid w:val="001A7310"/>
    <w:rsid w:val="001B2E2C"/>
    <w:rsid w:val="001B5DBD"/>
    <w:rsid w:val="001B69C0"/>
    <w:rsid w:val="001C284D"/>
    <w:rsid w:val="001C50E5"/>
    <w:rsid w:val="001D2AD1"/>
    <w:rsid w:val="001D2F63"/>
    <w:rsid w:val="001D4D6B"/>
    <w:rsid w:val="001D6597"/>
    <w:rsid w:val="001E62CE"/>
    <w:rsid w:val="001E79F6"/>
    <w:rsid w:val="001F11C5"/>
    <w:rsid w:val="001F12AE"/>
    <w:rsid w:val="001F1F69"/>
    <w:rsid w:val="001F4F4E"/>
    <w:rsid w:val="001F5C6C"/>
    <w:rsid w:val="001F5CFB"/>
    <w:rsid w:val="001F6023"/>
    <w:rsid w:val="001F6E6D"/>
    <w:rsid w:val="001F7304"/>
    <w:rsid w:val="002023B5"/>
    <w:rsid w:val="002034A3"/>
    <w:rsid w:val="00210F6C"/>
    <w:rsid w:val="00213BB8"/>
    <w:rsid w:val="0021508F"/>
    <w:rsid w:val="00226086"/>
    <w:rsid w:val="0022639F"/>
    <w:rsid w:val="002265D2"/>
    <w:rsid w:val="00227170"/>
    <w:rsid w:val="00227356"/>
    <w:rsid w:val="00231A51"/>
    <w:rsid w:val="00233AE7"/>
    <w:rsid w:val="00235EB2"/>
    <w:rsid w:val="002379E7"/>
    <w:rsid w:val="00240692"/>
    <w:rsid w:val="00241C63"/>
    <w:rsid w:val="00242F3A"/>
    <w:rsid w:val="00245B6C"/>
    <w:rsid w:val="00246A3E"/>
    <w:rsid w:val="00250EEA"/>
    <w:rsid w:val="00251F62"/>
    <w:rsid w:val="0025284C"/>
    <w:rsid w:val="002631E6"/>
    <w:rsid w:val="002639AE"/>
    <w:rsid w:val="00264620"/>
    <w:rsid w:val="002673C8"/>
    <w:rsid w:val="002735AD"/>
    <w:rsid w:val="0027392A"/>
    <w:rsid w:val="002810E8"/>
    <w:rsid w:val="00290F62"/>
    <w:rsid w:val="00290FE8"/>
    <w:rsid w:val="00292CFD"/>
    <w:rsid w:val="002B098C"/>
    <w:rsid w:val="002B1FF5"/>
    <w:rsid w:val="002B5926"/>
    <w:rsid w:val="002B79C3"/>
    <w:rsid w:val="002C6285"/>
    <w:rsid w:val="002C6304"/>
    <w:rsid w:val="002C6659"/>
    <w:rsid w:val="002C6791"/>
    <w:rsid w:val="002C697F"/>
    <w:rsid w:val="002C6A4B"/>
    <w:rsid w:val="002D2C45"/>
    <w:rsid w:val="002D3825"/>
    <w:rsid w:val="002D4420"/>
    <w:rsid w:val="002D474D"/>
    <w:rsid w:val="002D7811"/>
    <w:rsid w:val="002E272D"/>
    <w:rsid w:val="002E4846"/>
    <w:rsid w:val="002E7B1A"/>
    <w:rsid w:val="002F2618"/>
    <w:rsid w:val="002F4B38"/>
    <w:rsid w:val="002F5B8C"/>
    <w:rsid w:val="002F61BE"/>
    <w:rsid w:val="002F69A7"/>
    <w:rsid w:val="00300B92"/>
    <w:rsid w:val="00302497"/>
    <w:rsid w:val="00303D67"/>
    <w:rsid w:val="00304E4D"/>
    <w:rsid w:val="00305EB3"/>
    <w:rsid w:val="00311C8E"/>
    <w:rsid w:val="00314A33"/>
    <w:rsid w:val="003164FE"/>
    <w:rsid w:val="003224A7"/>
    <w:rsid w:val="00324DAC"/>
    <w:rsid w:val="003279AF"/>
    <w:rsid w:val="003373F9"/>
    <w:rsid w:val="00340BD8"/>
    <w:rsid w:val="00341469"/>
    <w:rsid w:val="00342CDE"/>
    <w:rsid w:val="003454D3"/>
    <w:rsid w:val="00346D9B"/>
    <w:rsid w:val="00346EA2"/>
    <w:rsid w:val="003472A3"/>
    <w:rsid w:val="00357893"/>
    <w:rsid w:val="00361DF7"/>
    <w:rsid w:val="00363F9D"/>
    <w:rsid w:val="0036492F"/>
    <w:rsid w:val="00366FF3"/>
    <w:rsid w:val="0037337E"/>
    <w:rsid w:val="003812B7"/>
    <w:rsid w:val="00385446"/>
    <w:rsid w:val="00385CD0"/>
    <w:rsid w:val="00392B95"/>
    <w:rsid w:val="003930F7"/>
    <w:rsid w:val="00393C9C"/>
    <w:rsid w:val="00394AED"/>
    <w:rsid w:val="00395682"/>
    <w:rsid w:val="00395C89"/>
    <w:rsid w:val="003964CD"/>
    <w:rsid w:val="003A3630"/>
    <w:rsid w:val="003A4657"/>
    <w:rsid w:val="003B0EB5"/>
    <w:rsid w:val="003B1A78"/>
    <w:rsid w:val="003B320A"/>
    <w:rsid w:val="003B3B70"/>
    <w:rsid w:val="003B50EE"/>
    <w:rsid w:val="003C5718"/>
    <w:rsid w:val="003C6AED"/>
    <w:rsid w:val="003C747B"/>
    <w:rsid w:val="003D0101"/>
    <w:rsid w:val="003E1C32"/>
    <w:rsid w:val="003E4A1A"/>
    <w:rsid w:val="003E590B"/>
    <w:rsid w:val="003F293D"/>
    <w:rsid w:val="00401106"/>
    <w:rsid w:val="0040167E"/>
    <w:rsid w:val="004016E9"/>
    <w:rsid w:val="00405838"/>
    <w:rsid w:val="00406F6D"/>
    <w:rsid w:val="0040732B"/>
    <w:rsid w:val="004113AE"/>
    <w:rsid w:val="00415B0A"/>
    <w:rsid w:val="00417DB0"/>
    <w:rsid w:val="0042557F"/>
    <w:rsid w:val="00433841"/>
    <w:rsid w:val="00433A05"/>
    <w:rsid w:val="004345C6"/>
    <w:rsid w:val="00441278"/>
    <w:rsid w:val="0044559E"/>
    <w:rsid w:val="00445DB0"/>
    <w:rsid w:val="00447D8B"/>
    <w:rsid w:val="00447F04"/>
    <w:rsid w:val="0045296E"/>
    <w:rsid w:val="00452C09"/>
    <w:rsid w:val="00453AD7"/>
    <w:rsid w:val="00461CAC"/>
    <w:rsid w:val="0046306C"/>
    <w:rsid w:val="00465AE0"/>
    <w:rsid w:val="00470721"/>
    <w:rsid w:val="00473A9C"/>
    <w:rsid w:val="0047471B"/>
    <w:rsid w:val="00474830"/>
    <w:rsid w:val="00475801"/>
    <w:rsid w:val="00480B1B"/>
    <w:rsid w:val="00482013"/>
    <w:rsid w:val="00482C7F"/>
    <w:rsid w:val="00483E77"/>
    <w:rsid w:val="00484005"/>
    <w:rsid w:val="004873E3"/>
    <w:rsid w:val="00487AFD"/>
    <w:rsid w:val="0049110F"/>
    <w:rsid w:val="0049221A"/>
    <w:rsid w:val="0049260B"/>
    <w:rsid w:val="00494B6E"/>
    <w:rsid w:val="00495F44"/>
    <w:rsid w:val="004973BA"/>
    <w:rsid w:val="004975D7"/>
    <w:rsid w:val="00497A7A"/>
    <w:rsid w:val="004A2CE7"/>
    <w:rsid w:val="004A36F6"/>
    <w:rsid w:val="004A3999"/>
    <w:rsid w:val="004A451A"/>
    <w:rsid w:val="004A4898"/>
    <w:rsid w:val="004A69DD"/>
    <w:rsid w:val="004B06BC"/>
    <w:rsid w:val="004B3A9B"/>
    <w:rsid w:val="004C0BD9"/>
    <w:rsid w:val="004C2F20"/>
    <w:rsid w:val="004C38E8"/>
    <w:rsid w:val="004C423D"/>
    <w:rsid w:val="004C4EF9"/>
    <w:rsid w:val="004C7767"/>
    <w:rsid w:val="004D3455"/>
    <w:rsid w:val="004E43E8"/>
    <w:rsid w:val="004E7BCB"/>
    <w:rsid w:val="004F1FAB"/>
    <w:rsid w:val="004F355C"/>
    <w:rsid w:val="004F4C6C"/>
    <w:rsid w:val="00500514"/>
    <w:rsid w:val="00502FC6"/>
    <w:rsid w:val="0050556A"/>
    <w:rsid w:val="005069B9"/>
    <w:rsid w:val="00507DE2"/>
    <w:rsid w:val="00512731"/>
    <w:rsid w:val="00512BE4"/>
    <w:rsid w:val="005167FD"/>
    <w:rsid w:val="005222D9"/>
    <w:rsid w:val="005302BD"/>
    <w:rsid w:val="00530BFF"/>
    <w:rsid w:val="00531459"/>
    <w:rsid w:val="005318D7"/>
    <w:rsid w:val="00546454"/>
    <w:rsid w:val="00550C32"/>
    <w:rsid w:val="00551E55"/>
    <w:rsid w:val="005526DA"/>
    <w:rsid w:val="00553B91"/>
    <w:rsid w:val="00564B85"/>
    <w:rsid w:val="00567974"/>
    <w:rsid w:val="0057218D"/>
    <w:rsid w:val="00573ECF"/>
    <w:rsid w:val="0057554E"/>
    <w:rsid w:val="005766EA"/>
    <w:rsid w:val="00576BD2"/>
    <w:rsid w:val="00582272"/>
    <w:rsid w:val="00583C42"/>
    <w:rsid w:val="00585612"/>
    <w:rsid w:val="00586D41"/>
    <w:rsid w:val="00590E63"/>
    <w:rsid w:val="00593146"/>
    <w:rsid w:val="005960B3"/>
    <w:rsid w:val="005A1F80"/>
    <w:rsid w:val="005A25D7"/>
    <w:rsid w:val="005A473F"/>
    <w:rsid w:val="005A7AAF"/>
    <w:rsid w:val="005B1991"/>
    <w:rsid w:val="005B216C"/>
    <w:rsid w:val="005B4AFA"/>
    <w:rsid w:val="005B4C2B"/>
    <w:rsid w:val="005B7186"/>
    <w:rsid w:val="005B7BC4"/>
    <w:rsid w:val="005C6115"/>
    <w:rsid w:val="005C726C"/>
    <w:rsid w:val="005D0D1E"/>
    <w:rsid w:val="005D21C0"/>
    <w:rsid w:val="005D6E73"/>
    <w:rsid w:val="005E1334"/>
    <w:rsid w:val="005E20AF"/>
    <w:rsid w:val="005E3FFC"/>
    <w:rsid w:val="005E756B"/>
    <w:rsid w:val="005F1D54"/>
    <w:rsid w:val="005F4B7A"/>
    <w:rsid w:val="005F4DC9"/>
    <w:rsid w:val="006024C1"/>
    <w:rsid w:val="00602EC1"/>
    <w:rsid w:val="00607AB6"/>
    <w:rsid w:val="00610DB8"/>
    <w:rsid w:val="00611310"/>
    <w:rsid w:val="00613D50"/>
    <w:rsid w:val="006153DF"/>
    <w:rsid w:val="00616938"/>
    <w:rsid w:val="00622E41"/>
    <w:rsid w:val="00624BC8"/>
    <w:rsid w:val="0063071D"/>
    <w:rsid w:val="00630963"/>
    <w:rsid w:val="00630D36"/>
    <w:rsid w:val="00633B40"/>
    <w:rsid w:val="00633BCB"/>
    <w:rsid w:val="0063485E"/>
    <w:rsid w:val="00636AF0"/>
    <w:rsid w:val="00637448"/>
    <w:rsid w:val="00641026"/>
    <w:rsid w:val="00644E7A"/>
    <w:rsid w:val="006467CE"/>
    <w:rsid w:val="00646A52"/>
    <w:rsid w:val="00647CCE"/>
    <w:rsid w:val="00653B97"/>
    <w:rsid w:val="006545B7"/>
    <w:rsid w:val="006559A1"/>
    <w:rsid w:val="006672B1"/>
    <w:rsid w:val="0066796E"/>
    <w:rsid w:val="00676B8E"/>
    <w:rsid w:val="00676D6F"/>
    <w:rsid w:val="00681398"/>
    <w:rsid w:val="00682B56"/>
    <w:rsid w:val="006847AB"/>
    <w:rsid w:val="006869FC"/>
    <w:rsid w:val="00694847"/>
    <w:rsid w:val="006A2406"/>
    <w:rsid w:val="006A33D7"/>
    <w:rsid w:val="006A4920"/>
    <w:rsid w:val="006A68AD"/>
    <w:rsid w:val="006A7B0F"/>
    <w:rsid w:val="006B37C0"/>
    <w:rsid w:val="006B3A0C"/>
    <w:rsid w:val="006B4E9D"/>
    <w:rsid w:val="006B52A4"/>
    <w:rsid w:val="006B543D"/>
    <w:rsid w:val="006C1A29"/>
    <w:rsid w:val="006C65EB"/>
    <w:rsid w:val="006C67D0"/>
    <w:rsid w:val="006C6C65"/>
    <w:rsid w:val="006C7424"/>
    <w:rsid w:val="006D5AB3"/>
    <w:rsid w:val="006D6006"/>
    <w:rsid w:val="006D6E4E"/>
    <w:rsid w:val="006D7B94"/>
    <w:rsid w:val="006E0125"/>
    <w:rsid w:val="006E4A53"/>
    <w:rsid w:val="006E51D4"/>
    <w:rsid w:val="006F41D9"/>
    <w:rsid w:val="006F7398"/>
    <w:rsid w:val="007002DA"/>
    <w:rsid w:val="00704540"/>
    <w:rsid w:val="00704C95"/>
    <w:rsid w:val="00711035"/>
    <w:rsid w:val="00711ECD"/>
    <w:rsid w:val="0071557B"/>
    <w:rsid w:val="00715756"/>
    <w:rsid w:val="0071599F"/>
    <w:rsid w:val="00715CA8"/>
    <w:rsid w:val="00716AC2"/>
    <w:rsid w:val="00717081"/>
    <w:rsid w:val="00720D0D"/>
    <w:rsid w:val="00721788"/>
    <w:rsid w:val="00722474"/>
    <w:rsid w:val="00725A6A"/>
    <w:rsid w:val="00731D6E"/>
    <w:rsid w:val="007361DE"/>
    <w:rsid w:val="0073735D"/>
    <w:rsid w:val="00741789"/>
    <w:rsid w:val="007442AB"/>
    <w:rsid w:val="00745345"/>
    <w:rsid w:val="00745D6B"/>
    <w:rsid w:val="00751482"/>
    <w:rsid w:val="007519EE"/>
    <w:rsid w:val="00754C05"/>
    <w:rsid w:val="00755E51"/>
    <w:rsid w:val="00760826"/>
    <w:rsid w:val="00762D60"/>
    <w:rsid w:val="0077034C"/>
    <w:rsid w:val="00770509"/>
    <w:rsid w:val="00777F9B"/>
    <w:rsid w:val="00783615"/>
    <w:rsid w:val="00784034"/>
    <w:rsid w:val="00787F16"/>
    <w:rsid w:val="007912E4"/>
    <w:rsid w:val="00795BAA"/>
    <w:rsid w:val="0079666B"/>
    <w:rsid w:val="007A2263"/>
    <w:rsid w:val="007A7746"/>
    <w:rsid w:val="007B4CFC"/>
    <w:rsid w:val="007B729E"/>
    <w:rsid w:val="007D08BA"/>
    <w:rsid w:val="007D1098"/>
    <w:rsid w:val="007D11FB"/>
    <w:rsid w:val="007D4863"/>
    <w:rsid w:val="007D631F"/>
    <w:rsid w:val="007E2588"/>
    <w:rsid w:val="007F293F"/>
    <w:rsid w:val="007F48CA"/>
    <w:rsid w:val="007F5135"/>
    <w:rsid w:val="00800598"/>
    <w:rsid w:val="0080759F"/>
    <w:rsid w:val="00811084"/>
    <w:rsid w:val="008119B1"/>
    <w:rsid w:val="00811A22"/>
    <w:rsid w:val="008126E6"/>
    <w:rsid w:val="00814F3B"/>
    <w:rsid w:val="0081624D"/>
    <w:rsid w:val="00830F0F"/>
    <w:rsid w:val="008328E6"/>
    <w:rsid w:val="008337C1"/>
    <w:rsid w:val="0083410B"/>
    <w:rsid w:val="00834749"/>
    <w:rsid w:val="0084612C"/>
    <w:rsid w:val="00847F62"/>
    <w:rsid w:val="008501DF"/>
    <w:rsid w:val="00853A4E"/>
    <w:rsid w:val="00853EC1"/>
    <w:rsid w:val="008560E1"/>
    <w:rsid w:val="00856B60"/>
    <w:rsid w:val="008613DA"/>
    <w:rsid w:val="00862BAF"/>
    <w:rsid w:val="00865AF2"/>
    <w:rsid w:val="0086733E"/>
    <w:rsid w:val="008673CF"/>
    <w:rsid w:val="008713FD"/>
    <w:rsid w:val="0087567F"/>
    <w:rsid w:val="008775CC"/>
    <w:rsid w:val="00880563"/>
    <w:rsid w:val="00880D78"/>
    <w:rsid w:val="008838C8"/>
    <w:rsid w:val="0088459D"/>
    <w:rsid w:val="00887981"/>
    <w:rsid w:val="00887E17"/>
    <w:rsid w:val="00892E4E"/>
    <w:rsid w:val="00893044"/>
    <w:rsid w:val="0089487B"/>
    <w:rsid w:val="00894F61"/>
    <w:rsid w:val="008970B5"/>
    <w:rsid w:val="008A68F0"/>
    <w:rsid w:val="008A7423"/>
    <w:rsid w:val="008B4888"/>
    <w:rsid w:val="008B4FD3"/>
    <w:rsid w:val="008B51A5"/>
    <w:rsid w:val="008B71F3"/>
    <w:rsid w:val="008B7BB8"/>
    <w:rsid w:val="008C4E42"/>
    <w:rsid w:val="008C51B3"/>
    <w:rsid w:val="008D11A0"/>
    <w:rsid w:val="008D3187"/>
    <w:rsid w:val="008D7468"/>
    <w:rsid w:val="008D77BE"/>
    <w:rsid w:val="008E0F7C"/>
    <w:rsid w:val="008E303F"/>
    <w:rsid w:val="008E5241"/>
    <w:rsid w:val="008E569F"/>
    <w:rsid w:val="008E6B81"/>
    <w:rsid w:val="008F004A"/>
    <w:rsid w:val="008F025D"/>
    <w:rsid w:val="008F3966"/>
    <w:rsid w:val="008F4196"/>
    <w:rsid w:val="008F53D8"/>
    <w:rsid w:val="00900109"/>
    <w:rsid w:val="0090095D"/>
    <w:rsid w:val="00900AA0"/>
    <w:rsid w:val="009012B4"/>
    <w:rsid w:val="00904FC5"/>
    <w:rsid w:val="00905C6B"/>
    <w:rsid w:val="009063D5"/>
    <w:rsid w:val="00906F3D"/>
    <w:rsid w:val="00907B08"/>
    <w:rsid w:val="009119F1"/>
    <w:rsid w:val="00914CF0"/>
    <w:rsid w:val="0091596A"/>
    <w:rsid w:val="009204D5"/>
    <w:rsid w:val="00920EE9"/>
    <w:rsid w:val="009225F0"/>
    <w:rsid w:val="009263CA"/>
    <w:rsid w:val="00934660"/>
    <w:rsid w:val="009421E2"/>
    <w:rsid w:val="00947E40"/>
    <w:rsid w:val="00953D85"/>
    <w:rsid w:val="00954DFA"/>
    <w:rsid w:val="00961EAA"/>
    <w:rsid w:val="00964241"/>
    <w:rsid w:val="00965AB3"/>
    <w:rsid w:val="00966A0F"/>
    <w:rsid w:val="00966EE1"/>
    <w:rsid w:val="00967B31"/>
    <w:rsid w:val="00970919"/>
    <w:rsid w:val="00970E63"/>
    <w:rsid w:val="009711D3"/>
    <w:rsid w:val="00971346"/>
    <w:rsid w:val="00974339"/>
    <w:rsid w:val="00974F7A"/>
    <w:rsid w:val="00975E7D"/>
    <w:rsid w:val="0098032A"/>
    <w:rsid w:val="00984715"/>
    <w:rsid w:val="009921E8"/>
    <w:rsid w:val="009A016E"/>
    <w:rsid w:val="009A640F"/>
    <w:rsid w:val="009A6C03"/>
    <w:rsid w:val="009A7E03"/>
    <w:rsid w:val="009B04D6"/>
    <w:rsid w:val="009B2181"/>
    <w:rsid w:val="009B5AB1"/>
    <w:rsid w:val="009B608A"/>
    <w:rsid w:val="009B6449"/>
    <w:rsid w:val="009B76E8"/>
    <w:rsid w:val="009B776A"/>
    <w:rsid w:val="009C0805"/>
    <w:rsid w:val="009C4EB2"/>
    <w:rsid w:val="009D0F4E"/>
    <w:rsid w:val="009D3886"/>
    <w:rsid w:val="009D3CED"/>
    <w:rsid w:val="009D5D7D"/>
    <w:rsid w:val="009D7CDA"/>
    <w:rsid w:val="009E0D9C"/>
    <w:rsid w:val="009E4067"/>
    <w:rsid w:val="009F2080"/>
    <w:rsid w:val="009F2915"/>
    <w:rsid w:val="009F3522"/>
    <w:rsid w:val="009F5B56"/>
    <w:rsid w:val="009F6715"/>
    <w:rsid w:val="00A014F6"/>
    <w:rsid w:val="00A02DC8"/>
    <w:rsid w:val="00A030FB"/>
    <w:rsid w:val="00A04359"/>
    <w:rsid w:val="00A05322"/>
    <w:rsid w:val="00A11A0B"/>
    <w:rsid w:val="00A14870"/>
    <w:rsid w:val="00A15E02"/>
    <w:rsid w:val="00A24214"/>
    <w:rsid w:val="00A26BFD"/>
    <w:rsid w:val="00A2726C"/>
    <w:rsid w:val="00A328DB"/>
    <w:rsid w:val="00A32B3D"/>
    <w:rsid w:val="00A33AE7"/>
    <w:rsid w:val="00A33B5C"/>
    <w:rsid w:val="00A403B8"/>
    <w:rsid w:val="00A40E42"/>
    <w:rsid w:val="00A414AA"/>
    <w:rsid w:val="00A43910"/>
    <w:rsid w:val="00A44266"/>
    <w:rsid w:val="00A44A3D"/>
    <w:rsid w:val="00A44DC4"/>
    <w:rsid w:val="00A56BBB"/>
    <w:rsid w:val="00A62735"/>
    <w:rsid w:val="00A6294D"/>
    <w:rsid w:val="00A643AA"/>
    <w:rsid w:val="00A67EE1"/>
    <w:rsid w:val="00A7614F"/>
    <w:rsid w:val="00A77581"/>
    <w:rsid w:val="00A80B0D"/>
    <w:rsid w:val="00A83AC8"/>
    <w:rsid w:val="00A849B4"/>
    <w:rsid w:val="00A84C1D"/>
    <w:rsid w:val="00A84FB5"/>
    <w:rsid w:val="00A85C7B"/>
    <w:rsid w:val="00A91282"/>
    <w:rsid w:val="00A9329B"/>
    <w:rsid w:val="00A957C5"/>
    <w:rsid w:val="00A9589B"/>
    <w:rsid w:val="00A96220"/>
    <w:rsid w:val="00A97EBE"/>
    <w:rsid w:val="00AA0A8A"/>
    <w:rsid w:val="00AA0EE9"/>
    <w:rsid w:val="00AA153B"/>
    <w:rsid w:val="00AA2392"/>
    <w:rsid w:val="00AA2896"/>
    <w:rsid w:val="00AA358B"/>
    <w:rsid w:val="00AA7FFD"/>
    <w:rsid w:val="00AB2030"/>
    <w:rsid w:val="00AB2BF3"/>
    <w:rsid w:val="00AB30AA"/>
    <w:rsid w:val="00AB5796"/>
    <w:rsid w:val="00AB6ECC"/>
    <w:rsid w:val="00AC15DE"/>
    <w:rsid w:val="00AC2427"/>
    <w:rsid w:val="00AC3441"/>
    <w:rsid w:val="00AC523C"/>
    <w:rsid w:val="00AC583C"/>
    <w:rsid w:val="00AD08AB"/>
    <w:rsid w:val="00AD1015"/>
    <w:rsid w:val="00AD3C77"/>
    <w:rsid w:val="00AD412F"/>
    <w:rsid w:val="00AD4CB4"/>
    <w:rsid w:val="00AD5ED5"/>
    <w:rsid w:val="00AD656A"/>
    <w:rsid w:val="00AE08C5"/>
    <w:rsid w:val="00AE11B9"/>
    <w:rsid w:val="00AE1692"/>
    <w:rsid w:val="00AE279B"/>
    <w:rsid w:val="00AE2FEC"/>
    <w:rsid w:val="00AE382F"/>
    <w:rsid w:val="00AE7B1F"/>
    <w:rsid w:val="00AF3371"/>
    <w:rsid w:val="00AF6888"/>
    <w:rsid w:val="00B00088"/>
    <w:rsid w:val="00B022F2"/>
    <w:rsid w:val="00B02A09"/>
    <w:rsid w:val="00B07FAE"/>
    <w:rsid w:val="00B111ED"/>
    <w:rsid w:val="00B119E5"/>
    <w:rsid w:val="00B12C6C"/>
    <w:rsid w:val="00B15423"/>
    <w:rsid w:val="00B27F8C"/>
    <w:rsid w:val="00B32B99"/>
    <w:rsid w:val="00B33096"/>
    <w:rsid w:val="00B34097"/>
    <w:rsid w:val="00B3447E"/>
    <w:rsid w:val="00B35EC7"/>
    <w:rsid w:val="00B408DF"/>
    <w:rsid w:val="00B42673"/>
    <w:rsid w:val="00B42BB4"/>
    <w:rsid w:val="00B445EC"/>
    <w:rsid w:val="00B47207"/>
    <w:rsid w:val="00B5368C"/>
    <w:rsid w:val="00B675D4"/>
    <w:rsid w:val="00B67B77"/>
    <w:rsid w:val="00B7122F"/>
    <w:rsid w:val="00B73F18"/>
    <w:rsid w:val="00B801B5"/>
    <w:rsid w:val="00B83D2A"/>
    <w:rsid w:val="00B9141D"/>
    <w:rsid w:val="00B9327C"/>
    <w:rsid w:val="00BA011E"/>
    <w:rsid w:val="00BA08E8"/>
    <w:rsid w:val="00BA0E11"/>
    <w:rsid w:val="00BA2840"/>
    <w:rsid w:val="00BA3BF5"/>
    <w:rsid w:val="00BA6C92"/>
    <w:rsid w:val="00BA7ED5"/>
    <w:rsid w:val="00BB1256"/>
    <w:rsid w:val="00BB2141"/>
    <w:rsid w:val="00BC1282"/>
    <w:rsid w:val="00BC33DD"/>
    <w:rsid w:val="00BC4446"/>
    <w:rsid w:val="00BC4BC7"/>
    <w:rsid w:val="00BC6CBC"/>
    <w:rsid w:val="00BD1C3B"/>
    <w:rsid w:val="00BD348A"/>
    <w:rsid w:val="00BD37BA"/>
    <w:rsid w:val="00BD7695"/>
    <w:rsid w:val="00BE0D3F"/>
    <w:rsid w:val="00BE0FA3"/>
    <w:rsid w:val="00BE60D9"/>
    <w:rsid w:val="00BF01B1"/>
    <w:rsid w:val="00BF0B16"/>
    <w:rsid w:val="00BF14F9"/>
    <w:rsid w:val="00BF1CF4"/>
    <w:rsid w:val="00C1318B"/>
    <w:rsid w:val="00C1406E"/>
    <w:rsid w:val="00C20D72"/>
    <w:rsid w:val="00C22222"/>
    <w:rsid w:val="00C2553E"/>
    <w:rsid w:val="00C2678A"/>
    <w:rsid w:val="00C26EE5"/>
    <w:rsid w:val="00C30A8C"/>
    <w:rsid w:val="00C33089"/>
    <w:rsid w:val="00C40A06"/>
    <w:rsid w:val="00C43099"/>
    <w:rsid w:val="00C44913"/>
    <w:rsid w:val="00C45C72"/>
    <w:rsid w:val="00C476EC"/>
    <w:rsid w:val="00C577A1"/>
    <w:rsid w:val="00C65F42"/>
    <w:rsid w:val="00C66099"/>
    <w:rsid w:val="00C67F14"/>
    <w:rsid w:val="00C71303"/>
    <w:rsid w:val="00C73515"/>
    <w:rsid w:val="00C74FDD"/>
    <w:rsid w:val="00C76CC0"/>
    <w:rsid w:val="00C77F08"/>
    <w:rsid w:val="00C815E2"/>
    <w:rsid w:val="00C81B1E"/>
    <w:rsid w:val="00C8246D"/>
    <w:rsid w:val="00C82A15"/>
    <w:rsid w:val="00C9026D"/>
    <w:rsid w:val="00C97075"/>
    <w:rsid w:val="00C97775"/>
    <w:rsid w:val="00CA018D"/>
    <w:rsid w:val="00CA1FBD"/>
    <w:rsid w:val="00CA371B"/>
    <w:rsid w:val="00CA3EED"/>
    <w:rsid w:val="00CA74CB"/>
    <w:rsid w:val="00CB138C"/>
    <w:rsid w:val="00CB479C"/>
    <w:rsid w:val="00CC729E"/>
    <w:rsid w:val="00CC749A"/>
    <w:rsid w:val="00CC77D8"/>
    <w:rsid w:val="00CD0906"/>
    <w:rsid w:val="00CD2E70"/>
    <w:rsid w:val="00CD42C0"/>
    <w:rsid w:val="00CD6383"/>
    <w:rsid w:val="00CE06FE"/>
    <w:rsid w:val="00CE0850"/>
    <w:rsid w:val="00CE21C2"/>
    <w:rsid w:val="00CE5B74"/>
    <w:rsid w:val="00CE7175"/>
    <w:rsid w:val="00CF019A"/>
    <w:rsid w:val="00CF4369"/>
    <w:rsid w:val="00CF5335"/>
    <w:rsid w:val="00CF5E43"/>
    <w:rsid w:val="00D0614C"/>
    <w:rsid w:val="00D123EF"/>
    <w:rsid w:val="00D12729"/>
    <w:rsid w:val="00D207F3"/>
    <w:rsid w:val="00D20E89"/>
    <w:rsid w:val="00D22C93"/>
    <w:rsid w:val="00D27A53"/>
    <w:rsid w:val="00D30DF7"/>
    <w:rsid w:val="00D3256F"/>
    <w:rsid w:val="00D325B8"/>
    <w:rsid w:val="00D32D45"/>
    <w:rsid w:val="00D35EE4"/>
    <w:rsid w:val="00D36F77"/>
    <w:rsid w:val="00D374A0"/>
    <w:rsid w:val="00D4115E"/>
    <w:rsid w:val="00D4270E"/>
    <w:rsid w:val="00D42BCF"/>
    <w:rsid w:val="00D430C1"/>
    <w:rsid w:val="00D454C3"/>
    <w:rsid w:val="00D4598E"/>
    <w:rsid w:val="00D45F48"/>
    <w:rsid w:val="00D4708D"/>
    <w:rsid w:val="00D50AB6"/>
    <w:rsid w:val="00D51FF8"/>
    <w:rsid w:val="00D5449C"/>
    <w:rsid w:val="00D5497E"/>
    <w:rsid w:val="00D61114"/>
    <w:rsid w:val="00D63225"/>
    <w:rsid w:val="00D645E6"/>
    <w:rsid w:val="00D65BD1"/>
    <w:rsid w:val="00D65BF6"/>
    <w:rsid w:val="00D66C4F"/>
    <w:rsid w:val="00D675E1"/>
    <w:rsid w:val="00D67D66"/>
    <w:rsid w:val="00D7283D"/>
    <w:rsid w:val="00D73319"/>
    <w:rsid w:val="00D738BC"/>
    <w:rsid w:val="00D753AA"/>
    <w:rsid w:val="00D808E2"/>
    <w:rsid w:val="00D84A07"/>
    <w:rsid w:val="00D850C0"/>
    <w:rsid w:val="00D864B6"/>
    <w:rsid w:val="00D947AE"/>
    <w:rsid w:val="00D9484B"/>
    <w:rsid w:val="00DA0E02"/>
    <w:rsid w:val="00DA1F34"/>
    <w:rsid w:val="00DA2655"/>
    <w:rsid w:val="00DB27DA"/>
    <w:rsid w:val="00DB296E"/>
    <w:rsid w:val="00DB343E"/>
    <w:rsid w:val="00DC0407"/>
    <w:rsid w:val="00DC4FA5"/>
    <w:rsid w:val="00DC776C"/>
    <w:rsid w:val="00DD2AD8"/>
    <w:rsid w:val="00DD5834"/>
    <w:rsid w:val="00DD6866"/>
    <w:rsid w:val="00DE0ADF"/>
    <w:rsid w:val="00DE2D56"/>
    <w:rsid w:val="00DE3FB5"/>
    <w:rsid w:val="00DE754B"/>
    <w:rsid w:val="00DF0927"/>
    <w:rsid w:val="00DF1932"/>
    <w:rsid w:val="00E00C37"/>
    <w:rsid w:val="00E00C4C"/>
    <w:rsid w:val="00E00F43"/>
    <w:rsid w:val="00E0471F"/>
    <w:rsid w:val="00E059E5"/>
    <w:rsid w:val="00E06FDD"/>
    <w:rsid w:val="00E077FD"/>
    <w:rsid w:val="00E14A00"/>
    <w:rsid w:val="00E150A3"/>
    <w:rsid w:val="00E22DE8"/>
    <w:rsid w:val="00E251B7"/>
    <w:rsid w:val="00E338FE"/>
    <w:rsid w:val="00E34EC6"/>
    <w:rsid w:val="00E35F69"/>
    <w:rsid w:val="00E371B9"/>
    <w:rsid w:val="00E378F7"/>
    <w:rsid w:val="00E5123C"/>
    <w:rsid w:val="00E522A2"/>
    <w:rsid w:val="00E55EA7"/>
    <w:rsid w:val="00E7280F"/>
    <w:rsid w:val="00E74A55"/>
    <w:rsid w:val="00E77A44"/>
    <w:rsid w:val="00E80D2D"/>
    <w:rsid w:val="00E81497"/>
    <w:rsid w:val="00E817B5"/>
    <w:rsid w:val="00E82FEE"/>
    <w:rsid w:val="00E85345"/>
    <w:rsid w:val="00E92B66"/>
    <w:rsid w:val="00E94137"/>
    <w:rsid w:val="00E94EB7"/>
    <w:rsid w:val="00E964F6"/>
    <w:rsid w:val="00E97200"/>
    <w:rsid w:val="00EA2F82"/>
    <w:rsid w:val="00EA4212"/>
    <w:rsid w:val="00EA54FF"/>
    <w:rsid w:val="00EB0A3F"/>
    <w:rsid w:val="00EB1CF7"/>
    <w:rsid w:val="00EB1E74"/>
    <w:rsid w:val="00EB6A26"/>
    <w:rsid w:val="00EC4786"/>
    <w:rsid w:val="00ED00C9"/>
    <w:rsid w:val="00ED0E3D"/>
    <w:rsid w:val="00ED22A2"/>
    <w:rsid w:val="00ED28A2"/>
    <w:rsid w:val="00ED393C"/>
    <w:rsid w:val="00EE41CE"/>
    <w:rsid w:val="00EE57B3"/>
    <w:rsid w:val="00EE783A"/>
    <w:rsid w:val="00EF01D7"/>
    <w:rsid w:val="00EF21F2"/>
    <w:rsid w:val="00EF26F7"/>
    <w:rsid w:val="00EF345E"/>
    <w:rsid w:val="00EF3B66"/>
    <w:rsid w:val="00EF3E47"/>
    <w:rsid w:val="00EF6867"/>
    <w:rsid w:val="00EF765B"/>
    <w:rsid w:val="00F01E1F"/>
    <w:rsid w:val="00F0203E"/>
    <w:rsid w:val="00F03E70"/>
    <w:rsid w:val="00F04EDA"/>
    <w:rsid w:val="00F10160"/>
    <w:rsid w:val="00F12A28"/>
    <w:rsid w:val="00F1329E"/>
    <w:rsid w:val="00F152ED"/>
    <w:rsid w:val="00F15E88"/>
    <w:rsid w:val="00F20A57"/>
    <w:rsid w:val="00F26C9E"/>
    <w:rsid w:val="00F314DF"/>
    <w:rsid w:val="00F34A70"/>
    <w:rsid w:val="00F37566"/>
    <w:rsid w:val="00F37747"/>
    <w:rsid w:val="00F523AC"/>
    <w:rsid w:val="00F54B2D"/>
    <w:rsid w:val="00F568AF"/>
    <w:rsid w:val="00F62356"/>
    <w:rsid w:val="00F64701"/>
    <w:rsid w:val="00F65FB3"/>
    <w:rsid w:val="00F66CCF"/>
    <w:rsid w:val="00F741E3"/>
    <w:rsid w:val="00F85534"/>
    <w:rsid w:val="00F91DE2"/>
    <w:rsid w:val="00F92A2F"/>
    <w:rsid w:val="00F96E04"/>
    <w:rsid w:val="00FA11ED"/>
    <w:rsid w:val="00FA1A7A"/>
    <w:rsid w:val="00FA2323"/>
    <w:rsid w:val="00FA2965"/>
    <w:rsid w:val="00FA42EE"/>
    <w:rsid w:val="00FA66E2"/>
    <w:rsid w:val="00FB0344"/>
    <w:rsid w:val="00FB1E65"/>
    <w:rsid w:val="00FB32F6"/>
    <w:rsid w:val="00FB6948"/>
    <w:rsid w:val="00FC0022"/>
    <w:rsid w:val="00FC0171"/>
    <w:rsid w:val="00FC12A3"/>
    <w:rsid w:val="00FC1507"/>
    <w:rsid w:val="00FC154D"/>
    <w:rsid w:val="00FC4889"/>
    <w:rsid w:val="00FC6E86"/>
    <w:rsid w:val="00FC7839"/>
    <w:rsid w:val="00FD0AE8"/>
    <w:rsid w:val="00FD28A8"/>
    <w:rsid w:val="00FD2C83"/>
    <w:rsid w:val="00FD5B4A"/>
    <w:rsid w:val="00FE15C2"/>
    <w:rsid w:val="00FE2A1B"/>
    <w:rsid w:val="00FE3992"/>
    <w:rsid w:val="00FE46EB"/>
    <w:rsid w:val="00FE7861"/>
    <w:rsid w:val="00FE7FDF"/>
    <w:rsid w:val="00FF0F4A"/>
    <w:rsid w:val="00FF1568"/>
    <w:rsid w:val="00FF3990"/>
    <w:rsid w:val="00FF4BA4"/>
    <w:rsid w:val="00FF4BC7"/>
    <w:rsid w:val="00FF5DF6"/>
    <w:rsid w:val="00FF63C0"/>
    <w:rsid w:val="00FF63E8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  <w14:docId w14:val="49D161E4"/>
  <w15:docId w15:val="{D5AEDB23-2C68-4693-84C1-334C4BE3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567"/>
      </w:tabs>
      <w:spacing w:after="120"/>
      <w:jc w:val="both"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568"/>
        <w:tab w:val="left" w:pos="5529"/>
      </w:tabs>
      <w:jc w:val="both"/>
      <w:outlineLvl w:val="3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  <w:rPr>
      <w:rFonts w:ascii="Times" w:hAnsi="Time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071"/>
      </w:tabs>
    </w:pPr>
    <w:rPr>
      <w:rFonts w:ascii="Times" w:hAnsi="Times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Rubrik">
    <w:name w:val="Title"/>
    <w:basedOn w:val="Normal"/>
    <w:qFormat/>
    <w:pPr>
      <w:jc w:val="center"/>
    </w:pPr>
    <w:rPr>
      <w:sz w:val="44"/>
    </w:rPr>
  </w:style>
  <w:style w:type="paragraph" w:styleId="Brdtext">
    <w:name w:val="Body Text"/>
    <w:basedOn w:val="Normal"/>
    <w:pPr>
      <w:spacing w:after="120"/>
      <w:jc w:val="both"/>
    </w:pPr>
    <w:rPr>
      <w:sz w:val="24"/>
    </w:rPr>
  </w:style>
  <w:style w:type="paragraph" w:styleId="Brdtext2">
    <w:name w:val="Body Text 2"/>
    <w:basedOn w:val="Normal"/>
    <w:rPr>
      <w:sz w:val="24"/>
    </w:r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pPr>
      <w:ind w:left="360"/>
    </w:pPr>
    <w:rPr>
      <w:sz w:val="28"/>
      <w:szCs w:val="24"/>
    </w:rPr>
  </w:style>
  <w:style w:type="paragraph" w:styleId="Brdtextmedindrag3">
    <w:name w:val="Body Text Indent 3"/>
    <w:basedOn w:val="Normal"/>
    <w:pPr>
      <w:tabs>
        <w:tab w:val="left" w:pos="5387"/>
      </w:tabs>
      <w:ind w:left="284"/>
      <w:jc w:val="center"/>
    </w:pPr>
    <w:rPr>
      <w:rFonts w:ascii="Arial" w:hAnsi="Arial"/>
      <w:b/>
      <w:bCs/>
      <w:sz w:val="28"/>
    </w:rPr>
  </w:style>
  <w:style w:type="paragraph" w:customStyle="1" w:styleId="Normal12pkt">
    <w:name w:val="Normal + 12 pkt"/>
    <w:basedOn w:val="Normal"/>
    <w:rsid w:val="00F20A57"/>
    <w:rPr>
      <w:sz w:val="24"/>
      <w:szCs w:val="24"/>
      <w:lang w:eastAsia="en-US"/>
    </w:rPr>
  </w:style>
  <w:style w:type="table" w:styleId="Tabellrutnt">
    <w:name w:val="Table Grid"/>
    <w:basedOn w:val="Normaltabell"/>
    <w:uiPriority w:val="39"/>
    <w:rsid w:val="00B32B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CD2E70"/>
    <w:pPr>
      <w:spacing w:after="192"/>
    </w:pPr>
    <w:rPr>
      <w:sz w:val="24"/>
      <w:szCs w:val="24"/>
    </w:rPr>
  </w:style>
  <w:style w:type="character" w:customStyle="1" w:styleId="imagetextcomponent">
    <w:name w:val="imagetextcomponent"/>
    <w:uiPriority w:val="99"/>
    <w:rsid w:val="00CD2E70"/>
    <w:rPr>
      <w:rFonts w:cs="Times New Roman"/>
    </w:rPr>
  </w:style>
  <w:style w:type="paragraph" w:styleId="Liststycke">
    <w:name w:val="List Paragraph"/>
    <w:basedOn w:val="Normal"/>
    <w:uiPriority w:val="34"/>
    <w:qFormat/>
    <w:rsid w:val="006847AB"/>
    <w:pPr>
      <w:ind w:left="720"/>
      <w:contextualSpacing/>
    </w:pPr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6847AB"/>
    <w:rPr>
      <w:rFonts w:ascii="Times" w:hAnsi="Times"/>
    </w:rPr>
  </w:style>
  <w:style w:type="paragraph" w:customStyle="1" w:styleId="Default">
    <w:name w:val="Default"/>
    <w:rsid w:val="003C747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SidfotChar">
    <w:name w:val="Sidfot Char"/>
    <w:link w:val="Sidfot"/>
    <w:uiPriority w:val="99"/>
    <w:rsid w:val="00A56BBB"/>
    <w:rPr>
      <w:rFonts w:ascii="Times" w:hAnsi="Times"/>
    </w:rPr>
  </w:style>
  <w:style w:type="paragraph" w:styleId="Ballongtext">
    <w:name w:val="Balloon Text"/>
    <w:basedOn w:val="Normal"/>
    <w:link w:val="BallongtextChar"/>
    <w:rsid w:val="006869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69FC"/>
    <w:rPr>
      <w:rFonts w:ascii="Tahoma" w:hAnsi="Tahoma" w:cs="Tahoma"/>
      <w:sz w:val="16"/>
      <w:szCs w:val="16"/>
    </w:rPr>
  </w:style>
  <w:style w:type="character" w:customStyle="1" w:styleId="storantikva">
    <w:name w:val="storantikva"/>
    <w:basedOn w:val="Standardstycketeckensnitt"/>
    <w:rsid w:val="00F568AF"/>
  </w:style>
  <w:style w:type="character" w:styleId="Hyperlnk">
    <w:name w:val="Hyperlink"/>
    <w:basedOn w:val="Standardstycketeckensnitt"/>
    <w:unhideWhenUsed/>
    <w:rsid w:val="0061693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616938"/>
    <w:rPr>
      <w:color w:val="800080" w:themeColor="followedHyperlink"/>
      <w:u w:val="single"/>
    </w:rPr>
  </w:style>
  <w:style w:type="paragraph" w:customStyle="1" w:styleId="Normal0">
    <w:name w:val="[Normal]"/>
    <w:rsid w:val="00FE39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Betoning">
    <w:name w:val="Emphasis"/>
    <w:basedOn w:val="Standardstycketeckensnitt"/>
    <w:qFormat/>
    <w:rsid w:val="00E964F6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8459D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EF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3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9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347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9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9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2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33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1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11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565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94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27213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32699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41783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97037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73621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64634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27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28015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47578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516921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739122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89032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6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1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9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3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29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54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5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28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1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24701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8853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1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6996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1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33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66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59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49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76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018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362631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529812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80830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aios.com/en" TargetMode="External"/><Relationship Id="rId18" Type="http://schemas.openxmlformats.org/officeDocument/2006/relationships/hyperlink" Target="https://radiopaedia.org/cases/lymph-node-levels-of-the-head-and-neck-annotated-ct" TargetMode="External"/><Relationship Id="rId26" Type="http://schemas.openxmlformats.org/officeDocument/2006/relationships/hyperlink" Target="file:///I:\Sk&#229;nes%20Universitetssjukhus\BoF-Sektion_neuroradiologi\F&#246;rel&#228;sningar%20och%20utbildningsmaterial\Behandlingskontroll%20o%20NIRADS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imaios.com/en" TargetMode="External"/><Relationship Id="rId34" Type="http://schemas.openxmlformats.org/officeDocument/2006/relationships/hyperlink" Target="https://docplayer.se/7762969-Ratt-retorik-for-publik-och-klinik-del-2-skriv-i-klartext-sa-att-ditt-budskap-nar-fram-rontgenveckan-2013-uppsala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REG.SKANE.SE\RSGem\Sk&#229;nes%20Universitetssjukhus\BoF-Sektion_neuroradiologi\F&#246;rel&#228;sningar%20och%20utbildningsmaterial\TNM-Classification-of-Malignant-Tumours-8th-edition.pdf" TargetMode="External"/><Relationship Id="rId20" Type="http://schemas.openxmlformats.org/officeDocument/2006/relationships/hyperlink" Target="file:///I:\Sk&#229;nes%20Universitetssjukhus\BoF-Sektion_neuroradiologi\F&#246;rel&#228;sningar%20och%20utbildningsmaterial\Behandlingskontroll%20o%20NIRADS.pdf" TargetMode="External"/><Relationship Id="rId29" Type="http://schemas.openxmlformats.org/officeDocument/2006/relationships/hyperlink" Target="file:///C:\Users\105466\AppData\Local\Microsoft\Windows\INetCache\Content.Outlook\71X1KTXY\Svarsst&#246;d%20vid%20elektiva%20neuroradiologiska%20unders&#246;kningar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kartidningen.se/OldWebArticlePdf/3/3634/LKT0613s1016_1021.pdf" TargetMode="External"/><Relationship Id="rId24" Type="http://schemas.openxmlformats.org/officeDocument/2006/relationships/hyperlink" Target="http://www.ajronline.org/doi/pdf/10.2214/AJR.10.5560" TargetMode="External"/><Relationship Id="rId32" Type="http://schemas.openxmlformats.org/officeDocument/2006/relationships/hyperlink" Target="http://www.lakartidningen.se/Klinik-och-vetenskap/Klinisk-oversikt/2013/11/Strukturell-hjarnavbildning-kan-forbattra-diagnostiken-vid-demens/" TargetMode="External"/><Relationship Id="rId37" Type="http://schemas.openxmlformats.org/officeDocument/2006/relationships/hyperlink" Target="https://docplayer.se/7480764-Svarsmall-for-ct-mr-normal-hjarna-ms-hjarntumor-inkl-matning-av-tumorstorlek-och-demens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maios.com/en" TargetMode="External"/><Relationship Id="rId23" Type="http://schemas.openxmlformats.org/officeDocument/2006/relationships/hyperlink" Target="http://www.radiologyassistant.nl/en/p423d18702d2bd/spine-disc-nomenclature.html" TargetMode="External"/><Relationship Id="rId28" Type="http://schemas.openxmlformats.org/officeDocument/2006/relationships/hyperlink" Target="https://www.ncbi.nlm.nih.gov/pmc/articles/PMC3259387/pdf/13244_2011_Article_66.pdf" TargetMode="External"/><Relationship Id="rId36" Type="http://schemas.openxmlformats.org/officeDocument/2006/relationships/hyperlink" Target="https://docplayer.se/31385795-Standardiserad-rapportering-av-smakarlssjukdom.html" TargetMode="External"/><Relationship Id="rId10" Type="http://schemas.openxmlformats.org/officeDocument/2006/relationships/hyperlink" Target="https://www.imaios.com/en" TargetMode="External"/><Relationship Id="rId19" Type="http://schemas.openxmlformats.org/officeDocument/2006/relationships/hyperlink" Target="https://www.imaios.com/en" TargetMode="External"/><Relationship Id="rId31" Type="http://schemas.openxmlformats.org/officeDocument/2006/relationships/hyperlink" Target="https://vardgivare.skane.se/siteassets/3.-kompetens-och-utveckling/sakkunniggrupper/fackspraksrad/sprakliga-riktlinjer-och-rapporter/medicinskt-facksprak-i-skrif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aios.com/en" TargetMode="External"/><Relationship Id="rId14" Type="http://schemas.openxmlformats.org/officeDocument/2006/relationships/hyperlink" Target="https://radiopaedia.org/cases/lymph-node-levels-of-the-head-and-neck-annotated-ct" TargetMode="External"/><Relationship Id="rId22" Type="http://schemas.openxmlformats.org/officeDocument/2006/relationships/hyperlink" Target="file:///I:\Sk&#229;nes%20Universitetssjukhus\BoF-Sektion_neuroradiologi\F&#246;rel&#228;sningar%20och%20utbildningsmaterial\fess%20PDF.pdf" TargetMode="External"/><Relationship Id="rId27" Type="http://schemas.openxmlformats.org/officeDocument/2006/relationships/hyperlink" Target="file:///I:\Sk&#229;nes%20Universitetssjukhus\BoF-Sektion_neuroradiologi\F&#246;rel&#228;sningar%20och%20utbildningsmaterial\fess%20PDF.pdf" TargetMode="External"/><Relationship Id="rId30" Type="http://schemas.openxmlformats.org/officeDocument/2006/relationships/hyperlink" Target="file:///I:\Sk&#229;nes%20Universitetssjukhus\BoF-Sektion_neuroradiologi\F&#246;rel&#228;sningar%20och%20utbildningsmaterial\Uppf&#246;ljning%20av%20GBM.pdf" TargetMode="External"/><Relationship Id="rId35" Type="http://schemas.openxmlformats.org/officeDocument/2006/relationships/hyperlink" Target="https://vardgivare.skane.se/siteassets/3.-kompetens-och-utveckling/sakkunniggrupper/fackspraksrad/sprakliga-riktlinjer-och-rapporter/medicinskt-facksprak-i-skrift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ardgivare.skane.se/siteassets/3.-kompetens-och-utveckling/sakkunniggrupper/fackspraksrad/sprakliga-riktlinjer-och-rapporter/medicinskt-facksprak-i-skrift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adiopaedia.org/cases/deep-spaces-of-the-head-and-neck-annotated-mri" TargetMode="External"/><Relationship Id="rId17" Type="http://schemas.openxmlformats.org/officeDocument/2006/relationships/hyperlink" Target="file:///I:\Sk&#229;nes%20Universitetssjukhus\BoF-Sektion_neuroradiologi\F&#246;rel&#228;sningar%20och%20utbildningsmaterial\Halstum&#246;r%20PDF.pdf" TargetMode="External"/><Relationship Id="rId25" Type="http://schemas.openxmlformats.org/officeDocument/2006/relationships/hyperlink" Target="http://www.radiologyassistant.nl/en/p423d18702d2bd/spine-disc-nomenclature.html" TargetMode="External"/><Relationship Id="rId33" Type="http://schemas.openxmlformats.org/officeDocument/2006/relationships/hyperlink" Target="https://docplayer.se/6295454-Rontgenutlatandet-talsprak-eller-skriftsprak-johan-wikstrom.html" TargetMode="External"/><Relationship Id="rId38" Type="http://schemas.openxmlformats.org/officeDocument/2006/relationships/hyperlink" Target="file:///I:\Sk&#229;nes%20Universitetssjukhus\BoF-Sektion_neuroradiologi\F&#246;rel&#228;sningar%20och%20utbildningsmaterial\Halstum&#246;r%20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ACD9-0711-463C-894D-7D9EC1B8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7496</Words>
  <Characters>61640</Characters>
  <Application>Microsoft Office Word</Application>
  <DocSecurity>4</DocSecurity>
  <Lines>513</Lines>
  <Paragraphs>137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Interna dokument liggande</vt:lpstr>
    </vt:vector>
  </TitlesOfParts>
  <Company>Universitetssjukhuset i Lund</Company>
  <LinksUpToDate>false</LinksUpToDate>
  <CharactersWithSpaces>68999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 dokument liggande</dc:title>
  <dc:subject/>
  <dc:creator>Håkansson Claes O</dc:creator>
  <cp:keywords/>
  <dc:description/>
  <cp:lastModifiedBy>Stenberg Lars</cp:lastModifiedBy>
  <cp:revision>2</cp:revision>
  <cp:lastPrinted>2020-06-09T12:31:00Z</cp:lastPrinted>
  <dcterms:created xsi:type="dcterms:W3CDTF">2021-09-22T08:55:00Z</dcterms:created>
  <dcterms:modified xsi:type="dcterms:W3CDTF">2021-09-22T08:55:00Z</dcterms:modified>
</cp:coreProperties>
</file>